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bookmarkStart w:id="0" w:name="_GoBack"/>
      <w:bookmarkEnd w:id="0"/>
      <w:r w:rsidRPr="00511BA2">
        <w:rPr>
          <w:rFonts w:eastAsia="Times New Roman"/>
          <w:color w:val="000000" w:themeColor="text1"/>
          <w:w w:val="100"/>
          <w:lang w:eastAsia="ru-RU"/>
        </w:rPr>
        <w:t xml:space="preserve">Уважаемые родители (законные представители) несовершеннолетних детей и подростков! 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В последнее время среди участников несогласованных </w:t>
      </w:r>
      <w:r w:rsidR="006D4A65">
        <w:rPr>
          <w:rFonts w:eastAsia="Times New Roman"/>
          <w:color w:val="000000" w:themeColor="text1"/>
          <w:w w:val="100"/>
          <w:lang w:eastAsia="ru-RU"/>
        </w:rPr>
        <w:t>публичных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</w:t>
      </w:r>
      <w:r w:rsidR="006D4A65">
        <w:rPr>
          <w:rFonts w:eastAsia="Times New Roman"/>
          <w:color w:val="000000" w:themeColor="text1"/>
          <w:w w:val="100"/>
          <w:lang w:eastAsia="ru-RU"/>
        </w:rPr>
        <w:t>поколения</w:t>
      </w:r>
      <w:r w:rsidRPr="00511BA2">
        <w:rPr>
          <w:rFonts w:eastAsia="Times New Roman"/>
          <w:color w:val="000000" w:themeColor="text1"/>
          <w:w w:val="100"/>
          <w:lang w:eastAsia="ru-RU"/>
        </w:rPr>
        <w:t>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> Участие подростков в несанкционированных митингах и акциях опасно для жизни и здоровья несовершеннолетних, так как во время массовых беспорядков они могут быть травмированы и получить вред здоровью различной степени тяжести.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>Многие подростки идут на митинги ради любопытства, молодые люди до конца не осознают, что при посещении несанкционированных публичных мероприятий они могут стать соучастниками правонарушений</w:t>
      </w:r>
      <w:r w:rsidR="006D4A65">
        <w:rPr>
          <w:rFonts w:eastAsia="Times New Roman"/>
          <w:color w:val="000000" w:themeColor="text1"/>
          <w:w w:val="100"/>
          <w:lang w:eastAsia="ru-RU"/>
        </w:rPr>
        <w:t>, так как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за участие в несанкционированных митингах предусмотрена административная и уголовная ответственность, возраст наступления  котор</w:t>
      </w:r>
      <w:r w:rsidR="006D4A65">
        <w:rPr>
          <w:rFonts w:eastAsia="Times New Roman"/>
          <w:color w:val="000000" w:themeColor="text1"/>
          <w:w w:val="100"/>
          <w:lang w:eastAsia="ru-RU"/>
        </w:rPr>
        <w:t>ых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– 16 лет. </w:t>
      </w:r>
    </w:p>
    <w:p w:rsid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 xml:space="preserve">Напоминаем родителям о необходимости </w:t>
      </w:r>
      <w:proofErr w:type="gramStart"/>
      <w:r w:rsidRPr="00511BA2">
        <w:rPr>
          <w:rFonts w:eastAsia="Times New Roman"/>
          <w:color w:val="000000" w:themeColor="text1"/>
          <w:w w:val="100"/>
          <w:lang w:eastAsia="ru-RU"/>
        </w:rPr>
        <w:t>контроля за</w:t>
      </w:r>
      <w:proofErr w:type="gramEnd"/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действиями своих детей, особенно в местах массового скопления граждан.</w:t>
      </w:r>
    </w:p>
    <w:p w:rsid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right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Прокуратура Черепановского района</w:t>
      </w:r>
    </w:p>
    <w:p w:rsidR="00726B71" w:rsidRDefault="00726B71"/>
    <w:sectPr w:rsidR="00726B71" w:rsidSect="007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A2"/>
    <w:rsid w:val="00101166"/>
    <w:rsid w:val="00137E89"/>
    <w:rsid w:val="00467B38"/>
    <w:rsid w:val="004A6F40"/>
    <w:rsid w:val="00511BA2"/>
    <w:rsid w:val="00555C6E"/>
    <w:rsid w:val="006D4A65"/>
    <w:rsid w:val="00726B71"/>
    <w:rsid w:val="0076568E"/>
    <w:rsid w:val="00AF5189"/>
    <w:rsid w:val="00DA1162"/>
    <w:rsid w:val="00E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5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5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2022-03-24T05:33:00Z</dcterms:created>
  <dcterms:modified xsi:type="dcterms:W3CDTF">2022-03-24T05:33:00Z</dcterms:modified>
</cp:coreProperties>
</file>