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F9" w:rsidRPr="000C33B6" w:rsidRDefault="009123F9" w:rsidP="009123F9">
      <w:pPr>
        <w:ind w:left="4248" w:firstLine="708"/>
        <w:rPr>
          <w:rFonts w:ascii="Arial" w:hAnsi="Arial" w:cs="Arial"/>
        </w:rPr>
      </w:pPr>
    </w:p>
    <w:p w:rsidR="009123F9" w:rsidRPr="000C33B6" w:rsidRDefault="009123F9" w:rsidP="000C33B6">
      <w:pPr>
        <w:ind w:left="4248"/>
        <w:jc w:val="right"/>
        <w:outlineLvl w:val="0"/>
        <w:rPr>
          <w:rFonts w:ascii="Arial" w:hAnsi="Arial" w:cs="Arial"/>
        </w:rPr>
      </w:pPr>
      <w:r w:rsidRPr="000C33B6">
        <w:rPr>
          <w:rFonts w:ascii="Arial" w:hAnsi="Arial" w:cs="Arial"/>
        </w:rPr>
        <w:t xml:space="preserve">                                 Приложение  № </w:t>
      </w:r>
      <w:r w:rsidR="002C7927" w:rsidRPr="000C33B6">
        <w:rPr>
          <w:rFonts w:ascii="Arial" w:hAnsi="Arial" w:cs="Arial"/>
        </w:rPr>
        <w:t>1</w:t>
      </w:r>
      <w:r w:rsidRPr="000C33B6">
        <w:rPr>
          <w:rFonts w:ascii="Arial" w:hAnsi="Arial" w:cs="Arial"/>
        </w:rPr>
        <w:t xml:space="preserve"> к решению       </w:t>
      </w:r>
    </w:p>
    <w:p w:rsidR="009123F9" w:rsidRPr="000C33B6" w:rsidRDefault="009123F9" w:rsidP="000C33B6">
      <w:pPr>
        <w:ind w:left="4248" w:firstLine="708"/>
        <w:jc w:val="right"/>
        <w:rPr>
          <w:rFonts w:ascii="Arial" w:hAnsi="Arial" w:cs="Arial"/>
        </w:rPr>
      </w:pPr>
      <w:r w:rsidRPr="000C33B6">
        <w:rPr>
          <w:rFonts w:ascii="Arial" w:hAnsi="Arial" w:cs="Arial"/>
        </w:rPr>
        <w:t xml:space="preserve">             сессии Совета депутатов </w:t>
      </w:r>
    </w:p>
    <w:p w:rsidR="009123F9" w:rsidRPr="000C33B6" w:rsidRDefault="009123F9" w:rsidP="000C33B6">
      <w:pPr>
        <w:ind w:left="4248" w:firstLine="708"/>
        <w:jc w:val="right"/>
        <w:rPr>
          <w:rFonts w:ascii="Arial" w:hAnsi="Arial" w:cs="Arial"/>
        </w:rPr>
      </w:pPr>
      <w:r w:rsidRPr="000C33B6">
        <w:rPr>
          <w:rFonts w:ascii="Arial" w:hAnsi="Arial" w:cs="Arial"/>
        </w:rPr>
        <w:t xml:space="preserve">                      Безменовского сельсовета </w:t>
      </w:r>
    </w:p>
    <w:p w:rsidR="009123F9" w:rsidRPr="000C33B6" w:rsidRDefault="009123F9" w:rsidP="000C33B6">
      <w:pPr>
        <w:ind w:left="4248" w:firstLine="708"/>
        <w:jc w:val="right"/>
        <w:rPr>
          <w:rFonts w:ascii="Arial" w:hAnsi="Arial" w:cs="Arial"/>
        </w:rPr>
      </w:pPr>
      <w:r w:rsidRPr="000C33B6">
        <w:rPr>
          <w:rFonts w:ascii="Arial" w:hAnsi="Arial" w:cs="Arial"/>
        </w:rPr>
        <w:t xml:space="preserve">       </w:t>
      </w:r>
      <w:r w:rsidR="009C16E2" w:rsidRPr="000C33B6">
        <w:rPr>
          <w:rFonts w:ascii="Arial" w:hAnsi="Arial" w:cs="Arial"/>
        </w:rPr>
        <w:t xml:space="preserve">               Черепановского района          </w:t>
      </w:r>
    </w:p>
    <w:p w:rsidR="009123F9" w:rsidRPr="000C33B6" w:rsidRDefault="009C16E2" w:rsidP="000C33B6">
      <w:pPr>
        <w:ind w:left="4248" w:firstLine="708"/>
        <w:jc w:val="right"/>
        <w:rPr>
          <w:rFonts w:ascii="Arial" w:hAnsi="Arial" w:cs="Arial"/>
        </w:rPr>
      </w:pPr>
      <w:r w:rsidRPr="000C33B6">
        <w:rPr>
          <w:rFonts w:ascii="Arial" w:hAnsi="Arial" w:cs="Arial"/>
        </w:rPr>
        <w:t xml:space="preserve">                      Новосибирской области</w:t>
      </w:r>
    </w:p>
    <w:p w:rsidR="009123F9" w:rsidRPr="000C33B6" w:rsidRDefault="009123F9" w:rsidP="000C33B6">
      <w:pPr>
        <w:ind w:left="4248" w:firstLine="708"/>
        <w:jc w:val="right"/>
        <w:rPr>
          <w:rFonts w:ascii="Arial" w:hAnsi="Arial" w:cs="Arial"/>
          <w:highlight w:val="red"/>
        </w:rPr>
      </w:pPr>
    </w:p>
    <w:p w:rsidR="009123F9" w:rsidRPr="000C33B6" w:rsidRDefault="009123F9" w:rsidP="000C33B6">
      <w:pPr>
        <w:ind w:left="4248" w:firstLine="708"/>
        <w:jc w:val="right"/>
        <w:rPr>
          <w:rFonts w:ascii="Arial" w:hAnsi="Arial" w:cs="Arial"/>
        </w:rPr>
      </w:pPr>
    </w:p>
    <w:p w:rsidR="009123F9" w:rsidRPr="000C33B6" w:rsidRDefault="009123F9" w:rsidP="000C33B6">
      <w:pPr>
        <w:ind w:left="4248" w:firstLine="708"/>
        <w:jc w:val="right"/>
        <w:rPr>
          <w:rFonts w:ascii="Arial" w:hAnsi="Arial" w:cs="Arial"/>
        </w:rPr>
      </w:pPr>
      <w:r w:rsidRPr="000C33B6">
        <w:rPr>
          <w:rFonts w:ascii="Arial" w:hAnsi="Arial" w:cs="Arial"/>
        </w:rPr>
        <w:t xml:space="preserve">                                       Таблица 1</w:t>
      </w:r>
    </w:p>
    <w:p w:rsidR="00574948" w:rsidRPr="000C33B6" w:rsidRDefault="00574948" w:rsidP="00574948">
      <w:pPr>
        <w:pStyle w:val="a3"/>
        <w:jc w:val="center"/>
        <w:rPr>
          <w:rFonts w:ascii="Arial" w:hAnsi="Arial" w:cs="Arial"/>
          <w:sz w:val="24"/>
        </w:rPr>
      </w:pPr>
      <w:r w:rsidRPr="000C33B6">
        <w:rPr>
          <w:rFonts w:ascii="Arial" w:hAnsi="Arial" w:cs="Arial"/>
          <w:sz w:val="24"/>
        </w:rPr>
        <w:t>ДОХОДЫ</w:t>
      </w:r>
    </w:p>
    <w:p w:rsidR="00574948" w:rsidRPr="000C33B6" w:rsidRDefault="00574948" w:rsidP="00574948">
      <w:pPr>
        <w:pStyle w:val="a3"/>
        <w:jc w:val="center"/>
        <w:rPr>
          <w:rFonts w:ascii="Arial" w:hAnsi="Arial" w:cs="Arial"/>
          <w:sz w:val="24"/>
        </w:rPr>
      </w:pPr>
      <w:r w:rsidRPr="000C33B6">
        <w:rPr>
          <w:rFonts w:ascii="Arial" w:hAnsi="Arial" w:cs="Arial"/>
          <w:sz w:val="24"/>
        </w:rPr>
        <w:t xml:space="preserve"> бюджета Безменовского сельсовета Черепановского района Новосибирской области  на 2017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20"/>
        <w:gridCol w:w="4933"/>
        <w:gridCol w:w="1618"/>
      </w:tblGrid>
      <w:tr w:rsidR="00574948" w:rsidRPr="000C33B6" w:rsidTr="00574948">
        <w:trPr>
          <w:trHeight w:val="364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Код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Наименование показателя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Сумма, руб.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00010000000000000000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Доходы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4C7922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5809290,39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18210102010011000110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Налог на доходы физических лиц с доходов, источником 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РФ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2308020,0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18210102010012100110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Налог на доходы физических лиц с доходов, источником 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РФ (пени по соответствующему платежу)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18210102010013000110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Налог на доходы физических лиц с доходов, источником 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РФ (суммы денежных взысканий (штрафов) по соответствующему платежу согласно законодательству РФ)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3100,0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18210102030014000110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0C33B6">
              <w:rPr>
                <w:rFonts w:ascii="Arial" w:hAnsi="Arial" w:cs="Arial"/>
                <w:lang w:eastAsia="en-US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ст.227 Налогового кодекса РФ (прочие поступления)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lastRenderedPageBreak/>
              <w:t>250,0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lastRenderedPageBreak/>
              <w:t>18210102030013000110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30,0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100103022300100000110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466500,0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100103022400100000110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11600,0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100103022500100000110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329500,0</w:t>
            </w:r>
          </w:p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100103022600100000110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13100,0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t>18210601030101000110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40113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lastRenderedPageBreak/>
              <w:t>83250,0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lastRenderedPageBreak/>
              <w:t>18210601030102100110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2300,0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t>18210601030104000110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(прочие поступления)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150,0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t>18210606033101000110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574948" w:rsidRPr="000C33B6" w:rsidRDefault="00574948">
            <w:pPr>
              <w:pStyle w:val="a9"/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1762000,0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18210606043101000110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167800,0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55510804020011000110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16000,0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55511109045100000120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  <w:r w:rsidRPr="000C33B6">
              <w:rPr>
                <w:rFonts w:ascii="Arial" w:hAnsi="Arial" w:cs="Arial"/>
                <w:color w:val="000000"/>
                <w:lang w:eastAsia="en-US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181300,0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lastRenderedPageBreak/>
              <w:t>55511301995100000130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color w:val="000000"/>
                <w:lang w:eastAsia="en-US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58000,0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55511302995100000130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/>
                <w:lang w:eastAsia="en-US"/>
              </w:rPr>
            </w:pPr>
            <w:r w:rsidRPr="000C33B6">
              <w:rPr>
                <w:rFonts w:ascii="Arial" w:hAnsi="Arial" w:cs="Arial"/>
                <w:color w:val="000000"/>
                <w:lang w:eastAsia="en-US"/>
              </w:rPr>
              <w:t>Прочие доходы от компенсации затрат бюджетов поселений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4C7922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399290,39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55511651040020000140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Штрафы, санкции, возмещение ущерба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7000,0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55520000000000000000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 xml:space="preserve">Безвозмездные поступления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40113D">
            <w:pPr>
              <w:spacing w:line="276" w:lineRule="auto"/>
              <w:rPr>
                <w:rFonts w:ascii="Arial" w:hAnsi="Arial" w:cs="Arial"/>
                <w:highlight w:val="yellow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13170526,0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55520215001100000151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3238300,0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t>55520229999100000151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40113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1414500,0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t>55520235118100000151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200900,0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t>55520240014100000151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0C33B6">
              <w:rPr>
                <w:rFonts w:ascii="Arial" w:hAnsi="Arial" w:cs="Arial"/>
                <w:color w:val="000000" w:themeColor="text1"/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2228900,0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55520245160100000151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14432,0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55520249999100000151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40113D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5065900,0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55520705030100000180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1007594,0</w:t>
            </w:r>
          </w:p>
        </w:tc>
      </w:tr>
      <w:tr w:rsidR="00574948" w:rsidRPr="000C33B6" w:rsidTr="00574948"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57494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ВСЕГО ДОХОДОВ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948" w:rsidRPr="000C33B6" w:rsidRDefault="0040113D" w:rsidP="00A25D7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C33B6">
              <w:rPr>
                <w:rFonts w:ascii="Arial" w:hAnsi="Arial" w:cs="Arial"/>
                <w:lang w:eastAsia="en-US"/>
              </w:rPr>
              <w:t>18</w:t>
            </w:r>
            <w:r w:rsidR="00A25D7C" w:rsidRPr="000C33B6">
              <w:rPr>
                <w:rFonts w:ascii="Arial" w:hAnsi="Arial" w:cs="Arial"/>
                <w:lang w:eastAsia="en-US"/>
              </w:rPr>
              <w:t>9</w:t>
            </w:r>
            <w:r w:rsidRPr="000C33B6">
              <w:rPr>
                <w:rFonts w:ascii="Arial" w:hAnsi="Arial" w:cs="Arial"/>
                <w:lang w:eastAsia="en-US"/>
              </w:rPr>
              <w:t>79816,39</w:t>
            </w:r>
          </w:p>
        </w:tc>
      </w:tr>
    </w:tbl>
    <w:p w:rsidR="00574948" w:rsidRPr="000C33B6" w:rsidRDefault="00574948" w:rsidP="00574948">
      <w:pPr>
        <w:rPr>
          <w:rFonts w:ascii="Arial" w:hAnsi="Arial" w:cs="Arial"/>
        </w:rPr>
      </w:pPr>
    </w:p>
    <w:p w:rsidR="00574948" w:rsidRPr="000C33B6" w:rsidRDefault="00574948" w:rsidP="00574948">
      <w:pPr>
        <w:ind w:left="4248" w:firstLine="708"/>
        <w:rPr>
          <w:rFonts w:ascii="Arial" w:hAnsi="Arial" w:cs="Arial"/>
        </w:rPr>
      </w:pPr>
    </w:p>
    <w:p w:rsidR="00574948" w:rsidRPr="000C33B6" w:rsidRDefault="00574948" w:rsidP="00574948">
      <w:pPr>
        <w:ind w:left="4248" w:firstLine="708"/>
        <w:rPr>
          <w:rFonts w:ascii="Arial" w:hAnsi="Arial" w:cs="Arial"/>
        </w:rPr>
      </w:pPr>
    </w:p>
    <w:p w:rsidR="00574948" w:rsidRPr="000C33B6" w:rsidRDefault="00574948" w:rsidP="00574948">
      <w:pPr>
        <w:ind w:left="4248" w:firstLine="708"/>
        <w:rPr>
          <w:rFonts w:ascii="Arial" w:hAnsi="Arial" w:cs="Arial"/>
        </w:rPr>
      </w:pPr>
    </w:p>
    <w:p w:rsidR="00574948" w:rsidRPr="000C33B6" w:rsidRDefault="00574948" w:rsidP="00574948">
      <w:pPr>
        <w:rPr>
          <w:rFonts w:ascii="Arial" w:hAnsi="Arial" w:cs="Arial"/>
        </w:rPr>
      </w:pPr>
    </w:p>
    <w:p w:rsidR="00574948" w:rsidRPr="000C33B6" w:rsidRDefault="00574948" w:rsidP="00574948">
      <w:pPr>
        <w:rPr>
          <w:rFonts w:ascii="Arial" w:hAnsi="Arial" w:cs="Arial"/>
        </w:rPr>
      </w:pPr>
    </w:p>
    <w:p w:rsidR="00574948" w:rsidRPr="000C33B6" w:rsidRDefault="00574948" w:rsidP="00574948">
      <w:pPr>
        <w:rPr>
          <w:rFonts w:ascii="Arial" w:hAnsi="Arial" w:cs="Arial"/>
        </w:rPr>
      </w:pPr>
    </w:p>
    <w:p w:rsidR="00296BD9" w:rsidRPr="000C33B6" w:rsidRDefault="00296BD9" w:rsidP="00574948">
      <w:pPr>
        <w:pStyle w:val="a3"/>
        <w:jc w:val="center"/>
        <w:rPr>
          <w:rFonts w:ascii="Arial" w:hAnsi="Arial" w:cs="Arial"/>
          <w:sz w:val="24"/>
        </w:rPr>
      </w:pPr>
    </w:p>
    <w:sectPr w:rsidR="00296BD9" w:rsidRPr="000C33B6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D66" w:rsidRDefault="00063D66" w:rsidP="009123F9">
      <w:r>
        <w:separator/>
      </w:r>
    </w:p>
  </w:endnote>
  <w:endnote w:type="continuationSeparator" w:id="0">
    <w:p w:rsidR="00063D66" w:rsidRDefault="00063D66" w:rsidP="00912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D66" w:rsidRDefault="00063D66" w:rsidP="009123F9">
      <w:r>
        <w:separator/>
      </w:r>
    </w:p>
  </w:footnote>
  <w:footnote w:type="continuationSeparator" w:id="0">
    <w:p w:rsidR="00063D66" w:rsidRDefault="00063D66" w:rsidP="00912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3F9"/>
    <w:rsid w:val="00003641"/>
    <w:rsid w:val="000066F7"/>
    <w:rsid w:val="00011853"/>
    <w:rsid w:val="00011BBD"/>
    <w:rsid w:val="00023444"/>
    <w:rsid w:val="00043E93"/>
    <w:rsid w:val="000465A0"/>
    <w:rsid w:val="00063D66"/>
    <w:rsid w:val="000C33B6"/>
    <w:rsid w:val="000D6A26"/>
    <w:rsid w:val="000F33CE"/>
    <w:rsid w:val="00101EE1"/>
    <w:rsid w:val="00106519"/>
    <w:rsid w:val="00106600"/>
    <w:rsid w:val="001268F7"/>
    <w:rsid w:val="001379CB"/>
    <w:rsid w:val="00170B38"/>
    <w:rsid w:val="00195915"/>
    <w:rsid w:val="001A2F77"/>
    <w:rsid w:val="001B1E2B"/>
    <w:rsid w:val="001C2D27"/>
    <w:rsid w:val="00234EDD"/>
    <w:rsid w:val="00237E29"/>
    <w:rsid w:val="00245FF4"/>
    <w:rsid w:val="00252B6C"/>
    <w:rsid w:val="00267650"/>
    <w:rsid w:val="00267959"/>
    <w:rsid w:val="00296BD9"/>
    <w:rsid w:val="002A12A6"/>
    <w:rsid w:val="002A3428"/>
    <w:rsid w:val="002C0766"/>
    <w:rsid w:val="002C7927"/>
    <w:rsid w:val="002D06E3"/>
    <w:rsid w:val="002E4192"/>
    <w:rsid w:val="003142DE"/>
    <w:rsid w:val="003206E7"/>
    <w:rsid w:val="00330140"/>
    <w:rsid w:val="003A57B6"/>
    <w:rsid w:val="003A6A65"/>
    <w:rsid w:val="003C157B"/>
    <w:rsid w:val="003E5440"/>
    <w:rsid w:val="003F4B32"/>
    <w:rsid w:val="0040113D"/>
    <w:rsid w:val="00403B6D"/>
    <w:rsid w:val="00416D54"/>
    <w:rsid w:val="004274D3"/>
    <w:rsid w:val="00460347"/>
    <w:rsid w:val="004854FB"/>
    <w:rsid w:val="00494B6B"/>
    <w:rsid w:val="004B6263"/>
    <w:rsid w:val="004B75F1"/>
    <w:rsid w:val="004C71E3"/>
    <w:rsid w:val="004C7922"/>
    <w:rsid w:val="004D2193"/>
    <w:rsid w:val="00524F98"/>
    <w:rsid w:val="005724D5"/>
    <w:rsid w:val="00574948"/>
    <w:rsid w:val="00575BDF"/>
    <w:rsid w:val="0057750D"/>
    <w:rsid w:val="00586645"/>
    <w:rsid w:val="00593341"/>
    <w:rsid w:val="005A059C"/>
    <w:rsid w:val="005C5BF2"/>
    <w:rsid w:val="005D2DFC"/>
    <w:rsid w:val="00614C3C"/>
    <w:rsid w:val="00623AD8"/>
    <w:rsid w:val="006634DF"/>
    <w:rsid w:val="006C12E6"/>
    <w:rsid w:val="006C7258"/>
    <w:rsid w:val="006E5EDE"/>
    <w:rsid w:val="006F1779"/>
    <w:rsid w:val="00747C3B"/>
    <w:rsid w:val="00755FFC"/>
    <w:rsid w:val="00760B95"/>
    <w:rsid w:val="00764C47"/>
    <w:rsid w:val="0077568B"/>
    <w:rsid w:val="007779E2"/>
    <w:rsid w:val="00783D35"/>
    <w:rsid w:val="00795C9D"/>
    <w:rsid w:val="007A04C0"/>
    <w:rsid w:val="007A4AAC"/>
    <w:rsid w:val="007F6FC1"/>
    <w:rsid w:val="00822C66"/>
    <w:rsid w:val="00832950"/>
    <w:rsid w:val="00855CB3"/>
    <w:rsid w:val="00872CEB"/>
    <w:rsid w:val="00876AE8"/>
    <w:rsid w:val="008C314D"/>
    <w:rsid w:val="008E1445"/>
    <w:rsid w:val="008E5090"/>
    <w:rsid w:val="008F4874"/>
    <w:rsid w:val="009123F9"/>
    <w:rsid w:val="00944DB3"/>
    <w:rsid w:val="00961138"/>
    <w:rsid w:val="0096471E"/>
    <w:rsid w:val="009A1F07"/>
    <w:rsid w:val="009A617C"/>
    <w:rsid w:val="009C16E2"/>
    <w:rsid w:val="009C27DF"/>
    <w:rsid w:val="009C40B3"/>
    <w:rsid w:val="009D13D8"/>
    <w:rsid w:val="009E73A8"/>
    <w:rsid w:val="009F3B9A"/>
    <w:rsid w:val="009F5967"/>
    <w:rsid w:val="00A052A9"/>
    <w:rsid w:val="00A25D7C"/>
    <w:rsid w:val="00A41E8E"/>
    <w:rsid w:val="00A42117"/>
    <w:rsid w:val="00A6194E"/>
    <w:rsid w:val="00A75C07"/>
    <w:rsid w:val="00A90B81"/>
    <w:rsid w:val="00AB00A1"/>
    <w:rsid w:val="00AE0649"/>
    <w:rsid w:val="00B17E99"/>
    <w:rsid w:val="00B655D0"/>
    <w:rsid w:val="00B874CE"/>
    <w:rsid w:val="00BD2A4A"/>
    <w:rsid w:val="00BF1D62"/>
    <w:rsid w:val="00BF37C0"/>
    <w:rsid w:val="00BF49C2"/>
    <w:rsid w:val="00C01383"/>
    <w:rsid w:val="00C10C13"/>
    <w:rsid w:val="00C2503D"/>
    <w:rsid w:val="00C30A2F"/>
    <w:rsid w:val="00C67B8A"/>
    <w:rsid w:val="00C966B4"/>
    <w:rsid w:val="00CA2CB1"/>
    <w:rsid w:val="00CB0F0B"/>
    <w:rsid w:val="00CC05E9"/>
    <w:rsid w:val="00CF7D51"/>
    <w:rsid w:val="00D17F87"/>
    <w:rsid w:val="00D500E6"/>
    <w:rsid w:val="00D64929"/>
    <w:rsid w:val="00D65C0D"/>
    <w:rsid w:val="00D66329"/>
    <w:rsid w:val="00DA0D2F"/>
    <w:rsid w:val="00DA64EC"/>
    <w:rsid w:val="00DA65D9"/>
    <w:rsid w:val="00DC5656"/>
    <w:rsid w:val="00DE4B9A"/>
    <w:rsid w:val="00DF0DE4"/>
    <w:rsid w:val="00E24182"/>
    <w:rsid w:val="00E25675"/>
    <w:rsid w:val="00E43EA9"/>
    <w:rsid w:val="00E94BA7"/>
    <w:rsid w:val="00EA1508"/>
    <w:rsid w:val="00EA61C8"/>
    <w:rsid w:val="00EA6E4B"/>
    <w:rsid w:val="00EC30AB"/>
    <w:rsid w:val="00ED014F"/>
    <w:rsid w:val="00EE1B22"/>
    <w:rsid w:val="00F0037B"/>
    <w:rsid w:val="00F141AD"/>
    <w:rsid w:val="00F35EF5"/>
    <w:rsid w:val="00F36FBD"/>
    <w:rsid w:val="00F7253B"/>
    <w:rsid w:val="00F82177"/>
    <w:rsid w:val="00F84BE5"/>
    <w:rsid w:val="00F86970"/>
    <w:rsid w:val="00FC5A57"/>
    <w:rsid w:val="00FD00BA"/>
    <w:rsid w:val="00FD1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23F9"/>
    <w:rPr>
      <w:b/>
      <w:bCs/>
      <w:sz w:val="32"/>
    </w:rPr>
  </w:style>
  <w:style w:type="character" w:customStyle="1" w:styleId="a4">
    <w:name w:val="Основной текст Знак"/>
    <w:basedOn w:val="a0"/>
    <w:link w:val="a3"/>
    <w:rsid w:val="009123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12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12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123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2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760B95"/>
  </w:style>
  <w:style w:type="character" w:customStyle="1" w:styleId="apple-converted-space">
    <w:name w:val="apple-converted-space"/>
    <w:basedOn w:val="a0"/>
    <w:rsid w:val="00760B95"/>
  </w:style>
  <w:style w:type="paragraph" w:styleId="a9">
    <w:name w:val="No Spacing"/>
    <w:uiPriority w:val="1"/>
    <w:qFormat/>
    <w:rsid w:val="00314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7CAF6AA-1A20-489C-9B31-7BEF780A2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</cp:lastModifiedBy>
  <cp:revision>59</cp:revision>
  <cp:lastPrinted>2017-03-31T05:45:00Z</cp:lastPrinted>
  <dcterms:created xsi:type="dcterms:W3CDTF">2014-12-23T05:37:00Z</dcterms:created>
  <dcterms:modified xsi:type="dcterms:W3CDTF">2018-01-15T10:56:00Z</dcterms:modified>
</cp:coreProperties>
</file>