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362704192" w:displacedByCustomXml="next"/>
    <w:bookmarkStart w:id="1" w:name="_Toc411808511" w:displacedByCustomXml="next"/>
    <w:bookmarkStart w:id="2" w:name="_Toc411810481" w:displacedByCustomXml="next"/>
    <w:bookmarkStart w:id="3" w:name="_Toc411810846" w:displacedByCustomXml="next"/>
    <w:bookmarkStart w:id="4" w:name="_Toc294519886" w:displacedByCustomXml="next"/>
    <w:sdt>
      <w:sdtPr>
        <w:rPr>
          <w:rFonts w:ascii="Times New Roman" w:eastAsia="Times New Roman" w:hAnsi="Times New Roman" w:cs="Times New Roman"/>
          <w:b w:val="0"/>
          <w:bCs w:val="0"/>
          <w:i w:val="0"/>
          <w:noProof w:val="0"/>
          <w:color w:val="auto"/>
          <w:sz w:val="24"/>
          <w:szCs w:val="24"/>
          <w:lang w:eastAsia="ru-RU"/>
        </w:rPr>
        <w:id w:val="40958776"/>
        <w:docPartObj>
          <w:docPartGallery w:val="Table of Contents"/>
          <w:docPartUnique/>
        </w:docPartObj>
      </w:sdtPr>
      <w:sdtContent>
        <w:p w:rsidR="003F3425" w:rsidRPr="00DF1C6E" w:rsidRDefault="003F3425" w:rsidP="00DF1C6E">
          <w:pPr>
            <w:pStyle w:val="afd"/>
            <w:spacing w:line="240" w:lineRule="auto"/>
            <w:ind w:firstLine="709"/>
            <w:rPr>
              <w:rFonts w:ascii="Times New Roman" w:hAnsi="Times New Roman" w:cs="Times New Roman"/>
              <w:sz w:val="24"/>
              <w:szCs w:val="24"/>
            </w:rPr>
          </w:pPr>
          <w:r w:rsidRPr="00DF1C6E">
            <w:rPr>
              <w:rFonts w:ascii="Times New Roman" w:hAnsi="Times New Roman" w:cs="Times New Roman"/>
              <w:sz w:val="24"/>
              <w:szCs w:val="24"/>
            </w:rPr>
            <w:t>Оглавление</w:t>
          </w:r>
        </w:p>
        <w:p w:rsidR="00DF1C6E" w:rsidRPr="00DF1C6E" w:rsidRDefault="00B95F5A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r w:rsidRPr="00DF1C6E">
            <w:rPr>
              <w:sz w:val="24"/>
              <w:szCs w:val="24"/>
            </w:rPr>
            <w:fldChar w:fldCharType="begin"/>
          </w:r>
          <w:r w:rsidR="003F3425" w:rsidRPr="00DF1C6E">
            <w:rPr>
              <w:sz w:val="24"/>
              <w:szCs w:val="24"/>
            </w:rPr>
            <w:instrText xml:space="preserve"> TOC \o "1-3" \h \z \u </w:instrText>
          </w:r>
          <w:r w:rsidRPr="00DF1C6E">
            <w:rPr>
              <w:sz w:val="24"/>
              <w:szCs w:val="24"/>
            </w:rPr>
            <w:fldChar w:fldCharType="separate"/>
          </w:r>
          <w:hyperlink w:anchor="_Toc417268128" w:history="1">
            <w:r w:rsidR="00DF1C6E" w:rsidRPr="00DF1C6E">
              <w:rPr>
                <w:rStyle w:val="ad"/>
                <w:b w:val="0"/>
                <w:noProof/>
                <w:sz w:val="24"/>
                <w:szCs w:val="24"/>
              </w:rPr>
              <w:t>ВВЕДЕНИЕ</w:t>
            </w:r>
            <w:r w:rsidR="00DF1C6E"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="00DF1C6E"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="00DF1C6E"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_Toc417268128 \h </w:instrText>
            </w:r>
            <w:r w:rsidR="00DF1C6E" w:rsidRPr="00DF1C6E">
              <w:rPr>
                <w:b w:val="0"/>
                <w:noProof/>
                <w:webHidden/>
                <w:sz w:val="24"/>
                <w:szCs w:val="24"/>
              </w:rPr>
            </w:r>
            <w:r w:rsidR="00DF1C6E"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="00DF1C6E" w:rsidRPr="00DF1C6E">
              <w:rPr>
                <w:b w:val="0"/>
                <w:noProof/>
                <w:webHidden/>
                <w:sz w:val="24"/>
                <w:szCs w:val="24"/>
              </w:rPr>
              <w:t>4</w:t>
            </w:r>
            <w:r w:rsidR="00DF1C6E"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29" w:history="1">
            <w:r w:rsidRPr="00DF1C6E">
              <w:rPr>
                <w:rStyle w:val="ad"/>
                <w:b w:val="0"/>
                <w:noProof/>
                <w:sz w:val="24"/>
                <w:szCs w:val="24"/>
              </w:rPr>
              <w:t>1. СОВРЕМЕННОЕ И ПРОГНОЗИРУЕМОЕ СОСТОЯНИЕ ТЕРРИТОРИИ МУНИЦИПАЛЬНОГО ОБРАЗОВАНИЯ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_Toc417268129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5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30" w:history="1">
            <w:r w:rsidRPr="00DF1C6E">
              <w:rPr>
                <w:rStyle w:val="ad"/>
                <w:b w:val="0"/>
                <w:noProof/>
                <w:sz w:val="24"/>
                <w:szCs w:val="24"/>
              </w:rPr>
              <w:t>1.1 Технико-экономические показатели муниципального образования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_Toc417268130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5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31" w:history="1">
            <w:r w:rsidRPr="00DF1C6E">
              <w:rPr>
                <w:rStyle w:val="ad"/>
                <w:b w:val="0"/>
                <w:noProof/>
                <w:sz w:val="24"/>
                <w:szCs w:val="24"/>
              </w:rPr>
              <w:t>1.2 Краткая характеристика физико-географических и климатических условий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_Toc417268131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8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32" w:history="1">
            <w:r w:rsidRPr="00DF1C6E">
              <w:rPr>
                <w:rStyle w:val="ad"/>
                <w:b w:val="0"/>
                <w:noProof/>
                <w:sz w:val="24"/>
                <w:szCs w:val="24"/>
              </w:rPr>
              <w:t>1.3 Характеристика населенных пунктов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_Toc417268132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11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33" w:history="1">
            <w:r w:rsidRPr="00DF1C6E">
              <w:rPr>
                <w:rStyle w:val="ad"/>
                <w:b w:val="0"/>
                <w:noProof/>
                <w:sz w:val="24"/>
                <w:szCs w:val="24"/>
              </w:rPr>
              <w:t>1.4 Прогноз численности населения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_Toc417268133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12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34" w:history="1">
            <w:r w:rsidRPr="00DF1C6E">
              <w:rPr>
                <w:rStyle w:val="ad"/>
                <w:b w:val="0"/>
                <w:noProof/>
                <w:sz w:val="24"/>
                <w:szCs w:val="24"/>
              </w:rPr>
              <w:t>1.5 Жилищный фонд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_Toc417268134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13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35" w:history="1">
            <w:r w:rsidRPr="00DF1C6E">
              <w:rPr>
                <w:rStyle w:val="ad"/>
                <w:b w:val="0"/>
                <w:noProof/>
                <w:sz w:val="24"/>
                <w:szCs w:val="24"/>
              </w:rPr>
              <w:t>1.6 Образование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_Toc417268135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14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36" w:history="1">
            <w:r w:rsidRPr="00DF1C6E">
              <w:rPr>
                <w:rStyle w:val="ad"/>
                <w:b w:val="0"/>
                <w:noProof/>
                <w:sz w:val="24"/>
                <w:szCs w:val="24"/>
              </w:rPr>
              <w:t>1.7 Здравоохранение и социальное обеспечение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_Toc417268136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16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37" w:history="1">
            <w:r w:rsidRPr="00DF1C6E">
              <w:rPr>
                <w:rStyle w:val="ad"/>
                <w:b w:val="0"/>
                <w:noProof/>
                <w:sz w:val="24"/>
                <w:szCs w:val="24"/>
              </w:rPr>
              <w:t>1.8 Физическая культура и спорт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_Toc417268137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16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38" w:history="1">
            <w:r w:rsidRPr="00DF1C6E">
              <w:rPr>
                <w:rStyle w:val="ad"/>
                <w:b w:val="0"/>
                <w:noProof/>
                <w:sz w:val="24"/>
                <w:szCs w:val="24"/>
              </w:rPr>
              <w:t>1.9 Культурно-бытовое обслуживание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_Toc417268138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17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39" w:history="1">
            <w:r w:rsidRPr="00DF1C6E">
              <w:rPr>
                <w:rStyle w:val="ad"/>
                <w:b w:val="0"/>
                <w:noProof/>
                <w:sz w:val="24"/>
                <w:szCs w:val="24"/>
              </w:rPr>
              <w:t>1.10 Инженерное обеспечение и благоустройство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_Toc417268139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19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40" w:history="1">
            <w:r w:rsidRPr="00DF1C6E">
              <w:rPr>
                <w:rStyle w:val="ad"/>
                <w:b w:val="0"/>
                <w:noProof/>
                <w:sz w:val="24"/>
                <w:szCs w:val="24"/>
              </w:rPr>
              <w:t>2. МЕРОПРИЯТИЯ ПО ТЕРРИТОРИАЛЬНОМУ РАЗВИТИЮ СЕЛА С ОБОСНОВАНИЕМ ВЫБРАННЫХ РЕШЕНИЙ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_Toc417268140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24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41" w:history="1">
            <w:r w:rsidRPr="00DF1C6E">
              <w:rPr>
                <w:rStyle w:val="ad"/>
                <w:rFonts w:eastAsiaTheme="minorHAnsi"/>
                <w:b w:val="0"/>
                <w:noProof/>
                <w:sz w:val="24"/>
                <w:szCs w:val="24"/>
              </w:rPr>
              <w:t>3.СУЩЕСТВУЮЩЕЕ СОСТОЯНИЕ В СФЕРЕ ВОДОСНАБЖЕНИЯ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_Toc417268141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26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42" w:history="1">
            <w:r w:rsidRPr="00DF1C6E">
              <w:rPr>
                <w:rStyle w:val="ad"/>
                <w:rFonts w:eastAsiaTheme="minorHAnsi"/>
                <w:b w:val="0"/>
                <w:noProof/>
                <w:sz w:val="24"/>
                <w:szCs w:val="24"/>
              </w:rPr>
              <w:t>3.1. Технико-экономическое состояние централизованных систем водоснабжения сельского поселения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_Toc417268142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26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43" w:history="1">
            <w:r w:rsidRPr="00DF1C6E">
              <w:rPr>
                <w:rStyle w:val="ad"/>
                <w:rFonts w:eastAsiaTheme="minorHAnsi"/>
                <w:b w:val="0"/>
                <w:noProof/>
                <w:sz w:val="24"/>
                <w:szCs w:val="24"/>
              </w:rPr>
              <w:t>3.2. Направления развития централизованных систем водоснабжения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_Toc417268143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29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44" w:history="1">
            <w:r w:rsidRPr="00DF1C6E">
              <w:rPr>
                <w:rStyle w:val="ad"/>
                <w:rFonts w:eastAsiaTheme="minorHAnsi"/>
                <w:b w:val="0"/>
                <w:noProof/>
                <w:sz w:val="24"/>
                <w:szCs w:val="24"/>
              </w:rPr>
              <w:t>3.3. Баланс водоснабжения и потребления горячей,</w:t>
            </w:r>
            <w:r w:rsidRPr="00DF1C6E">
              <w:rPr>
                <w:rStyle w:val="ad"/>
                <w:b w:val="0"/>
                <w:noProof/>
                <w:sz w:val="24"/>
                <w:szCs w:val="24"/>
              </w:rPr>
              <w:t xml:space="preserve"> </w:t>
            </w:r>
            <w:r w:rsidRPr="00DF1C6E">
              <w:rPr>
                <w:rStyle w:val="ad"/>
                <w:rFonts w:eastAsiaTheme="minorHAnsi"/>
                <w:b w:val="0"/>
                <w:noProof/>
                <w:sz w:val="24"/>
                <w:szCs w:val="24"/>
              </w:rPr>
              <w:t>питьевой и технической воды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_Toc417268144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29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45" w:history="1">
            <w:r w:rsidRPr="00DF1C6E">
              <w:rPr>
                <w:rStyle w:val="ad"/>
                <w:rFonts w:eastAsiaTheme="minorHAnsi"/>
                <w:b w:val="0"/>
                <w:noProof/>
                <w:sz w:val="24"/>
                <w:szCs w:val="24"/>
              </w:rPr>
              <w:t>3.4. Предложения по строительству, реконструкции и модернизации объектов</w:t>
            </w:r>
            <w:r w:rsidRPr="00DF1C6E">
              <w:rPr>
                <w:rStyle w:val="ad"/>
                <w:b w:val="0"/>
                <w:noProof/>
                <w:sz w:val="24"/>
                <w:szCs w:val="24"/>
              </w:rPr>
              <w:t xml:space="preserve"> </w:t>
            </w:r>
            <w:r w:rsidRPr="00DF1C6E">
              <w:rPr>
                <w:rStyle w:val="ad"/>
                <w:rFonts w:eastAsiaTheme="minorHAnsi"/>
                <w:b w:val="0"/>
                <w:noProof/>
                <w:sz w:val="24"/>
                <w:szCs w:val="24"/>
              </w:rPr>
              <w:t>централизованных систем водоснабжения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_Toc417268145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31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46" w:history="1">
            <w:r w:rsidRPr="00DF1C6E">
              <w:rPr>
                <w:rStyle w:val="ad"/>
                <w:rFonts w:eastAsiaTheme="minorHAnsi"/>
                <w:b w:val="0"/>
                <w:noProof/>
                <w:sz w:val="24"/>
                <w:szCs w:val="24"/>
              </w:rPr>
              <w:t>3.4.1. Мероприятия по строительству инженерной инфраструктуры водоснабжения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_Toc417268146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31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47" w:history="1">
            <w:r w:rsidRPr="00DF1C6E">
              <w:rPr>
                <w:rStyle w:val="ad"/>
                <w:rFonts w:eastAsiaTheme="minorHAnsi"/>
                <w:b w:val="0"/>
                <w:noProof/>
                <w:sz w:val="24"/>
                <w:szCs w:val="24"/>
              </w:rPr>
              <w:t>4. СУЩЕСТВУЮЩЕЕ ПОЛОЖЕНИЕ В СФЕРЕ ВОДООТВЕДЕНИЯ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_Toc417268147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32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48" w:history="1">
            <w:r w:rsidRPr="00DF1C6E">
              <w:rPr>
                <w:rStyle w:val="ad"/>
                <w:rFonts w:eastAsiaTheme="minorHAnsi"/>
                <w:b w:val="0"/>
                <w:noProof/>
                <w:sz w:val="24"/>
                <w:szCs w:val="24"/>
              </w:rPr>
              <w:t>4.1. Анализ структуры системы водоотведения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_Toc417268148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32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49" w:history="1">
            <w:r w:rsidRPr="00DF1C6E">
              <w:rPr>
                <w:rStyle w:val="ad"/>
                <w:rFonts w:eastAsiaTheme="minorHAnsi"/>
                <w:b w:val="0"/>
                <w:noProof/>
                <w:sz w:val="24"/>
                <w:szCs w:val="24"/>
              </w:rPr>
              <w:t>4.2. Прогноз объема сточных вод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_Toc417268149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33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50" w:history="1">
            <w:r w:rsidRPr="00DF1C6E">
              <w:rPr>
                <w:rStyle w:val="ad"/>
                <w:rFonts w:eastAsiaTheme="minorHAnsi"/>
                <w:b w:val="0"/>
                <w:noProof/>
                <w:sz w:val="24"/>
                <w:szCs w:val="24"/>
              </w:rPr>
              <w:t>4.3. Перспективная схема хозяйственно–бытовой канализации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_Toc417268150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33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51" w:history="1">
            <w:r w:rsidRPr="00DF1C6E">
              <w:rPr>
                <w:rStyle w:val="ad"/>
                <w:rFonts w:eastAsiaTheme="minorHAnsi"/>
                <w:b w:val="0"/>
                <w:noProof/>
                <w:sz w:val="24"/>
                <w:szCs w:val="24"/>
              </w:rPr>
              <w:t>4.5. Объекты централизованных систем водоотведения и площадки для их размещения, определение потребности в ресурсах для эксплуатации объектов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_Toc417268151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34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Default="00DF1C6E" w:rsidP="00DF1C6E">
          <w:pPr>
            <w:pStyle w:val="21"/>
            <w:rPr>
              <w:rStyle w:val="ad"/>
              <w:b w:val="0"/>
              <w:noProof/>
              <w:sz w:val="24"/>
              <w:szCs w:val="24"/>
            </w:rPr>
          </w:pPr>
          <w:hyperlink w:anchor="_Toc417268152" w:history="1">
            <w:r w:rsidRPr="00DF1C6E">
              <w:rPr>
                <w:rStyle w:val="ad"/>
                <w:rFonts w:eastAsiaTheme="minorHAnsi"/>
                <w:b w:val="0"/>
                <w:noProof/>
                <w:sz w:val="24"/>
                <w:szCs w:val="24"/>
                <w:lang w:eastAsia="en-US"/>
              </w:rPr>
              <w:t>4.6. Предложения по строительству, реконструкции и модернизации объектов централизованных систем водоотведения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_Toc417268152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35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Default="00DF1C6E" w:rsidP="00DF1C6E">
          <w:pPr>
            <w:rPr>
              <w:rFonts w:eastAsiaTheme="minorEastAsia"/>
            </w:rPr>
          </w:pPr>
        </w:p>
        <w:p w:rsidR="00DF1C6E" w:rsidRDefault="00DF1C6E" w:rsidP="00DF1C6E">
          <w:pPr>
            <w:rPr>
              <w:rFonts w:eastAsiaTheme="minorEastAsia"/>
            </w:rPr>
          </w:pPr>
        </w:p>
        <w:p w:rsidR="00DF1C6E" w:rsidRPr="00DF1C6E" w:rsidRDefault="00DF1C6E" w:rsidP="00DF1C6E">
          <w:pPr>
            <w:rPr>
              <w:rFonts w:eastAsiaTheme="minorEastAsia"/>
            </w:rPr>
          </w:pPr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53" w:history="1">
            <w:r w:rsidRPr="00DF1C6E">
              <w:rPr>
                <w:rStyle w:val="ad"/>
                <w:rFonts w:eastAsiaTheme="minorHAnsi"/>
                <w:b w:val="0"/>
                <w:noProof/>
                <w:sz w:val="24"/>
                <w:szCs w:val="24"/>
              </w:rPr>
              <w:t>5. ЭКОЛОГИЧЕСКИЕ АСПЕКТЫ МЕРОПРИЯТИЙ ПО СТРОИТЕЛЬСТВУ, РЕКОНСТРУКЦИИ И МОДЕРНИЗАЦИИ ОБЪЕКТОВ ЦЕНТРАЛИЗОВАННЫХ СИСТЕМ ВОДОСНАБЖЕНИЯ И ВОДООТВЕДЕНИЯ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_Toc417268153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35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54" w:history="1">
            <w:r w:rsidRPr="00DF1C6E">
              <w:rPr>
                <w:rStyle w:val="ad"/>
                <w:rFonts w:eastAsiaTheme="minorHAnsi"/>
                <w:b w:val="0"/>
                <w:noProof/>
                <w:sz w:val="24"/>
                <w:szCs w:val="24"/>
                <w:lang w:eastAsia="en-US"/>
              </w:rPr>
              <w:t>5.1. Сведения о применении методов, безопасных для окружающей среды, при утилизации осадков сточных вод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_Toc417268154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39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55" w:history="1">
            <w:r w:rsidRPr="00DF1C6E">
              <w:rPr>
                <w:rStyle w:val="ad"/>
                <w:rFonts w:eastAsiaTheme="minorHAnsi"/>
                <w:b w:val="0"/>
                <w:noProof/>
                <w:sz w:val="24"/>
                <w:szCs w:val="24"/>
                <w:lang w:eastAsia="en-US"/>
              </w:rPr>
              <w:t>6. ОЦЕНКА ОБЪЕМОВ КАПИТАЛЬНЫХ ВЛОЖЕНИЙ В СТРОИТЕЛЬСТВО, РЕКОНСТРУКЦИЮ И МОДЕРНИЗАЦИЮ ОБЪЕКТОВ ЦЕНТРАЛИЗОВАННЫХ СИСТЕМ ВОДОСНАБЖЕНИЯ И ВОДООТВЕДЕНИЯ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_Toc417268155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39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56" w:history="1">
            <w:r w:rsidRPr="00DF1C6E">
              <w:rPr>
                <w:rStyle w:val="ad"/>
                <w:rFonts w:eastAsiaTheme="minorHAnsi"/>
                <w:b w:val="0"/>
                <w:noProof/>
                <w:sz w:val="24"/>
                <w:szCs w:val="24"/>
                <w:lang w:eastAsia="en-US"/>
              </w:rPr>
              <w:t>6.1. Финансовые потребности для реализации программы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_Toc417268156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39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57" w:history="1">
            <w:r w:rsidRPr="00DF1C6E">
              <w:rPr>
                <w:rStyle w:val="ad"/>
                <w:rFonts w:eastAsiaTheme="minorHAnsi"/>
                <w:b w:val="0"/>
                <w:noProof/>
                <w:sz w:val="24"/>
                <w:szCs w:val="24"/>
                <w:lang w:eastAsia="en-US"/>
              </w:rPr>
              <w:t>6.2 Ожидаемые результаты при реализации мероприятий программы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_Toc417268157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40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58" w:history="1">
            <w:r w:rsidRPr="00DF1C6E">
              <w:rPr>
                <w:rStyle w:val="ad"/>
                <w:rFonts w:eastAsiaTheme="minorHAnsi"/>
                <w:b w:val="0"/>
                <w:noProof/>
                <w:sz w:val="24"/>
                <w:szCs w:val="24"/>
                <w:lang w:eastAsia="en-US"/>
              </w:rPr>
              <w:t>6.3. Сводная потребность в инвестициях на реализацию мероприятий программы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_Toc417268158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40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59" w:history="1">
            <w:r w:rsidRPr="00DF1C6E">
              <w:rPr>
                <w:rStyle w:val="ad"/>
                <w:rFonts w:eastAsiaTheme="minorHAnsi"/>
                <w:b w:val="0"/>
                <w:noProof/>
                <w:sz w:val="24"/>
                <w:szCs w:val="24"/>
                <w:lang w:eastAsia="en-US"/>
              </w:rPr>
              <w:t>7. ЦЕЛЕВЫЕ ПОКАЗАТЕЛИ РАЗВИТИЯ ЦЕНТРАЛИЗОВАННЫХ СИСТЕМ ВОДОНАБЖЕНИЯ И ВОДООТВЕДЕНИЯ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_Toc417268159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40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F1C6E" w:rsidRPr="00DF1C6E" w:rsidRDefault="00DF1C6E" w:rsidP="00DF1C6E">
          <w:pPr>
            <w:pStyle w:val="21"/>
            <w:rPr>
              <w:rFonts w:eastAsiaTheme="minorEastAsia"/>
              <w:b w:val="0"/>
              <w:bCs w:val="0"/>
              <w:noProof/>
              <w:sz w:val="24"/>
              <w:szCs w:val="24"/>
            </w:rPr>
          </w:pPr>
          <w:hyperlink w:anchor="_Toc417268160" w:history="1">
            <w:r>
              <w:rPr>
                <w:rStyle w:val="ad"/>
                <w:rFonts w:eastAsiaTheme="minorHAnsi"/>
                <w:b w:val="0"/>
                <w:noProof/>
                <w:sz w:val="24"/>
                <w:szCs w:val="24"/>
                <w:lang w:eastAsia="en-US"/>
              </w:rPr>
              <w:t xml:space="preserve">8. </w:t>
            </w:r>
            <w:r w:rsidRPr="00DF1C6E">
              <w:rPr>
                <w:rStyle w:val="ad"/>
                <w:rFonts w:eastAsiaTheme="minorHAnsi"/>
                <w:b w:val="0"/>
                <w:noProof/>
                <w:sz w:val="24"/>
                <w:szCs w:val="24"/>
                <w:lang w:eastAsia="en-US"/>
              </w:rPr>
              <w:t>ПЕРЕЧЕНЬ ВЫЯВЛЕННЫХ БЕСХОЗНЫХ ОБЪЕКТОВ ЦЕНТРАЛИЗОВАННЫХ СИСТЕМ ВОДОСНАБЖЕНИЯ И ВОДООТВЕДЕНИЯ И ПЕРЕЧЕНЬ ОРГАНИЗАЦИЙ, УПОЛНОМОЧЕННЫХ НА ИХ ЭКСПЛУАТАЦИЮ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ab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begin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instrText xml:space="preserve"> PAGEREF _Toc417268160 \h </w:instrTex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separate"/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t>41</w:t>
            </w:r>
            <w:r w:rsidRPr="00DF1C6E">
              <w:rPr>
                <w:b w:val="0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3F3425" w:rsidRPr="00DF1C6E" w:rsidRDefault="00B95F5A" w:rsidP="00DF1C6E">
          <w:pPr>
            <w:pStyle w:val="11"/>
          </w:pPr>
          <w:r w:rsidRPr="00DF1C6E">
            <w:fldChar w:fldCharType="end"/>
          </w:r>
          <w:r w:rsidR="003F3425" w:rsidRPr="00DF1C6E">
            <w:t xml:space="preserve">Приложение </w:t>
          </w:r>
          <w:r w:rsidR="00DF1C6E">
            <w:t>1</w:t>
          </w:r>
          <w:r w:rsidR="003F3425" w:rsidRPr="00DF1C6E">
            <w:t xml:space="preserve"> - Карта-схема </w:t>
          </w:r>
          <w:r w:rsidR="00CF3B9A" w:rsidRPr="00DF1C6E">
            <w:t>с</w:t>
          </w:r>
          <w:r w:rsidR="0062413E" w:rsidRPr="00DF1C6E">
            <w:t>т</w:t>
          </w:r>
          <w:r w:rsidR="00F1512A" w:rsidRPr="00DF1C6E">
            <w:t>.</w:t>
          </w:r>
          <w:r w:rsidR="00127AE3" w:rsidRPr="00DF1C6E">
            <w:t xml:space="preserve"> </w:t>
          </w:r>
          <w:r w:rsidR="00252A7C" w:rsidRPr="00DF1C6E">
            <w:t>Бе</w:t>
          </w:r>
          <w:r w:rsidR="0062413E" w:rsidRPr="00DF1C6E">
            <w:t>зменово</w:t>
          </w:r>
          <w:r w:rsidR="009B4A4C" w:rsidRPr="00DF1C6E">
            <w:t xml:space="preserve"> МО</w:t>
          </w:r>
          <w:r w:rsidR="003F3425" w:rsidRPr="00DF1C6E">
            <w:t xml:space="preserve"> </w:t>
          </w:r>
          <w:r w:rsidR="0062413E" w:rsidRPr="00DF1C6E">
            <w:t>Безменовского</w:t>
          </w:r>
          <w:r w:rsidR="00127AE3" w:rsidRPr="00DF1C6E">
            <w:t xml:space="preserve"> </w:t>
          </w:r>
          <w:r w:rsidR="003F3425" w:rsidRPr="00DF1C6E">
            <w:t>сельсовета НСО</w:t>
          </w:r>
        </w:p>
        <w:p w:rsidR="00DF1C6E" w:rsidRPr="00DF1C6E" w:rsidRDefault="00DF1C6E" w:rsidP="00DF1C6E">
          <w:pPr>
            <w:pStyle w:val="11"/>
          </w:pPr>
          <w:r w:rsidRPr="00DF1C6E">
            <w:t xml:space="preserve">Приложение </w:t>
          </w:r>
          <w:r>
            <w:t>2</w:t>
          </w:r>
          <w:r w:rsidRPr="00DF1C6E">
            <w:t xml:space="preserve"> - Карта-схема </w:t>
          </w:r>
          <w:r>
            <w:t>п. Южный</w:t>
          </w:r>
          <w:r w:rsidRPr="00DF1C6E">
            <w:t xml:space="preserve"> МО Безменовского сельсовета НСО</w:t>
          </w:r>
        </w:p>
        <w:p w:rsidR="00DF1C6E" w:rsidRPr="00DF1C6E" w:rsidRDefault="00DF1C6E" w:rsidP="00DF1C6E">
          <w:pPr>
            <w:pStyle w:val="11"/>
          </w:pPr>
          <w:r w:rsidRPr="00DF1C6E">
            <w:t xml:space="preserve">Приложение </w:t>
          </w:r>
          <w:r>
            <w:t>3</w:t>
          </w:r>
          <w:r w:rsidRPr="00DF1C6E">
            <w:t xml:space="preserve"> - Карта-схема </w:t>
          </w:r>
          <w:r>
            <w:t>п. Привольный</w:t>
          </w:r>
          <w:r w:rsidRPr="00DF1C6E">
            <w:t xml:space="preserve"> МО Безменовского сельсовета НСО</w:t>
          </w:r>
        </w:p>
        <w:p w:rsidR="00DF1C6E" w:rsidRPr="00DF1C6E" w:rsidRDefault="00DF1C6E" w:rsidP="00DF1C6E">
          <w:pPr>
            <w:pStyle w:val="11"/>
          </w:pPr>
          <w:r w:rsidRPr="00DF1C6E">
            <w:t xml:space="preserve">Приложение </w:t>
          </w:r>
          <w:r>
            <w:t>4</w:t>
          </w:r>
          <w:r w:rsidRPr="00DF1C6E">
            <w:t xml:space="preserve"> - Карта-схема </w:t>
          </w:r>
          <w:r>
            <w:t>п. Еловкино</w:t>
          </w:r>
          <w:r w:rsidRPr="00DF1C6E">
            <w:t xml:space="preserve"> МО Безменовского сельсовета НСО</w:t>
          </w:r>
        </w:p>
        <w:p w:rsidR="00CF3B9A" w:rsidRPr="00DF1C6E" w:rsidRDefault="00DF1C6E" w:rsidP="00DF1C6E">
          <w:pPr>
            <w:pStyle w:val="11"/>
          </w:pPr>
          <w:r>
            <w:t>Приложение 5</w:t>
          </w:r>
          <w:r w:rsidRPr="006E3DF6">
            <w:t xml:space="preserve"> - Копия техничес</w:t>
          </w:r>
          <w:r>
            <w:t>кого задания на разработку схем водоснабжения</w:t>
          </w:r>
          <w:r w:rsidR="00CF3B9A" w:rsidRPr="00DF1C6E">
            <w:t xml:space="preserve">   </w:t>
          </w:r>
          <w:r w:rsidR="00D46D0E" w:rsidRPr="00DF1C6E">
            <w:t xml:space="preserve"> </w:t>
          </w:r>
        </w:p>
        <w:p w:rsidR="00CF3B9A" w:rsidRPr="00DF1C6E" w:rsidRDefault="00CF3B9A" w:rsidP="00DF1C6E">
          <w:pPr>
            <w:rPr>
              <w:szCs w:val="24"/>
            </w:rPr>
          </w:pPr>
        </w:p>
        <w:p w:rsidR="003F3425" w:rsidRPr="00DF1C6E" w:rsidRDefault="00B95F5A" w:rsidP="00DF1C6E">
          <w:pPr>
            <w:rPr>
              <w:szCs w:val="24"/>
            </w:rPr>
          </w:pPr>
        </w:p>
      </w:sdtContent>
    </w:sdt>
    <w:p w:rsidR="00D0545B" w:rsidRDefault="00D0545B" w:rsidP="008E6798">
      <w:pPr>
        <w:pStyle w:val="11"/>
      </w:pPr>
    </w:p>
    <w:p w:rsidR="00304C2A" w:rsidRDefault="00304C2A">
      <w:pPr>
        <w:spacing w:after="200" w:line="276" w:lineRule="auto"/>
        <w:ind w:firstLine="0"/>
        <w:jc w:val="left"/>
        <w:rPr>
          <w:i/>
          <w:iCs/>
          <w:szCs w:val="24"/>
        </w:rPr>
      </w:pPr>
      <w:r>
        <w:br w:type="page"/>
      </w:r>
    </w:p>
    <w:p w:rsidR="00304C2A" w:rsidRPr="00F0578B" w:rsidRDefault="00304C2A" w:rsidP="00827FD3">
      <w:pPr>
        <w:pStyle w:val="2"/>
        <w:jc w:val="center"/>
      </w:pPr>
      <w:bookmarkStart w:id="5" w:name="_Toc411811123"/>
      <w:bookmarkStart w:id="6" w:name="_Toc411816206"/>
      <w:bookmarkStart w:id="7" w:name="_Toc417268128"/>
      <w:r w:rsidRPr="00F0578B">
        <w:lastRenderedPageBreak/>
        <w:t>ВВЕДЕНИЕ</w:t>
      </w:r>
      <w:bookmarkEnd w:id="3"/>
      <w:bookmarkEnd w:id="2"/>
      <w:bookmarkEnd w:id="1"/>
      <w:bookmarkEnd w:id="0"/>
      <w:bookmarkEnd w:id="5"/>
      <w:bookmarkEnd w:id="6"/>
      <w:bookmarkEnd w:id="7"/>
    </w:p>
    <w:p w:rsidR="005E2586" w:rsidRPr="00EE7A64" w:rsidRDefault="005E2586" w:rsidP="00117273">
      <w:proofErr w:type="gramStart"/>
      <w:r>
        <w:t>Разработка схем</w:t>
      </w:r>
      <w:r w:rsidRPr="00A45FF3">
        <w:t xml:space="preserve"> водоснабжения </w:t>
      </w:r>
      <w:r>
        <w:t xml:space="preserve">ст. </w:t>
      </w:r>
      <w:proofErr w:type="spellStart"/>
      <w:r>
        <w:t>Безменово</w:t>
      </w:r>
      <w:proofErr w:type="spellEnd"/>
      <w:r>
        <w:t xml:space="preserve">, п. Привольный, п. </w:t>
      </w:r>
      <w:proofErr w:type="spellStart"/>
      <w:r>
        <w:t>Еловкино</w:t>
      </w:r>
      <w:proofErr w:type="spellEnd"/>
      <w:r>
        <w:t xml:space="preserve">,  п. Южный входящих в состав МО </w:t>
      </w:r>
      <w:proofErr w:type="spellStart"/>
      <w:r>
        <w:t>Безменовского</w:t>
      </w:r>
      <w:proofErr w:type="spellEnd"/>
      <w:r>
        <w:t xml:space="preserve"> сельсовета </w:t>
      </w:r>
      <w:proofErr w:type="spellStart"/>
      <w:r>
        <w:t>Черепановского</w:t>
      </w:r>
      <w:proofErr w:type="spellEnd"/>
      <w:r w:rsidRPr="00EE7A64">
        <w:t xml:space="preserve"> района Новосибирской области</w:t>
      </w:r>
      <w:r>
        <w:t xml:space="preserve"> выполнена </w:t>
      </w:r>
      <w:r w:rsidRPr="00EE7A64">
        <w:rPr>
          <w:noProof/>
        </w:rPr>
        <w:t xml:space="preserve">на основании заказа и задания на проектирование, выданных Администрацией </w:t>
      </w:r>
      <w:proofErr w:type="spellStart"/>
      <w:r>
        <w:t>Безменовского</w:t>
      </w:r>
      <w:proofErr w:type="spellEnd"/>
      <w:r>
        <w:t xml:space="preserve"> сельсовета </w:t>
      </w:r>
      <w:proofErr w:type="spellStart"/>
      <w:r>
        <w:t>Черепановского</w:t>
      </w:r>
      <w:proofErr w:type="spellEnd"/>
      <w:r w:rsidRPr="00EE7A64">
        <w:t xml:space="preserve"> района Новосибирской области</w:t>
      </w:r>
      <w:r w:rsidRPr="00EE7A64">
        <w:rPr>
          <w:noProof/>
        </w:rPr>
        <w:t>.</w:t>
      </w:r>
      <w:proofErr w:type="gramEnd"/>
    </w:p>
    <w:p w:rsidR="005E2586" w:rsidRDefault="005E2586" w:rsidP="00117273">
      <w:r w:rsidRPr="00EE7A64">
        <w:rPr>
          <w:noProof/>
        </w:rPr>
        <w:t xml:space="preserve">Данной работой в соответствии с заданием на проектирование предусматривается разработка схемы </w:t>
      </w:r>
      <w:r>
        <w:rPr>
          <w:noProof/>
        </w:rPr>
        <w:t>водоснабжения</w:t>
      </w:r>
      <w:r w:rsidRPr="00EE7A64">
        <w:rPr>
          <w:noProof/>
        </w:rPr>
        <w:t xml:space="preserve"> </w:t>
      </w:r>
      <w:r w:rsidRPr="00EE7A64">
        <w:t>с</w:t>
      </w:r>
      <w:r>
        <w:t>т.</w:t>
      </w:r>
      <w:r w:rsidRPr="00EE7A64">
        <w:t xml:space="preserve"> </w:t>
      </w:r>
      <w:proofErr w:type="spellStart"/>
      <w:r>
        <w:t>Безменово</w:t>
      </w:r>
      <w:proofErr w:type="spellEnd"/>
      <w:r>
        <w:t xml:space="preserve">, п. </w:t>
      </w:r>
      <w:proofErr w:type="gramStart"/>
      <w:r>
        <w:t>Привольный</w:t>
      </w:r>
      <w:proofErr w:type="gramEnd"/>
      <w:r>
        <w:t xml:space="preserve">, п. </w:t>
      </w:r>
      <w:proofErr w:type="spellStart"/>
      <w:r>
        <w:t>Еловкино</w:t>
      </w:r>
      <w:proofErr w:type="spellEnd"/>
      <w:r>
        <w:t>,  п. Южный.</w:t>
      </w:r>
    </w:p>
    <w:p w:rsidR="005E2586" w:rsidRPr="00573240" w:rsidRDefault="005E2586" w:rsidP="00117273">
      <w:pPr>
        <w:spacing w:before="120" w:after="60"/>
        <w:rPr>
          <w:i/>
        </w:rPr>
      </w:pPr>
      <w:r w:rsidRPr="00573240">
        <w:rPr>
          <w:i/>
        </w:rPr>
        <w:t>Целью разработки схемы водоснабжения является:</w:t>
      </w:r>
    </w:p>
    <w:p w:rsidR="005E2586" w:rsidRDefault="005E2586" w:rsidP="00117273">
      <w:pPr>
        <w:pStyle w:val="a"/>
        <w:ind w:firstLine="709"/>
      </w:pPr>
      <w:r w:rsidRPr="00850824">
        <w:t>обеспечение</w:t>
      </w:r>
      <w:r>
        <w:t xml:space="preserve"> устойчивого развития</w:t>
      </w:r>
      <w:r w:rsidRPr="00850824">
        <w:t xml:space="preserve"> </w:t>
      </w:r>
      <w:r>
        <w:t>и гарантированной</w:t>
      </w:r>
      <w:r w:rsidRPr="00850824">
        <w:t xml:space="preserve"> доступности</w:t>
      </w:r>
      <w:r>
        <w:t xml:space="preserve"> системы</w:t>
      </w:r>
      <w:r w:rsidRPr="00850824">
        <w:t xml:space="preserve"> холодного водоснабжения с использованием централизованных систем в соответствии с</w:t>
      </w:r>
      <w:r>
        <w:t xml:space="preserve"> современными методиками и</w:t>
      </w:r>
      <w:r w:rsidRPr="00850824">
        <w:t xml:space="preserve"> требованиями законодательства Российской Федерации</w:t>
      </w:r>
      <w:r>
        <w:t>;</w:t>
      </w:r>
      <w:r w:rsidRPr="00850824">
        <w:t xml:space="preserve"> </w:t>
      </w:r>
      <w:r>
        <w:t xml:space="preserve"> </w:t>
      </w:r>
    </w:p>
    <w:p w:rsidR="005E2586" w:rsidRDefault="005E2586" w:rsidP="00117273">
      <w:pPr>
        <w:pStyle w:val="a"/>
        <w:ind w:firstLine="709"/>
      </w:pPr>
      <w:r>
        <w:t xml:space="preserve">соблюдение принципов рационального водопользования с повышением сбалансированности окружающей природной среды и жизнедеятельности человека; </w:t>
      </w:r>
    </w:p>
    <w:p w:rsidR="005E2586" w:rsidRDefault="005E2586" w:rsidP="00117273">
      <w:pPr>
        <w:pStyle w:val="a"/>
        <w:ind w:firstLine="709"/>
      </w:pPr>
      <w:r>
        <w:t xml:space="preserve">внедрение энергосберегающих технологий и </w:t>
      </w:r>
      <w:r w:rsidRPr="00283657">
        <w:t>совершенствование технологий подготовки питьевой воды</w:t>
      </w:r>
      <w:r>
        <w:t xml:space="preserve"> для достижения максимального комфорта потребителя.</w:t>
      </w:r>
      <w:r w:rsidRPr="00850824">
        <w:t xml:space="preserve"> </w:t>
      </w:r>
    </w:p>
    <w:p w:rsidR="005E2586" w:rsidRPr="00573240" w:rsidRDefault="005E2586" w:rsidP="00117273">
      <w:pPr>
        <w:spacing w:before="120" w:after="60"/>
        <w:rPr>
          <w:i/>
        </w:rPr>
      </w:pPr>
      <w:r w:rsidRPr="00573240">
        <w:rPr>
          <w:i/>
        </w:rPr>
        <w:t>Основная задача разработки схемы водоснабжения состоит в следующем:</w:t>
      </w:r>
    </w:p>
    <w:p w:rsidR="005E2586" w:rsidRDefault="005E2586" w:rsidP="00117273">
      <w:pPr>
        <w:pStyle w:val="a"/>
        <w:ind w:firstLine="709"/>
      </w:pPr>
      <w:r w:rsidRPr="00573240">
        <w:t xml:space="preserve">развитие системы </w:t>
      </w:r>
      <w:r>
        <w:t xml:space="preserve">муниципального </w:t>
      </w:r>
      <w:r w:rsidRPr="00573240">
        <w:t>регулирования в секторе водоснабжения,</w:t>
      </w:r>
      <w:r>
        <w:t xml:space="preserve"> </w:t>
      </w:r>
      <w:r w:rsidRPr="00573240">
        <w:t>включая установление современных целевых показателей качества услуг,</w:t>
      </w:r>
      <w:r>
        <w:t xml:space="preserve"> </w:t>
      </w:r>
      <w:r w:rsidRPr="00573240">
        <w:t>эффективности и надежности деятельности сектора;</w:t>
      </w:r>
      <w:r>
        <w:t xml:space="preserve"> </w:t>
      </w:r>
    </w:p>
    <w:p w:rsidR="005E2586" w:rsidRPr="005E2586" w:rsidRDefault="005E2586" w:rsidP="00117273">
      <w:pPr>
        <w:pStyle w:val="a"/>
        <w:ind w:firstLine="709"/>
      </w:pPr>
      <w:r w:rsidRPr="008B2EE3">
        <w:t>модернизация системы водоснабжения посредством подготовки и участия в муниципальных и региональных программах, направленных на развитие и повышение качества услуг данной отрасли.</w:t>
      </w:r>
    </w:p>
    <w:p w:rsidR="005E2586" w:rsidRPr="001F592C" w:rsidRDefault="005E2586" w:rsidP="00117273">
      <w:pPr>
        <w:pStyle w:val="a"/>
        <w:numPr>
          <w:ilvl w:val="0"/>
          <w:numId w:val="0"/>
        </w:numPr>
        <w:ind w:firstLine="709"/>
        <w:rPr>
          <w:i/>
        </w:rPr>
      </w:pPr>
      <w:r w:rsidRPr="001F592C">
        <w:rPr>
          <w:rFonts w:eastAsiaTheme="minorHAnsi"/>
          <w:i/>
        </w:rPr>
        <w:t>Нормативно–правовая база для разработки схемы</w:t>
      </w:r>
    </w:p>
    <w:p w:rsidR="005E2586" w:rsidRPr="008B2EE3" w:rsidRDefault="005E2586" w:rsidP="00117273">
      <w:pPr>
        <w:rPr>
          <w:i/>
        </w:rPr>
      </w:pPr>
      <w:r w:rsidRPr="008B2EE3">
        <w:rPr>
          <w:rStyle w:val="blk"/>
        </w:rPr>
        <w:t>1) Документы территориального планирования, включающие в себя:</w:t>
      </w:r>
    </w:p>
    <w:p w:rsidR="005E2586" w:rsidRPr="004E655B" w:rsidRDefault="005E2586" w:rsidP="00117273">
      <w:pPr>
        <w:pStyle w:val="a"/>
        <w:ind w:firstLine="709"/>
      </w:pPr>
      <w:r w:rsidRPr="00B83E67">
        <w:t xml:space="preserve">генеральный план муниципального образования </w:t>
      </w:r>
      <w:proofErr w:type="spellStart"/>
      <w:r w:rsidR="00BB5D64">
        <w:rPr>
          <w:lang w:val="ru-RU"/>
        </w:rPr>
        <w:t>Безменовский</w:t>
      </w:r>
      <w:proofErr w:type="spellEnd"/>
      <w:r w:rsidRPr="00B83E67">
        <w:t xml:space="preserve"> сельсовет </w:t>
      </w:r>
      <w:proofErr w:type="spellStart"/>
      <w:r w:rsidR="00BB5D64">
        <w:rPr>
          <w:lang w:val="ru-RU"/>
        </w:rPr>
        <w:t>Черепановского</w:t>
      </w:r>
      <w:proofErr w:type="spellEnd"/>
      <w:r w:rsidRPr="00B83E67">
        <w:t xml:space="preserve"> района</w:t>
      </w:r>
      <w:r w:rsidR="00BB5D64">
        <w:rPr>
          <w:lang w:val="ru-RU"/>
        </w:rPr>
        <w:t xml:space="preserve"> Новосибирской области</w:t>
      </w:r>
      <w:r w:rsidRPr="00B83E67">
        <w:t>;</w:t>
      </w:r>
    </w:p>
    <w:p w:rsidR="004E655B" w:rsidRPr="00B83E67" w:rsidRDefault="004E655B" w:rsidP="00117273">
      <w:pPr>
        <w:pStyle w:val="a"/>
        <w:ind w:firstLine="709"/>
      </w:pPr>
      <w:r w:rsidRPr="00C14A3F">
        <w:rPr>
          <w:color w:val="000000"/>
        </w:rPr>
        <w:t>«Комплексн</w:t>
      </w:r>
      <w:r>
        <w:rPr>
          <w:color w:val="000000"/>
          <w:lang w:val="ru-RU"/>
        </w:rPr>
        <w:t>ая</w:t>
      </w:r>
      <w:r w:rsidRPr="00C14A3F">
        <w:rPr>
          <w:color w:val="000000"/>
        </w:rPr>
        <w:t xml:space="preserve"> программ</w:t>
      </w:r>
      <w:r>
        <w:rPr>
          <w:color w:val="000000"/>
          <w:lang w:val="ru-RU"/>
        </w:rPr>
        <w:t>а</w:t>
      </w:r>
      <w:r w:rsidRPr="00C14A3F">
        <w:rPr>
          <w:color w:val="000000"/>
        </w:rPr>
        <w:t xml:space="preserve">  социально-экономического развития</w:t>
      </w:r>
      <w:r>
        <w:rPr>
          <w:color w:val="000000"/>
        </w:rPr>
        <w:t xml:space="preserve"> м</w:t>
      </w:r>
      <w:r w:rsidRPr="00C14A3F">
        <w:rPr>
          <w:color w:val="000000"/>
        </w:rPr>
        <w:t xml:space="preserve">униципального образования </w:t>
      </w:r>
      <w:proofErr w:type="spellStart"/>
      <w:r>
        <w:rPr>
          <w:color w:val="000000"/>
        </w:rPr>
        <w:t>Безменовский</w:t>
      </w:r>
      <w:proofErr w:type="spellEnd"/>
      <w:r w:rsidRPr="00C14A3F">
        <w:rPr>
          <w:color w:val="000000"/>
        </w:rPr>
        <w:t xml:space="preserve"> сельсовет </w:t>
      </w:r>
      <w:proofErr w:type="spellStart"/>
      <w:r>
        <w:rPr>
          <w:color w:val="000000"/>
        </w:rPr>
        <w:t>Черепановского</w:t>
      </w:r>
      <w:proofErr w:type="spellEnd"/>
      <w:r>
        <w:rPr>
          <w:color w:val="000000"/>
        </w:rPr>
        <w:t xml:space="preserve"> </w:t>
      </w:r>
      <w:r w:rsidRPr="00C14A3F">
        <w:rPr>
          <w:color w:val="000000"/>
        </w:rPr>
        <w:t>района Новосибирской области на 2011-2025 годы»</w:t>
      </w:r>
    </w:p>
    <w:p w:rsidR="005E2586" w:rsidRPr="008F4ABD" w:rsidRDefault="00BB5D64" w:rsidP="00117273">
      <w:pPr>
        <w:rPr>
          <w:rStyle w:val="blk"/>
        </w:rPr>
      </w:pPr>
      <w:r>
        <w:rPr>
          <w:rStyle w:val="blk"/>
        </w:rPr>
        <w:t>2</w:t>
      </w:r>
      <w:r w:rsidR="005E2586">
        <w:rPr>
          <w:rStyle w:val="blk"/>
        </w:rPr>
        <w:t xml:space="preserve">) </w:t>
      </w:r>
      <w:r w:rsidR="005E2586" w:rsidRPr="008F4ABD">
        <w:rPr>
          <w:rStyle w:val="blk"/>
        </w:rPr>
        <w:t>Документы (требования) законодательства Российской Федерации, включающие в себя:</w:t>
      </w:r>
    </w:p>
    <w:p w:rsidR="005E2586" w:rsidRPr="00B83E67" w:rsidRDefault="005E2586" w:rsidP="00117273">
      <w:pPr>
        <w:pStyle w:val="a"/>
        <w:ind w:firstLine="709"/>
      </w:pPr>
      <w:r w:rsidRPr="00B83E67">
        <w:t xml:space="preserve">Градостроительный кодекс РФ от 29.12.2004 с изменениями и дополнениями (от 23.07.2013 </w:t>
      </w:r>
      <w:hyperlink r:id="rId8" w:history="1">
        <w:r w:rsidRPr="00B83E67">
          <w:t>N 247-ФЗ</w:t>
        </w:r>
      </w:hyperlink>
      <w:r w:rsidRPr="00B83E67">
        <w:t>).</w:t>
      </w:r>
    </w:p>
    <w:p w:rsidR="005E2586" w:rsidRPr="00B83E67" w:rsidRDefault="005E2586" w:rsidP="00117273">
      <w:pPr>
        <w:pStyle w:val="a"/>
        <w:ind w:firstLine="709"/>
      </w:pPr>
      <w:proofErr w:type="spellStart"/>
      <w:r w:rsidRPr="00B83E67">
        <w:t>СНиП</w:t>
      </w:r>
      <w:proofErr w:type="spellEnd"/>
      <w:r w:rsidRPr="00B83E67">
        <w:t xml:space="preserve"> 2.04.02-84 «Водоснабжение. Наружные сети и сооружения»;</w:t>
      </w:r>
    </w:p>
    <w:p w:rsidR="005E2586" w:rsidRPr="00B83E67" w:rsidRDefault="005E2586" w:rsidP="00117273">
      <w:pPr>
        <w:pStyle w:val="a"/>
        <w:ind w:firstLine="709"/>
      </w:pPr>
      <w:r w:rsidRPr="00B83E67">
        <w:t xml:space="preserve">СП 30.13330.2012 «Внутренний водопровод и канализация зданий. Актуализированная редакция </w:t>
      </w:r>
      <w:proofErr w:type="spellStart"/>
      <w:r w:rsidRPr="00B83E67">
        <w:t>СНиП</w:t>
      </w:r>
      <w:proofErr w:type="spellEnd"/>
      <w:r w:rsidRPr="00B83E67">
        <w:t xml:space="preserve"> 2.04.01-85*»;</w:t>
      </w:r>
    </w:p>
    <w:p w:rsidR="005E2586" w:rsidRPr="00B83E67" w:rsidRDefault="005E2586" w:rsidP="00117273">
      <w:pPr>
        <w:pStyle w:val="a"/>
        <w:ind w:firstLine="709"/>
      </w:pPr>
      <w:r w:rsidRPr="00B83E67">
        <w:t>Федеральный закон от 7 декабря 2011 г. № 416-ФЗ "О водоснабжении и водоотведении";</w:t>
      </w:r>
    </w:p>
    <w:p w:rsidR="005E2586" w:rsidRPr="00B83E67" w:rsidRDefault="005E2586" w:rsidP="00117273">
      <w:pPr>
        <w:pStyle w:val="a"/>
        <w:ind w:firstLine="709"/>
      </w:pPr>
      <w:r w:rsidRPr="00B83E67">
        <w:t xml:space="preserve">Правила разработки и утверждения схем водоснабжения и водоотведения. </w:t>
      </w:r>
      <w:r w:rsidRPr="00B83E67">
        <w:fldChar w:fldCharType="begin"/>
      </w:r>
      <w:r w:rsidRPr="00B83E67">
        <w:instrText xml:space="preserve"> HYPERLINK \l "Par82" </w:instrText>
      </w:r>
      <w:r w:rsidRPr="00B83E67">
        <w:fldChar w:fldCharType="separate"/>
      </w:r>
      <w:r w:rsidRPr="00B83E67">
        <w:t>Требования</w:t>
      </w:r>
      <w:r w:rsidRPr="00B83E67">
        <w:fldChar w:fldCharType="end"/>
      </w:r>
      <w:r w:rsidRPr="00B83E67">
        <w:t xml:space="preserve"> к содержанию схем водоснабжения и водоотведения, утвержденные постановлением Правительства Российской Федерации от 5 сентября 2013 г. N 782.</w:t>
      </w:r>
    </w:p>
    <w:p w:rsidR="005E2586" w:rsidRPr="005B1D9F" w:rsidRDefault="005E2586" w:rsidP="00117273">
      <w:r w:rsidRPr="005B1D9F">
        <w:t>В соответствии с техническим заданием на проектирование определен</w:t>
      </w:r>
      <w:r w:rsidR="00BB5D64">
        <w:t xml:space="preserve"> следующий срок реализации схем</w:t>
      </w:r>
      <w:r w:rsidRPr="005B1D9F">
        <w:t xml:space="preserve"> водоснабжения </w:t>
      </w:r>
      <w:r w:rsidR="00BB5D64" w:rsidRPr="00EE7A64">
        <w:t>с</w:t>
      </w:r>
      <w:r w:rsidR="00BB5D64">
        <w:t>т.</w:t>
      </w:r>
      <w:r w:rsidR="00BB5D64" w:rsidRPr="00EE7A64">
        <w:t xml:space="preserve"> </w:t>
      </w:r>
      <w:proofErr w:type="spellStart"/>
      <w:r w:rsidR="00BB5D64">
        <w:t>Безменово</w:t>
      </w:r>
      <w:proofErr w:type="spellEnd"/>
      <w:r w:rsidR="00BB5D64">
        <w:t xml:space="preserve">, п. Привольный, п. </w:t>
      </w:r>
      <w:proofErr w:type="spellStart"/>
      <w:r w:rsidR="00BB5D64">
        <w:t>Еловкино</w:t>
      </w:r>
      <w:proofErr w:type="spellEnd"/>
      <w:r w:rsidR="00BB5D64">
        <w:t>,  п. Южный</w:t>
      </w:r>
      <w:r w:rsidRPr="005B1D9F">
        <w:t>:</w:t>
      </w:r>
    </w:p>
    <w:p w:rsidR="005E2586" w:rsidRPr="00F42EBB" w:rsidRDefault="005E2586" w:rsidP="00117273">
      <w:pPr>
        <w:numPr>
          <w:ilvl w:val="0"/>
          <w:numId w:val="1"/>
        </w:numPr>
        <w:spacing w:after="60"/>
        <w:ind w:firstLine="709"/>
        <w:rPr>
          <w:snapToGrid w:val="0"/>
          <w:lang/>
        </w:rPr>
      </w:pPr>
      <w:r>
        <w:rPr>
          <w:snapToGrid w:val="0"/>
          <w:lang/>
        </w:rPr>
        <w:t>и</w:t>
      </w:r>
      <w:r w:rsidRPr="00F42EBB">
        <w:rPr>
          <w:snapToGrid w:val="0"/>
          <w:lang/>
        </w:rPr>
        <w:t>сходный год проектирования</w:t>
      </w:r>
      <w:r w:rsidRPr="00F42EBB">
        <w:rPr>
          <w:snapToGrid w:val="0"/>
          <w:lang/>
        </w:rPr>
        <w:t xml:space="preserve"> – 201</w:t>
      </w:r>
      <w:r w:rsidR="00BB5D64">
        <w:rPr>
          <w:snapToGrid w:val="0"/>
          <w:lang/>
        </w:rPr>
        <w:t>4</w:t>
      </w:r>
      <w:r w:rsidRPr="00F42EBB">
        <w:rPr>
          <w:snapToGrid w:val="0"/>
          <w:lang/>
        </w:rPr>
        <w:t xml:space="preserve"> год – </w:t>
      </w:r>
      <w:r w:rsidR="00BB5D64">
        <w:rPr>
          <w:snapToGrid w:val="0"/>
          <w:lang/>
        </w:rPr>
        <w:t>3295</w:t>
      </w:r>
      <w:r w:rsidRPr="00F42EBB">
        <w:rPr>
          <w:snapToGrid w:val="0"/>
          <w:lang/>
        </w:rPr>
        <w:t xml:space="preserve"> чел.</w:t>
      </w:r>
      <w:r w:rsidRPr="00F42EBB">
        <w:rPr>
          <w:snapToGrid w:val="0"/>
          <w:lang/>
        </w:rPr>
        <w:t>;</w:t>
      </w:r>
    </w:p>
    <w:p w:rsidR="00BB5D64" w:rsidRPr="00F42EBB" w:rsidRDefault="005E2586" w:rsidP="00117273">
      <w:pPr>
        <w:numPr>
          <w:ilvl w:val="0"/>
          <w:numId w:val="1"/>
        </w:numPr>
        <w:spacing w:after="60"/>
        <w:ind w:firstLine="709"/>
        <w:rPr>
          <w:snapToGrid w:val="0"/>
          <w:lang/>
        </w:rPr>
      </w:pPr>
      <w:r w:rsidRPr="00BB5D64">
        <w:rPr>
          <w:snapToGrid w:val="0"/>
          <w:lang/>
        </w:rPr>
        <w:lastRenderedPageBreak/>
        <w:t xml:space="preserve">первая очередь реализации проекта </w:t>
      </w:r>
      <w:r w:rsidRPr="00BB5D64">
        <w:rPr>
          <w:snapToGrid w:val="0"/>
          <w:lang/>
        </w:rPr>
        <w:t xml:space="preserve"> – 20</w:t>
      </w:r>
      <w:r w:rsidR="00FF444D">
        <w:rPr>
          <w:snapToGrid w:val="0"/>
          <w:lang/>
        </w:rPr>
        <w:t>23</w:t>
      </w:r>
      <w:r w:rsidRPr="00BB5D64">
        <w:rPr>
          <w:snapToGrid w:val="0"/>
          <w:lang/>
        </w:rPr>
        <w:t xml:space="preserve">год – </w:t>
      </w:r>
      <w:r w:rsidR="00BB5D64" w:rsidRPr="00BB5D64">
        <w:rPr>
          <w:snapToGrid w:val="0"/>
          <w:lang/>
        </w:rPr>
        <w:t>3322</w:t>
      </w:r>
      <w:r w:rsidRPr="00BB5D64">
        <w:rPr>
          <w:snapToGrid w:val="0"/>
          <w:lang/>
        </w:rPr>
        <w:t xml:space="preserve"> чел</w:t>
      </w:r>
      <w:r w:rsidRPr="00BB5D64">
        <w:rPr>
          <w:snapToGrid w:val="0"/>
          <w:lang/>
        </w:rPr>
        <w:t xml:space="preserve">. </w:t>
      </w:r>
      <w:r w:rsidR="00BB5D64" w:rsidRPr="00F42EBB">
        <w:rPr>
          <w:snapToGrid w:val="0"/>
          <w:lang/>
        </w:rPr>
        <w:t>численность приравнена к показателю из генерального пл</w:t>
      </w:r>
      <w:r w:rsidR="00BB5D64">
        <w:rPr>
          <w:snapToGrid w:val="0"/>
          <w:lang/>
        </w:rPr>
        <w:t xml:space="preserve">ана </w:t>
      </w:r>
      <w:proofErr w:type="spellStart"/>
      <w:r w:rsidR="00BB5D64">
        <w:rPr>
          <w:snapToGrid w:val="0"/>
          <w:lang/>
        </w:rPr>
        <w:t>Безменовского</w:t>
      </w:r>
      <w:proofErr w:type="spellEnd"/>
      <w:r w:rsidR="00BB5D64">
        <w:rPr>
          <w:snapToGrid w:val="0"/>
          <w:lang/>
        </w:rPr>
        <w:t xml:space="preserve"> сельсовет на </w:t>
      </w:r>
      <w:r w:rsidR="00FF444D">
        <w:rPr>
          <w:snapToGrid w:val="0"/>
          <w:lang/>
        </w:rPr>
        <w:t>2033</w:t>
      </w:r>
      <w:r w:rsidR="00BB5D64" w:rsidRPr="00F42EBB">
        <w:rPr>
          <w:snapToGrid w:val="0"/>
          <w:lang/>
        </w:rPr>
        <w:t>г.)</w:t>
      </w:r>
      <w:r w:rsidR="00BB5D64">
        <w:rPr>
          <w:snapToGrid w:val="0"/>
          <w:lang/>
        </w:rPr>
        <w:t>;</w:t>
      </w:r>
    </w:p>
    <w:p w:rsidR="005E2586" w:rsidRPr="00BB5D64" w:rsidRDefault="005E2586" w:rsidP="00117273">
      <w:pPr>
        <w:numPr>
          <w:ilvl w:val="0"/>
          <w:numId w:val="1"/>
        </w:numPr>
        <w:spacing w:after="60"/>
        <w:ind w:firstLine="709"/>
        <w:rPr>
          <w:snapToGrid w:val="0"/>
          <w:lang/>
        </w:rPr>
      </w:pPr>
      <w:r w:rsidRPr="00BB5D64">
        <w:rPr>
          <w:snapToGrid w:val="0"/>
          <w:lang/>
        </w:rPr>
        <w:t>расчетный срок реализации проекта</w:t>
      </w:r>
      <w:r w:rsidRPr="00BB5D64">
        <w:rPr>
          <w:snapToGrid w:val="0"/>
          <w:lang/>
        </w:rPr>
        <w:t xml:space="preserve"> – </w:t>
      </w:r>
      <w:r w:rsidR="00FF444D">
        <w:rPr>
          <w:snapToGrid w:val="0"/>
          <w:lang/>
        </w:rPr>
        <w:t>2033</w:t>
      </w:r>
      <w:r w:rsidRPr="00BB5D64">
        <w:rPr>
          <w:snapToGrid w:val="0"/>
          <w:lang/>
        </w:rPr>
        <w:t xml:space="preserve"> год – </w:t>
      </w:r>
      <w:r w:rsidR="00BB5D64" w:rsidRPr="00BB5D64">
        <w:rPr>
          <w:snapToGrid w:val="0"/>
          <w:lang/>
        </w:rPr>
        <w:t>3329</w:t>
      </w:r>
      <w:r w:rsidRPr="00BB5D64">
        <w:rPr>
          <w:snapToGrid w:val="0"/>
          <w:lang/>
        </w:rPr>
        <w:t xml:space="preserve"> чел.</w:t>
      </w:r>
      <w:r w:rsidRPr="00BB5D64">
        <w:rPr>
          <w:snapToGrid w:val="0"/>
          <w:lang/>
        </w:rPr>
        <w:t xml:space="preserve"> (численность приравнена к показателю из генерального плана </w:t>
      </w:r>
      <w:proofErr w:type="spellStart"/>
      <w:r w:rsidR="00BB5D64" w:rsidRPr="00BB5D64">
        <w:rPr>
          <w:snapToGrid w:val="0"/>
          <w:lang/>
        </w:rPr>
        <w:t>Безменовского</w:t>
      </w:r>
      <w:proofErr w:type="spellEnd"/>
      <w:r w:rsidRPr="00BB5D64">
        <w:rPr>
          <w:snapToGrid w:val="0"/>
          <w:lang/>
        </w:rPr>
        <w:t xml:space="preserve"> сельсовет на 20</w:t>
      </w:r>
      <w:r w:rsidR="00BB5D64" w:rsidRPr="00BB5D64">
        <w:rPr>
          <w:snapToGrid w:val="0"/>
          <w:lang/>
        </w:rPr>
        <w:t>3</w:t>
      </w:r>
      <w:r w:rsidR="00FF444D">
        <w:rPr>
          <w:snapToGrid w:val="0"/>
          <w:lang/>
        </w:rPr>
        <w:t>3</w:t>
      </w:r>
      <w:r w:rsidRPr="00BB5D64">
        <w:rPr>
          <w:snapToGrid w:val="0"/>
          <w:lang/>
        </w:rPr>
        <w:t>г.).</w:t>
      </w:r>
    </w:p>
    <w:p w:rsidR="00304C2A" w:rsidRPr="00F0578B" w:rsidRDefault="00304C2A" w:rsidP="00827FD3">
      <w:pPr>
        <w:pStyle w:val="2"/>
        <w:jc w:val="center"/>
      </w:pPr>
      <w:bookmarkStart w:id="8" w:name="_Toc411808512"/>
      <w:bookmarkStart w:id="9" w:name="_Toc411810482"/>
      <w:bookmarkStart w:id="10" w:name="_Toc411810847"/>
      <w:bookmarkStart w:id="11" w:name="_Toc411811124"/>
      <w:bookmarkStart w:id="12" w:name="_Toc411816207"/>
      <w:bookmarkStart w:id="13" w:name="_Toc417268129"/>
      <w:r w:rsidRPr="00F0578B">
        <w:t>1. СОВРЕМЕННОЕ</w:t>
      </w:r>
      <w:r w:rsidR="003B4C19" w:rsidRPr="00F0578B">
        <w:t xml:space="preserve"> И ПРОГНОЗИРУЕМОЕ</w:t>
      </w:r>
      <w:r w:rsidRPr="00F0578B">
        <w:t xml:space="preserve"> СОСТОЯНИЕ ТЕРРИТОРИИ МУНИЦИПАЛЬНОГО ОБРАЗОВАНИЯ</w:t>
      </w:r>
      <w:bookmarkEnd w:id="8"/>
      <w:bookmarkEnd w:id="9"/>
      <w:bookmarkEnd w:id="10"/>
      <w:bookmarkEnd w:id="11"/>
      <w:bookmarkEnd w:id="12"/>
      <w:bookmarkEnd w:id="13"/>
    </w:p>
    <w:p w:rsidR="00304C2A" w:rsidRDefault="00304C2A" w:rsidP="00827FD3">
      <w:pPr>
        <w:pStyle w:val="2"/>
        <w:jc w:val="center"/>
      </w:pPr>
      <w:bookmarkStart w:id="14" w:name="_Toc411808513"/>
      <w:bookmarkStart w:id="15" w:name="_Toc411810483"/>
      <w:bookmarkStart w:id="16" w:name="_Toc411810848"/>
      <w:bookmarkStart w:id="17" w:name="_Toc411811125"/>
      <w:bookmarkStart w:id="18" w:name="_Toc411816208"/>
      <w:bookmarkStart w:id="19" w:name="_Toc417268130"/>
      <w:r w:rsidRPr="00F37B19">
        <w:t>1.1 Технико-экономические показатели муниципального образования</w:t>
      </w:r>
      <w:bookmarkEnd w:id="14"/>
      <w:bookmarkEnd w:id="15"/>
      <w:bookmarkEnd w:id="16"/>
      <w:bookmarkEnd w:id="17"/>
      <w:bookmarkEnd w:id="18"/>
      <w:bookmarkEnd w:id="19"/>
    </w:p>
    <w:p w:rsidR="001F592C" w:rsidRPr="001F592C" w:rsidRDefault="001F592C" w:rsidP="00117273">
      <w:pPr>
        <w:rPr>
          <w:lang w:eastAsia="en-US"/>
        </w:rPr>
      </w:pPr>
    </w:p>
    <w:p w:rsidR="00F01AF0" w:rsidRPr="00EE7A64" w:rsidRDefault="00F01AF0" w:rsidP="00117273">
      <w:r w:rsidRPr="00EE7A64">
        <w:t>Технико-экономические показатели муниципального образования представлены в таблице 1</w:t>
      </w:r>
      <w:r>
        <w:t xml:space="preserve">. Значения показателей прогнозируемых величин приняты в соответствии с таблицей тома 2 Генерального плана МО </w:t>
      </w:r>
      <w:proofErr w:type="spellStart"/>
      <w:r>
        <w:t>Безменовского</w:t>
      </w:r>
      <w:proofErr w:type="spellEnd"/>
      <w:r>
        <w:t xml:space="preserve"> сельсовета </w:t>
      </w:r>
      <w:proofErr w:type="spellStart"/>
      <w:r>
        <w:t>Черепановского</w:t>
      </w:r>
      <w:proofErr w:type="spellEnd"/>
      <w:r>
        <w:t xml:space="preserve"> района НСО. </w:t>
      </w:r>
    </w:p>
    <w:p w:rsidR="00F01AF0" w:rsidRPr="00EE7A64" w:rsidRDefault="00F01AF0" w:rsidP="00117273"/>
    <w:p w:rsidR="00F01AF0" w:rsidRDefault="00F01AF0" w:rsidP="00117273">
      <w:pPr>
        <w:jc w:val="left"/>
      </w:pPr>
      <w:r>
        <w:t>Таблица 1</w:t>
      </w:r>
      <w:r w:rsidRPr="00EE7A64">
        <w:t xml:space="preserve"> </w:t>
      </w:r>
      <w:r w:rsidRPr="00EE7A64">
        <w:rPr>
          <w:noProof/>
        </w:rPr>
        <w:t>-</w:t>
      </w:r>
      <w:r w:rsidRPr="00EE7A64">
        <w:t xml:space="preserve"> </w:t>
      </w:r>
      <w:r>
        <w:t>Основные т</w:t>
      </w:r>
      <w:r w:rsidRPr="00EE7A64">
        <w:t>ехнико-экономические показатели муниципального образования</w:t>
      </w:r>
    </w:p>
    <w:tbl>
      <w:tblPr>
        <w:tblW w:w="9390" w:type="dxa"/>
        <w:jc w:val="right"/>
        <w:tblInd w:w="1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833"/>
        <w:gridCol w:w="1868"/>
        <w:gridCol w:w="1383"/>
        <w:gridCol w:w="1383"/>
        <w:gridCol w:w="1383"/>
      </w:tblGrid>
      <w:tr w:rsidR="00BB5D64" w:rsidRPr="00F628E1" w:rsidTr="00F01AF0">
        <w:trPr>
          <w:jc w:val="right"/>
        </w:trPr>
        <w:tc>
          <w:tcPr>
            <w:tcW w:w="540" w:type="dxa"/>
            <w:vAlign w:val="center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 xml:space="preserve">№ </w:t>
            </w:r>
            <w:proofErr w:type="spellStart"/>
            <w:proofErr w:type="gramStart"/>
            <w:r w:rsidRPr="00F628E1">
              <w:rPr>
                <w:rFonts w:eastAsia="Calibri"/>
                <w:lang w:eastAsia="en-US"/>
              </w:rPr>
              <w:t>п</w:t>
            </w:r>
            <w:proofErr w:type="spellEnd"/>
            <w:proofErr w:type="gramEnd"/>
            <w:r w:rsidRPr="00F628E1">
              <w:rPr>
                <w:rFonts w:eastAsia="Calibri"/>
                <w:lang w:eastAsia="en-US"/>
              </w:rPr>
              <w:t>/</w:t>
            </w:r>
            <w:proofErr w:type="spellStart"/>
            <w:r w:rsidRPr="00F628E1">
              <w:rPr>
                <w:rFonts w:eastAsia="Calibri"/>
                <w:lang w:eastAsia="en-US"/>
              </w:rPr>
              <w:t>п</w:t>
            </w:r>
            <w:proofErr w:type="spellEnd"/>
          </w:p>
        </w:tc>
        <w:tc>
          <w:tcPr>
            <w:tcW w:w="2833" w:type="dxa"/>
            <w:vAlign w:val="center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Показатели</w:t>
            </w:r>
          </w:p>
        </w:tc>
        <w:tc>
          <w:tcPr>
            <w:tcW w:w="1868" w:type="dxa"/>
            <w:vAlign w:val="center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Единица измерения</w:t>
            </w:r>
          </w:p>
        </w:tc>
        <w:tc>
          <w:tcPr>
            <w:tcW w:w="1383" w:type="dxa"/>
            <w:vAlign w:val="center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</w:t>
            </w:r>
            <w:r w:rsidRPr="00F628E1">
              <w:rPr>
                <w:rFonts w:eastAsia="Calibri"/>
                <w:lang w:eastAsia="en-US"/>
              </w:rPr>
              <w:t>остояние</w:t>
            </w:r>
          </w:p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F628E1">
                <w:rPr>
                  <w:rFonts w:eastAsia="Calibri"/>
                  <w:lang w:eastAsia="en-US"/>
                </w:rPr>
                <w:t>201</w:t>
              </w:r>
              <w:r>
                <w:rPr>
                  <w:rFonts w:eastAsia="Calibri"/>
                  <w:lang w:eastAsia="en-US"/>
                </w:rPr>
                <w:t>2</w:t>
              </w:r>
              <w:r w:rsidRPr="00F628E1">
                <w:rPr>
                  <w:rFonts w:eastAsia="Calibri"/>
                  <w:lang w:eastAsia="en-US"/>
                </w:rPr>
                <w:t xml:space="preserve"> г</w:t>
              </w:r>
            </w:smartTag>
            <w:r w:rsidRPr="00F628E1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383" w:type="dxa"/>
            <w:vAlign w:val="center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Первая очередь</w:t>
            </w:r>
          </w:p>
          <w:p w:rsidR="00BB5D64" w:rsidRPr="00F628E1" w:rsidRDefault="00BB5D64" w:rsidP="00FF444D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на 202</w:t>
            </w:r>
            <w:r w:rsidR="00FF444D">
              <w:rPr>
                <w:rFonts w:eastAsia="Calibri"/>
                <w:lang w:eastAsia="en-US"/>
              </w:rPr>
              <w:t>3</w:t>
            </w:r>
            <w:r w:rsidRPr="00F628E1">
              <w:rPr>
                <w:rFonts w:eastAsia="Calibri"/>
                <w:lang w:eastAsia="en-US"/>
              </w:rPr>
              <w:t xml:space="preserve"> г.</w:t>
            </w:r>
          </w:p>
        </w:tc>
        <w:tc>
          <w:tcPr>
            <w:tcW w:w="1383" w:type="dxa"/>
            <w:vAlign w:val="center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Расчетный срок</w:t>
            </w:r>
          </w:p>
          <w:p w:rsidR="00BB5D64" w:rsidRPr="00F628E1" w:rsidRDefault="00BB5D64" w:rsidP="00FF444D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на 203</w:t>
            </w:r>
            <w:r w:rsidR="00FF444D">
              <w:rPr>
                <w:rFonts w:eastAsia="Calibri"/>
                <w:lang w:eastAsia="en-US"/>
              </w:rPr>
              <w:t>3</w:t>
            </w:r>
            <w:r w:rsidRPr="00F628E1">
              <w:rPr>
                <w:rFonts w:eastAsia="Calibri"/>
                <w:lang w:eastAsia="en-US"/>
              </w:rPr>
              <w:t xml:space="preserve"> г.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jc w:val="center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3" w:type="dxa"/>
          </w:tcPr>
          <w:p w:rsidR="00BB5D64" w:rsidRPr="00F628E1" w:rsidRDefault="00BB5D64" w:rsidP="00D219A6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68" w:type="dxa"/>
          </w:tcPr>
          <w:p w:rsidR="00BB5D64" w:rsidRPr="00F628E1" w:rsidRDefault="00BB5D64" w:rsidP="00D219A6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383" w:type="dxa"/>
            <w:vAlign w:val="center"/>
          </w:tcPr>
          <w:p w:rsidR="00BB5D64" w:rsidRPr="00F628E1" w:rsidRDefault="00BB5D64" w:rsidP="00D219A6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383" w:type="dxa"/>
            <w:vAlign w:val="center"/>
          </w:tcPr>
          <w:p w:rsidR="00BB5D64" w:rsidRPr="00F628E1" w:rsidRDefault="00BB5D64" w:rsidP="00D219A6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383" w:type="dxa"/>
            <w:vAlign w:val="center"/>
          </w:tcPr>
          <w:p w:rsidR="00BB5D64" w:rsidRPr="00F628E1" w:rsidRDefault="00BB5D64" w:rsidP="00D219A6">
            <w:pPr>
              <w:jc w:val="center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6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3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ТЕРРИТОРИЯ</w:t>
            </w:r>
          </w:p>
        </w:tc>
        <w:tc>
          <w:tcPr>
            <w:tcW w:w="1868" w:type="dxa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2833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га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23381</w:t>
            </w:r>
          </w:p>
        </w:tc>
        <w:tc>
          <w:tcPr>
            <w:tcW w:w="1383" w:type="dxa"/>
          </w:tcPr>
          <w:p w:rsidR="00BB5D64" w:rsidRPr="00F903E7" w:rsidRDefault="00BB5D64" w:rsidP="00D219A6">
            <w:pPr>
              <w:ind w:firstLine="0"/>
              <w:jc w:val="center"/>
              <w:rPr>
                <w:szCs w:val="24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23381</w:t>
            </w:r>
          </w:p>
        </w:tc>
        <w:tc>
          <w:tcPr>
            <w:tcW w:w="1383" w:type="dxa"/>
          </w:tcPr>
          <w:p w:rsidR="00BB5D64" w:rsidRPr="00F903E7" w:rsidRDefault="00BB5D64" w:rsidP="00D219A6">
            <w:pPr>
              <w:ind w:firstLine="0"/>
              <w:jc w:val="center"/>
              <w:rPr>
                <w:szCs w:val="24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23381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1.2</w:t>
            </w:r>
          </w:p>
        </w:tc>
        <w:tc>
          <w:tcPr>
            <w:tcW w:w="2833" w:type="dxa"/>
          </w:tcPr>
          <w:p w:rsidR="00BB5D64" w:rsidRPr="00503577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503577">
              <w:rPr>
                <w:rFonts w:eastAsia="Calibri"/>
                <w:lang w:eastAsia="en-US"/>
              </w:rPr>
              <w:t>Земли населенных пунктов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га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221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color w:val="000000"/>
                <w:szCs w:val="24"/>
              </w:rPr>
            </w:pPr>
            <w:r w:rsidRPr="00F903E7">
              <w:rPr>
                <w:color w:val="000000"/>
                <w:szCs w:val="24"/>
              </w:rPr>
              <w:t>383,41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color w:val="000000"/>
                <w:szCs w:val="24"/>
              </w:rPr>
            </w:pPr>
            <w:r w:rsidRPr="00F903E7">
              <w:rPr>
                <w:color w:val="000000"/>
                <w:szCs w:val="24"/>
              </w:rPr>
              <w:t>383,41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1.3</w:t>
            </w:r>
          </w:p>
        </w:tc>
        <w:tc>
          <w:tcPr>
            <w:tcW w:w="2833" w:type="dxa"/>
          </w:tcPr>
          <w:p w:rsidR="00BB5D64" w:rsidRPr="00503577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503577">
              <w:rPr>
                <w:rFonts w:eastAsia="Calibri"/>
                <w:lang w:eastAsia="en-US"/>
              </w:rPr>
              <w:t>Земли сельскохозяйственного назначения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га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Lucida Sans Unicode"/>
                <w:bCs/>
                <w:kern w:val="3"/>
                <w:szCs w:val="24"/>
              </w:rPr>
            </w:pPr>
            <w:r w:rsidRPr="00F903E7">
              <w:rPr>
                <w:rFonts w:eastAsia="Lucida Sans Unicode"/>
                <w:bCs/>
                <w:kern w:val="3"/>
                <w:szCs w:val="24"/>
              </w:rPr>
              <w:t>21550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color w:val="000000"/>
                <w:szCs w:val="24"/>
              </w:rPr>
            </w:pPr>
            <w:r w:rsidRPr="00F903E7">
              <w:rPr>
                <w:color w:val="000000"/>
                <w:szCs w:val="24"/>
              </w:rPr>
              <w:t>21380,23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color w:val="000000"/>
                <w:szCs w:val="24"/>
              </w:rPr>
            </w:pPr>
            <w:r w:rsidRPr="00F903E7">
              <w:rPr>
                <w:color w:val="000000"/>
                <w:szCs w:val="24"/>
              </w:rPr>
              <w:t>21380,23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Pr="00F628E1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2833" w:type="dxa"/>
            <w:vAlign w:val="center"/>
          </w:tcPr>
          <w:p w:rsidR="00BB5D64" w:rsidRPr="00503577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proofErr w:type="gramStart"/>
            <w:r w:rsidRPr="00503577">
              <w:rPr>
                <w:rFonts w:eastAsia="Calibri"/>
                <w:lang w:eastAsia="en-US"/>
              </w:rPr>
              <w:t>Земли промышленности, энергетики, транспорта, связи, радиовещания, теле</w:t>
            </w:r>
            <w:r>
              <w:rPr>
                <w:rFonts w:eastAsia="Calibri"/>
                <w:lang w:eastAsia="en-US"/>
              </w:rPr>
              <w:t xml:space="preserve">видения, </w:t>
            </w:r>
            <w:r w:rsidRPr="00503577">
              <w:rPr>
                <w:rFonts w:eastAsia="Calibri"/>
                <w:lang w:eastAsia="en-US"/>
              </w:rPr>
              <w:t>информатики, зем</w:t>
            </w:r>
            <w:r>
              <w:rPr>
                <w:rFonts w:eastAsia="Calibri"/>
                <w:lang w:eastAsia="en-US"/>
              </w:rPr>
              <w:t xml:space="preserve">ли для обеспечения </w:t>
            </w:r>
            <w:r w:rsidRPr="00503577">
              <w:rPr>
                <w:rFonts w:eastAsia="Calibri"/>
                <w:lang w:eastAsia="en-US"/>
              </w:rPr>
              <w:t>косми</w:t>
            </w:r>
            <w:r>
              <w:rPr>
                <w:rFonts w:eastAsia="Calibri"/>
                <w:lang w:eastAsia="en-US"/>
              </w:rPr>
              <w:t xml:space="preserve">ческой </w:t>
            </w:r>
            <w:r w:rsidRPr="00503577">
              <w:rPr>
                <w:rFonts w:eastAsia="Calibri"/>
                <w:lang w:eastAsia="en-US"/>
              </w:rPr>
              <w:t>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га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Lucida Sans Unicode"/>
                <w:bCs/>
                <w:kern w:val="3"/>
                <w:szCs w:val="24"/>
              </w:rPr>
            </w:pPr>
            <w:r w:rsidRPr="00F903E7">
              <w:rPr>
                <w:rFonts w:eastAsia="Lucida Sans Unicode"/>
                <w:bCs/>
                <w:kern w:val="3"/>
                <w:szCs w:val="24"/>
              </w:rPr>
              <w:t>763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color w:val="000000"/>
                <w:szCs w:val="24"/>
              </w:rPr>
            </w:pPr>
            <w:r w:rsidRPr="00F903E7">
              <w:rPr>
                <w:color w:val="000000"/>
                <w:szCs w:val="24"/>
              </w:rPr>
              <w:t>770,36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color w:val="000000"/>
                <w:szCs w:val="24"/>
              </w:rPr>
            </w:pPr>
            <w:r w:rsidRPr="00F903E7">
              <w:rPr>
                <w:color w:val="000000"/>
                <w:szCs w:val="24"/>
              </w:rPr>
              <w:t>770,36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1.5</w:t>
            </w:r>
          </w:p>
        </w:tc>
        <w:tc>
          <w:tcPr>
            <w:tcW w:w="2833" w:type="dxa"/>
            <w:vAlign w:val="center"/>
          </w:tcPr>
          <w:p w:rsidR="00BB5D64" w:rsidRPr="00503577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503577">
              <w:rPr>
                <w:rFonts w:eastAsia="Calibri"/>
                <w:lang w:eastAsia="en-US"/>
              </w:rPr>
              <w:t>Земли особо охраняемых территорий и объектов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га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0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0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0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1.6</w:t>
            </w:r>
          </w:p>
        </w:tc>
        <w:tc>
          <w:tcPr>
            <w:tcW w:w="2833" w:type="dxa"/>
          </w:tcPr>
          <w:p w:rsidR="00BB5D64" w:rsidRPr="00503577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503577">
              <w:rPr>
                <w:rFonts w:eastAsia="Calibri"/>
                <w:lang w:eastAsia="en-US"/>
              </w:rPr>
              <w:t>Земли лесного фонда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га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573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573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573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1.7</w:t>
            </w:r>
          </w:p>
        </w:tc>
        <w:tc>
          <w:tcPr>
            <w:tcW w:w="2833" w:type="dxa"/>
          </w:tcPr>
          <w:p w:rsidR="00BB5D64" w:rsidRPr="00503577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503577">
              <w:rPr>
                <w:rFonts w:eastAsia="Calibri"/>
                <w:lang w:eastAsia="en-US"/>
              </w:rPr>
              <w:t>Земли водного фонда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га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57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57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57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1.8</w:t>
            </w:r>
          </w:p>
        </w:tc>
        <w:tc>
          <w:tcPr>
            <w:tcW w:w="2833" w:type="dxa"/>
          </w:tcPr>
          <w:p w:rsidR="00BB5D64" w:rsidRPr="00503577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503577">
              <w:rPr>
                <w:rFonts w:eastAsia="Calibri"/>
                <w:lang w:eastAsia="en-US"/>
              </w:rPr>
              <w:t>Земли запаса, в т.ч. ФПР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га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Lucida Sans Unicode"/>
                <w:kern w:val="3"/>
                <w:szCs w:val="24"/>
              </w:rPr>
            </w:pPr>
            <w:r w:rsidRPr="00F903E7">
              <w:rPr>
                <w:rFonts w:eastAsia="Lucida Sans Unicode"/>
                <w:kern w:val="3"/>
                <w:szCs w:val="24"/>
              </w:rPr>
              <w:t>217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Lucida Sans Unicode"/>
                <w:kern w:val="3"/>
                <w:szCs w:val="24"/>
              </w:rPr>
            </w:pPr>
            <w:r w:rsidRPr="00F903E7">
              <w:rPr>
                <w:rFonts w:eastAsia="Lucida Sans Unicode"/>
                <w:kern w:val="3"/>
                <w:szCs w:val="24"/>
              </w:rPr>
              <w:t>217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eastAsia="Lucida Sans Unicode"/>
                <w:kern w:val="3"/>
                <w:szCs w:val="24"/>
              </w:rPr>
            </w:pPr>
            <w:r w:rsidRPr="00F903E7">
              <w:rPr>
                <w:rFonts w:eastAsia="Lucida Sans Unicode"/>
                <w:kern w:val="3"/>
                <w:szCs w:val="24"/>
              </w:rPr>
              <w:t>217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833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НАСЕЛЕНИЕ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2.1</w:t>
            </w:r>
          </w:p>
        </w:tc>
        <w:tc>
          <w:tcPr>
            <w:tcW w:w="2833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тыс. чел.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szCs w:val="24"/>
              </w:rPr>
            </w:pPr>
            <w:r w:rsidRPr="00F903E7">
              <w:rPr>
                <w:szCs w:val="24"/>
              </w:rPr>
              <w:t>3358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szCs w:val="24"/>
              </w:rPr>
            </w:pPr>
            <w:r w:rsidRPr="00F903E7">
              <w:rPr>
                <w:szCs w:val="24"/>
              </w:rPr>
              <w:t>3322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szCs w:val="24"/>
              </w:rPr>
            </w:pPr>
            <w:r w:rsidRPr="00F903E7">
              <w:rPr>
                <w:szCs w:val="24"/>
              </w:rPr>
              <w:t>3329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2.2</w:t>
            </w:r>
          </w:p>
        </w:tc>
        <w:tc>
          <w:tcPr>
            <w:tcW w:w="2833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Естественный прирост населения, на 1000 человек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чел.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-0,4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-0,5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-0,5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lastRenderedPageBreak/>
              <w:t>2.3</w:t>
            </w:r>
          </w:p>
        </w:tc>
        <w:tc>
          <w:tcPr>
            <w:tcW w:w="2833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Миграционный прирост населения, на 1000 человек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чел.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-0,3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-0,3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-0,3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2.4</w:t>
            </w:r>
          </w:p>
        </w:tc>
        <w:tc>
          <w:tcPr>
            <w:tcW w:w="2833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Число сельских поселений,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F628E1">
              <w:rPr>
                <w:rFonts w:eastAsia="Calibri"/>
                <w:lang w:eastAsia="en-US"/>
              </w:rPr>
              <w:t>из них с</w:t>
            </w:r>
            <w:r>
              <w:rPr>
                <w:rFonts w:eastAsia="Calibri"/>
                <w:lang w:eastAsia="en-US"/>
              </w:rPr>
              <w:t xml:space="preserve"> численностью </w:t>
            </w:r>
            <w:r w:rsidRPr="00F628E1">
              <w:rPr>
                <w:rFonts w:eastAsia="Calibri"/>
                <w:lang w:eastAsia="en-US"/>
              </w:rPr>
              <w:t>населения: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единиц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5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4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4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Более 1000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единиц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400-500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единиц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0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0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</w:tcPr>
          <w:p w:rsidR="00BB5D64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300-400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единиц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2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2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</w:tcPr>
          <w:p w:rsidR="00BB5D64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200-300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единиц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Менее 200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единиц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0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0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0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2.5</w:t>
            </w:r>
          </w:p>
        </w:tc>
        <w:tc>
          <w:tcPr>
            <w:tcW w:w="2833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Плотность населения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чел/</w:t>
            </w:r>
            <w:proofErr w:type="gramStart"/>
            <w:r w:rsidRPr="00F903E7">
              <w:rPr>
                <w:rFonts w:eastAsia="Calibri"/>
                <w:szCs w:val="24"/>
                <w:lang w:eastAsia="en-US"/>
              </w:rPr>
              <w:t>га</w:t>
            </w:r>
            <w:proofErr w:type="gramEnd"/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0,14</w:t>
            </w:r>
          </w:p>
        </w:tc>
        <w:tc>
          <w:tcPr>
            <w:tcW w:w="1383" w:type="dxa"/>
          </w:tcPr>
          <w:p w:rsidR="00BB5D64" w:rsidRPr="00F903E7" w:rsidRDefault="00BB5D64" w:rsidP="00D219A6">
            <w:pPr>
              <w:ind w:firstLine="0"/>
              <w:jc w:val="center"/>
              <w:rPr>
                <w:szCs w:val="24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0,14</w:t>
            </w:r>
          </w:p>
        </w:tc>
        <w:tc>
          <w:tcPr>
            <w:tcW w:w="1383" w:type="dxa"/>
          </w:tcPr>
          <w:p w:rsidR="00BB5D64" w:rsidRPr="00F903E7" w:rsidRDefault="00BB5D64" w:rsidP="00D219A6">
            <w:pPr>
              <w:ind w:firstLine="0"/>
              <w:jc w:val="center"/>
              <w:rPr>
                <w:szCs w:val="24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0,14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2.6</w:t>
            </w:r>
          </w:p>
        </w:tc>
        <w:tc>
          <w:tcPr>
            <w:tcW w:w="2833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Возрастная структура населения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  <w:vAlign w:val="center"/>
          </w:tcPr>
          <w:p w:rsidR="00BB5D64" w:rsidRPr="00F628E1" w:rsidRDefault="00BB5D64" w:rsidP="00BB5D64">
            <w:pPr>
              <w:numPr>
                <w:ilvl w:val="0"/>
                <w:numId w:val="2"/>
              </w:numPr>
              <w:spacing w:after="200" w:line="276" w:lineRule="auto"/>
              <w:ind w:left="418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население моложе трудоспособного возраста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чел/%</w:t>
            </w:r>
          </w:p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от общего населения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658/19,6%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638/19,0%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593/19,3%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  <w:vAlign w:val="center"/>
          </w:tcPr>
          <w:p w:rsidR="00BB5D64" w:rsidRPr="00F628E1" w:rsidRDefault="00BB5D64" w:rsidP="00BB5D64">
            <w:pPr>
              <w:numPr>
                <w:ilvl w:val="0"/>
                <w:numId w:val="2"/>
              </w:numPr>
              <w:spacing w:after="200" w:line="276" w:lineRule="auto"/>
              <w:ind w:left="418"/>
              <w:jc w:val="left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население в трудоспособном возрасте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чел/%</w:t>
            </w:r>
          </w:p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от общего населения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2055/61,3%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2040/61,6%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2047/61,5%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  <w:vAlign w:val="center"/>
          </w:tcPr>
          <w:p w:rsidR="00BB5D64" w:rsidRPr="00F628E1" w:rsidRDefault="00BB5D64" w:rsidP="00BB5D64">
            <w:pPr>
              <w:numPr>
                <w:ilvl w:val="0"/>
                <w:numId w:val="2"/>
              </w:numPr>
              <w:spacing w:after="200" w:line="276" w:lineRule="auto"/>
              <w:ind w:left="418"/>
              <w:jc w:val="left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старше трудоспособного возраста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чел.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642/19,1%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651/19,4%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639/19,2%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2.7</w:t>
            </w:r>
          </w:p>
        </w:tc>
        <w:tc>
          <w:tcPr>
            <w:tcW w:w="2833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Численность занятого в экономике населения,</w:t>
            </w:r>
          </w:p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чел.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szCs w:val="24"/>
              </w:rPr>
            </w:pPr>
            <w:r w:rsidRPr="00F903E7">
              <w:rPr>
                <w:szCs w:val="24"/>
              </w:rPr>
              <w:t>663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szCs w:val="24"/>
              </w:rPr>
            </w:pPr>
            <w:r w:rsidRPr="00F903E7">
              <w:rPr>
                <w:szCs w:val="24"/>
              </w:rPr>
              <w:t>657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szCs w:val="24"/>
              </w:rPr>
            </w:pPr>
            <w:r w:rsidRPr="00F903E7">
              <w:rPr>
                <w:szCs w:val="24"/>
              </w:rPr>
              <w:t>660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в том числе: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  <w:vAlign w:val="center"/>
          </w:tcPr>
          <w:p w:rsidR="00BB5D64" w:rsidRPr="00F628E1" w:rsidRDefault="00BB5D64" w:rsidP="00BB5D64">
            <w:pPr>
              <w:numPr>
                <w:ilvl w:val="0"/>
                <w:numId w:val="2"/>
              </w:numPr>
              <w:spacing w:after="200" w:line="276" w:lineRule="auto"/>
              <w:ind w:left="418"/>
              <w:jc w:val="left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в градообразующих отраслях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чел/%</w:t>
            </w:r>
          </w:p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от занятого населения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124/18,7%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116/17,7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124/18,2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  <w:vAlign w:val="center"/>
          </w:tcPr>
          <w:p w:rsidR="00BB5D64" w:rsidRPr="00F628E1" w:rsidRDefault="00BB5D64" w:rsidP="00BB5D64">
            <w:pPr>
              <w:numPr>
                <w:ilvl w:val="0"/>
                <w:numId w:val="2"/>
              </w:numPr>
              <w:spacing w:after="200" w:line="276" w:lineRule="auto"/>
              <w:ind w:left="418"/>
              <w:jc w:val="left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в обслуживающей сфере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чел/%</w:t>
            </w:r>
          </w:p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от занятого населения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183/27,6%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181/27,5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182/27,4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  <w:vAlign w:val="center"/>
          </w:tcPr>
          <w:p w:rsidR="00BB5D64" w:rsidRPr="00F628E1" w:rsidRDefault="00BB5D64" w:rsidP="00BB5D64">
            <w:pPr>
              <w:numPr>
                <w:ilvl w:val="0"/>
                <w:numId w:val="2"/>
              </w:numPr>
              <w:spacing w:after="200" w:line="276" w:lineRule="auto"/>
              <w:ind w:left="418"/>
              <w:jc w:val="left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прочие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чел/%</w:t>
            </w:r>
          </w:p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от занятого населения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356/53,7%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360/54,8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354/54,4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833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ЖИЛИЩНЫЙ ФОНД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Pr="00F628E1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2833" w:type="dxa"/>
            <w:vAlign w:val="center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Всего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тыс. м</w:t>
            </w:r>
            <w:proofErr w:type="gramStart"/>
            <w:r w:rsidRPr="00F903E7">
              <w:rPr>
                <w:rFonts w:eastAsia="Calibri"/>
                <w:szCs w:val="24"/>
                <w:vertAlign w:val="superscript"/>
                <w:lang w:eastAsia="en-US"/>
              </w:rPr>
              <w:t>2</w:t>
            </w:r>
            <w:proofErr w:type="gramEnd"/>
            <w:r w:rsidRPr="00F903E7">
              <w:rPr>
                <w:rFonts w:eastAsia="Calibri"/>
                <w:szCs w:val="24"/>
                <w:lang w:eastAsia="en-US"/>
              </w:rPr>
              <w:t xml:space="preserve"> общей площади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47,9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51,1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56,6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Pr="00F628E1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2833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Обеспеченность населения общей площадью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м</w:t>
            </w:r>
            <w:proofErr w:type="gramStart"/>
            <w:r w:rsidRPr="00F903E7">
              <w:rPr>
                <w:rFonts w:eastAsia="Calibri"/>
                <w:szCs w:val="24"/>
                <w:vertAlign w:val="superscript"/>
                <w:lang w:eastAsia="en-US"/>
              </w:rPr>
              <w:t>2</w:t>
            </w:r>
            <w:proofErr w:type="gramEnd"/>
            <w:r w:rsidRPr="00F903E7">
              <w:rPr>
                <w:rFonts w:eastAsia="Calibri"/>
                <w:szCs w:val="24"/>
                <w:lang w:eastAsia="en-US"/>
              </w:rPr>
              <w:t>/чел.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14,3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16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17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833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ОБЪЕКТЫ СОЦИАЛЬНОГО И КУЛЬТУРНО-БЫТОВОГО ОБСЛУЖИВАНИЯ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4</w:t>
            </w:r>
            <w:r w:rsidRPr="00F628E1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2833" w:type="dxa"/>
            <w:vAlign w:val="center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Объекты учебно-образовательного обозначения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  <w:vAlign w:val="center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Общеобразовательная школа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объект/мест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1/540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szCs w:val="24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1/540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szCs w:val="24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1/540</w:t>
            </w:r>
          </w:p>
        </w:tc>
      </w:tr>
      <w:tr w:rsidR="00BB5D64" w:rsidRPr="00C70B03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  <w:vAlign w:val="center"/>
          </w:tcPr>
          <w:p w:rsidR="00BB5D64" w:rsidRPr="00C70B03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C70B03">
              <w:rPr>
                <w:rFonts w:eastAsia="Calibri"/>
                <w:lang w:eastAsia="en-US"/>
              </w:rPr>
              <w:t>Дошкольное учреждение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объект/мест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2/143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1/204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1/204</w:t>
            </w:r>
          </w:p>
        </w:tc>
      </w:tr>
      <w:tr w:rsidR="00BB5D64" w:rsidRPr="00F628E1" w:rsidTr="00F01AF0">
        <w:trPr>
          <w:trHeight w:val="570"/>
          <w:jc w:val="right"/>
        </w:trPr>
        <w:tc>
          <w:tcPr>
            <w:tcW w:w="540" w:type="dxa"/>
          </w:tcPr>
          <w:p w:rsidR="00BB5D64" w:rsidRPr="00C70B03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C70B03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2833" w:type="dxa"/>
            <w:vAlign w:val="center"/>
          </w:tcPr>
          <w:p w:rsidR="00BB5D64" w:rsidRPr="00C70B03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C70B03">
              <w:rPr>
                <w:rFonts w:eastAsia="Calibri"/>
                <w:lang w:eastAsia="en-US"/>
              </w:rPr>
              <w:t>Объекты здравоохранения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BB5D64" w:rsidRPr="00C70B03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</w:tcPr>
          <w:p w:rsidR="00BB5D64" w:rsidRPr="00C70B03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C70B03">
              <w:rPr>
                <w:rFonts w:eastAsia="Calibri"/>
                <w:lang w:eastAsia="en-US"/>
              </w:rPr>
              <w:t>Врачебная амбулатория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объект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C70B03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</w:tcPr>
          <w:p w:rsidR="00BB5D64" w:rsidRPr="00C70B03" w:rsidRDefault="00BB5D64" w:rsidP="00D219A6">
            <w:pPr>
              <w:rPr>
                <w:rFonts w:eastAsia="Calibri"/>
                <w:lang w:eastAsia="en-US"/>
              </w:rPr>
            </w:pPr>
            <w:r w:rsidRPr="00C70B03">
              <w:rPr>
                <w:rFonts w:eastAsia="Calibri"/>
                <w:lang w:eastAsia="en-US"/>
              </w:rPr>
              <w:t>Фельдшерско-акушерские пункты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объект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3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3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3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C70B03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C70B03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833" w:type="dxa"/>
            <w:vAlign w:val="center"/>
          </w:tcPr>
          <w:p w:rsidR="00BB5D64" w:rsidRPr="00C70B03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C70B03">
              <w:rPr>
                <w:rFonts w:eastAsia="Calibri"/>
                <w:lang w:eastAsia="en-US"/>
              </w:rPr>
              <w:t xml:space="preserve">Объекты </w:t>
            </w:r>
            <w:proofErr w:type="spellStart"/>
            <w:r w:rsidRPr="00C70B03">
              <w:rPr>
                <w:rFonts w:eastAsia="Calibri"/>
                <w:lang w:eastAsia="en-US"/>
              </w:rPr>
              <w:t>культурно-досугового</w:t>
            </w:r>
            <w:proofErr w:type="spellEnd"/>
            <w:r w:rsidRPr="00C70B03">
              <w:rPr>
                <w:rFonts w:eastAsia="Calibri"/>
                <w:lang w:eastAsia="en-US"/>
              </w:rPr>
              <w:t xml:space="preserve"> назначения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  <w:vAlign w:val="center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Дома культуры, клубы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объект /мест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2/280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4/870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4/870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  <w:vAlign w:val="center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 xml:space="preserve">Спортивные залы 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объект/площадь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1/180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szCs w:val="24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1/180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szCs w:val="24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1/180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  <w:vAlign w:val="center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Плоскостные спортивные площадки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объект/площадь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1/16200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szCs w:val="24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1/16200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szCs w:val="24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1/16200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C70B03" w:rsidRDefault="00BB5D64" w:rsidP="00D219A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2833" w:type="dxa"/>
          </w:tcPr>
          <w:p w:rsidR="00BB5D64" w:rsidRPr="00C70B03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C70B03">
              <w:rPr>
                <w:rFonts w:eastAsia="Calibri"/>
                <w:lang w:eastAsia="en-US"/>
              </w:rPr>
              <w:t>ТРАНСПОРТНАЯ ИНФРАСТРУКТУРА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BB5D64" w:rsidRPr="00F628E1" w:rsidTr="00F01AF0">
        <w:trPr>
          <w:jc w:val="right"/>
        </w:trPr>
        <w:tc>
          <w:tcPr>
            <w:tcW w:w="540" w:type="dxa"/>
            <w:vAlign w:val="center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F628E1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833" w:type="dxa"/>
            <w:vAlign w:val="center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 xml:space="preserve">Протяженность автомобильных дорог 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км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39,4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39,4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39,4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в том числе: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</w:tcPr>
          <w:p w:rsidR="00BB5D64" w:rsidRPr="00F628E1" w:rsidRDefault="00BB5D64" w:rsidP="00BB5D64">
            <w:pPr>
              <w:numPr>
                <w:ilvl w:val="0"/>
                <w:numId w:val="2"/>
              </w:numPr>
              <w:spacing w:after="200" w:line="276" w:lineRule="auto"/>
              <w:ind w:left="418"/>
              <w:jc w:val="lef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федерального </w:t>
            </w:r>
            <w:r w:rsidRPr="00F628E1">
              <w:rPr>
                <w:rFonts w:eastAsia="Calibri"/>
                <w:lang w:eastAsia="en-US"/>
              </w:rPr>
              <w:t>значения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км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21,6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21,6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21,6</w:t>
            </w:r>
          </w:p>
        </w:tc>
      </w:tr>
      <w:tr w:rsidR="00BB5D64" w:rsidRPr="00F628E1" w:rsidTr="00F01AF0">
        <w:trPr>
          <w:trHeight w:val="550"/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</w:tcPr>
          <w:p w:rsidR="00BB5D64" w:rsidRPr="00F628E1" w:rsidRDefault="00BB5D64" w:rsidP="00BB5D64">
            <w:pPr>
              <w:numPr>
                <w:ilvl w:val="0"/>
                <w:numId w:val="2"/>
              </w:numPr>
              <w:spacing w:after="200" w:line="276" w:lineRule="auto"/>
              <w:ind w:left="418"/>
              <w:jc w:val="left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межмуниципального значения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км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6,974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6,974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6,974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  <w:vAlign w:val="center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Pr="00F628E1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2833" w:type="dxa"/>
            <w:vAlign w:val="center"/>
          </w:tcPr>
          <w:p w:rsidR="00BB5D64" w:rsidRPr="00F628E1" w:rsidRDefault="00BB5D64" w:rsidP="00724EA5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Из общего количества автомобильных дорог с твердым покрытием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км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6,974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6,974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6,974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2833" w:type="dxa"/>
            <w:vAlign w:val="center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ИНЖЕНЕРНАЯ ИНФРАСТРУКТУРА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Pr="00F628E1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2833" w:type="dxa"/>
            <w:vAlign w:val="center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Электроснабжение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Потребность в электроэнергии на коммунально-бытовые нужды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тыс. кВт/в год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-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szCs w:val="24"/>
              </w:rPr>
            </w:pPr>
            <w:r w:rsidRPr="00F903E7">
              <w:rPr>
                <w:szCs w:val="24"/>
              </w:rPr>
              <w:t>3155,9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szCs w:val="24"/>
              </w:rPr>
            </w:pPr>
            <w:r w:rsidRPr="00F903E7">
              <w:rPr>
                <w:szCs w:val="24"/>
              </w:rPr>
              <w:t>3162,55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6.</w:t>
            </w:r>
            <w:r w:rsidRPr="00F628E1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833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Водоснабжение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Удельное водопотребление населением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vertAlign w:val="superscript"/>
                <w:lang w:eastAsia="en-US"/>
              </w:rPr>
            </w:pPr>
            <w:proofErr w:type="gramStart"/>
            <w:r w:rsidRPr="00F903E7">
              <w:rPr>
                <w:rFonts w:eastAsia="Calibri"/>
                <w:szCs w:val="24"/>
                <w:lang w:eastAsia="en-US"/>
              </w:rPr>
              <w:t>л</w:t>
            </w:r>
            <w:proofErr w:type="gramEnd"/>
            <w:r w:rsidRPr="00F903E7">
              <w:rPr>
                <w:rFonts w:eastAsia="Calibri"/>
                <w:szCs w:val="24"/>
                <w:lang w:eastAsia="en-US"/>
              </w:rPr>
              <w:t>/</w:t>
            </w:r>
            <w:proofErr w:type="spellStart"/>
            <w:r w:rsidRPr="00F903E7">
              <w:rPr>
                <w:rFonts w:eastAsia="Calibri"/>
                <w:szCs w:val="24"/>
                <w:lang w:eastAsia="en-US"/>
              </w:rPr>
              <w:t>сут</w:t>
            </w:r>
            <w:proofErr w:type="spellEnd"/>
            <w:r w:rsidRPr="00F903E7">
              <w:rPr>
                <w:rFonts w:eastAsia="Calibri"/>
                <w:szCs w:val="24"/>
                <w:lang w:eastAsia="en-US"/>
              </w:rPr>
              <w:t>.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color w:val="000000"/>
                <w:szCs w:val="24"/>
              </w:rPr>
              <w:t>55,67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75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100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Pr="00F628E1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2833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Связь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Охват населения телевизионным вещанием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% от населения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100%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100%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100%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</w:tcPr>
          <w:p w:rsidR="00BB5D64" w:rsidRPr="00F628E1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628E1">
              <w:rPr>
                <w:rFonts w:eastAsia="Calibri"/>
                <w:lang w:eastAsia="en-US"/>
              </w:rPr>
              <w:t>Охват населения радиовещанием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% от населения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100%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100%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100%</w:t>
            </w:r>
          </w:p>
        </w:tc>
      </w:tr>
      <w:tr w:rsidR="00BB5D64" w:rsidRPr="00F628E1" w:rsidTr="00F01AF0">
        <w:trPr>
          <w:jc w:val="right"/>
        </w:trPr>
        <w:tc>
          <w:tcPr>
            <w:tcW w:w="540" w:type="dxa"/>
          </w:tcPr>
          <w:p w:rsidR="00BB5D64" w:rsidRPr="00F2007A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  <w:r w:rsidRPr="00F2007A">
              <w:rPr>
                <w:rFonts w:eastAsia="Calibri"/>
                <w:lang w:eastAsia="en-US"/>
              </w:rPr>
              <w:t>.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2833" w:type="dxa"/>
          </w:tcPr>
          <w:p w:rsidR="00BB5D64" w:rsidRPr="00F2007A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F2007A">
              <w:rPr>
                <w:rFonts w:eastAsia="Calibri"/>
                <w:lang w:eastAsia="en-US"/>
              </w:rPr>
              <w:t>Санитарная очистка территории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jc w:val="center"/>
              <w:rPr>
                <w:rFonts w:eastAsia="Calibri"/>
                <w:szCs w:val="24"/>
                <w:lang w:eastAsia="en-US"/>
              </w:rPr>
            </w:pPr>
          </w:p>
        </w:tc>
      </w:tr>
      <w:tr w:rsidR="00BB5D64" w:rsidRPr="00F628E1" w:rsidTr="00F01AF0">
        <w:trPr>
          <w:trHeight w:val="64"/>
          <w:jc w:val="right"/>
        </w:trPr>
        <w:tc>
          <w:tcPr>
            <w:tcW w:w="540" w:type="dxa"/>
          </w:tcPr>
          <w:p w:rsidR="00BB5D64" w:rsidRPr="00F628E1" w:rsidRDefault="00BB5D64" w:rsidP="00D219A6">
            <w:pPr>
              <w:rPr>
                <w:rFonts w:eastAsia="Calibri"/>
                <w:lang w:eastAsia="en-US"/>
              </w:rPr>
            </w:pPr>
          </w:p>
        </w:tc>
        <w:tc>
          <w:tcPr>
            <w:tcW w:w="2833" w:type="dxa"/>
          </w:tcPr>
          <w:p w:rsidR="00BB5D64" w:rsidRPr="00503577" w:rsidRDefault="00BB5D64" w:rsidP="00D219A6">
            <w:pPr>
              <w:ind w:firstLine="0"/>
              <w:rPr>
                <w:rFonts w:eastAsia="Calibri"/>
                <w:lang w:eastAsia="en-US"/>
              </w:rPr>
            </w:pPr>
            <w:r w:rsidRPr="00503577">
              <w:rPr>
                <w:rFonts w:eastAsia="Calibri"/>
                <w:lang w:eastAsia="en-US"/>
              </w:rPr>
              <w:t>Полигоны ТБО</w:t>
            </w:r>
          </w:p>
        </w:tc>
        <w:tc>
          <w:tcPr>
            <w:tcW w:w="1868" w:type="dxa"/>
            <w:vAlign w:val="center"/>
          </w:tcPr>
          <w:p w:rsidR="00BB5D64" w:rsidRPr="00F903E7" w:rsidRDefault="00BB5D64" w:rsidP="00D219A6">
            <w:pPr>
              <w:ind w:firstLine="0"/>
              <w:jc w:val="center"/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единиц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3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3</w:t>
            </w:r>
          </w:p>
        </w:tc>
        <w:tc>
          <w:tcPr>
            <w:tcW w:w="1383" w:type="dxa"/>
            <w:vAlign w:val="center"/>
          </w:tcPr>
          <w:p w:rsidR="00BB5D64" w:rsidRPr="00F903E7" w:rsidRDefault="00BB5D64" w:rsidP="00D219A6">
            <w:pPr>
              <w:rPr>
                <w:rFonts w:eastAsia="Calibri"/>
                <w:szCs w:val="24"/>
                <w:lang w:eastAsia="en-US"/>
              </w:rPr>
            </w:pPr>
            <w:r w:rsidRPr="00F903E7">
              <w:rPr>
                <w:rFonts w:eastAsia="Calibri"/>
                <w:szCs w:val="24"/>
                <w:lang w:eastAsia="en-US"/>
              </w:rPr>
              <w:t>3</w:t>
            </w:r>
          </w:p>
        </w:tc>
      </w:tr>
    </w:tbl>
    <w:p w:rsidR="00304C2A" w:rsidRPr="00F37B19" w:rsidRDefault="00304C2A" w:rsidP="00827FD3">
      <w:pPr>
        <w:pStyle w:val="2"/>
        <w:jc w:val="center"/>
      </w:pPr>
      <w:bookmarkStart w:id="20" w:name="_Toc411808514"/>
      <w:bookmarkStart w:id="21" w:name="_Toc411810484"/>
      <w:bookmarkStart w:id="22" w:name="_Toc411810849"/>
      <w:bookmarkStart w:id="23" w:name="_Toc411811126"/>
      <w:bookmarkStart w:id="24" w:name="_Toc411816209"/>
      <w:bookmarkStart w:id="25" w:name="_Toc417268131"/>
      <w:r w:rsidRPr="00F37B19">
        <w:lastRenderedPageBreak/>
        <w:t>1.2 Краткая характеристика физико-географических и климатических условий</w:t>
      </w:r>
      <w:bookmarkEnd w:id="20"/>
      <w:bookmarkEnd w:id="21"/>
      <w:bookmarkEnd w:id="22"/>
      <w:bookmarkEnd w:id="23"/>
      <w:bookmarkEnd w:id="24"/>
      <w:bookmarkEnd w:id="25"/>
    </w:p>
    <w:p w:rsidR="00B66DBC" w:rsidRPr="00B66DBC" w:rsidRDefault="00B66DBC" w:rsidP="00117273">
      <w:pPr>
        <w:rPr>
          <w:color w:val="000000"/>
          <w:szCs w:val="24"/>
        </w:rPr>
      </w:pPr>
      <w:r w:rsidRPr="00B66DBC">
        <w:rPr>
          <w:color w:val="000000"/>
          <w:szCs w:val="24"/>
        </w:rPr>
        <w:t xml:space="preserve">Краткая характеристика </w:t>
      </w:r>
      <w:r w:rsidRPr="00B66DBC">
        <w:t>физико-географических и климатических условий</w:t>
      </w:r>
      <w:r>
        <w:t xml:space="preserve"> дана в соответствии с информацией, представленной в </w:t>
      </w:r>
      <w:r>
        <w:rPr>
          <w:color w:val="000000"/>
          <w:szCs w:val="24"/>
        </w:rPr>
        <w:t xml:space="preserve">Генеральном плане МО </w:t>
      </w:r>
      <w:proofErr w:type="spellStart"/>
      <w:r w:rsidRPr="00B66DBC">
        <w:rPr>
          <w:color w:val="000000"/>
          <w:szCs w:val="24"/>
        </w:rPr>
        <w:t>Безменов</w:t>
      </w:r>
      <w:r>
        <w:rPr>
          <w:color w:val="000000"/>
          <w:szCs w:val="24"/>
        </w:rPr>
        <w:t>ского</w:t>
      </w:r>
      <w:proofErr w:type="spellEnd"/>
      <w:r>
        <w:rPr>
          <w:color w:val="000000"/>
          <w:szCs w:val="24"/>
        </w:rPr>
        <w:t xml:space="preserve"> сельсовета </w:t>
      </w:r>
      <w:proofErr w:type="spellStart"/>
      <w:r w:rsidRPr="00B66DBC">
        <w:rPr>
          <w:color w:val="000000"/>
          <w:szCs w:val="24"/>
        </w:rPr>
        <w:t>Черепановского</w:t>
      </w:r>
      <w:proofErr w:type="spellEnd"/>
      <w:r w:rsidRPr="00B66DBC">
        <w:rPr>
          <w:color w:val="000000"/>
          <w:szCs w:val="24"/>
        </w:rPr>
        <w:t xml:space="preserve"> района Новосибирской области </w:t>
      </w:r>
    </w:p>
    <w:p w:rsidR="00B66DBC" w:rsidRPr="00B66DBC" w:rsidRDefault="00B66DBC" w:rsidP="00117273">
      <w:pPr>
        <w:tabs>
          <w:tab w:val="left" w:pos="1418"/>
        </w:tabs>
        <w:jc w:val="center"/>
        <w:rPr>
          <w:color w:val="000000"/>
          <w:szCs w:val="24"/>
        </w:rPr>
      </w:pPr>
      <w:r w:rsidRPr="00B66DBC">
        <w:t xml:space="preserve">   </w:t>
      </w:r>
    </w:p>
    <w:p w:rsidR="00A32BAB" w:rsidRPr="001F592C" w:rsidRDefault="00A32BAB" w:rsidP="00117273">
      <w:pPr>
        <w:tabs>
          <w:tab w:val="left" w:pos="1418"/>
        </w:tabs>
        <w:jc w:val="center"/>
        <w:rPr>
          <w:i/>
          <w:color w:val="000000"/>
          <w:szCs w:val="24"/>
        </w:rPr>
      </w:pPr>
      <w:r w:rsidRPr="001F592C">
        <w:rPr>
          <w:i/>
          <w:color w:val="000000"/>
          <w:szCs w:val="24"/>
        </w:rPr>
        <w:t>Рельеф</w:t>
      </w:r>
    </w:p>
    <w:p w:rsidR="00A32BAB" w:rsidRPr="00A32BAB" w:rsidRDefault="00A32BAB" w:rsidP="00117273">
      <w:pPr>
        <w:tabs>
          <w:tab w:val="left" w:pos="1418"/>
        </w:tabs>
        <w:rPr>
          <w:rStyle w:val="FontStyle95"/>
          <w:rFonts w:ascii="Times New Roman" w:hAnsi="Times New Roman"/>
          <w:sz w:val="24"/>
          <w:szCs w:val="24"/>
        </w:rPr>
      </w:pPr>
      <w:r w:rsidRPr="00A32BAB">
        <w:rPr>
          <w:rStyle w:val="FontStyle95"/>
          <w:rFonts w:ascii="Times New Roman" w:hAnsi="Times New Roman"/>
          <w:sz w:val="24"/>
          <w:szCs w:val="24"/>
        </w:rPr>
        <w:t xml:space="preserve">Территория </w:t>
      </w:r>
      <w:proofErr w:type="spellStart"/>
      <w:r w:rsidRPr="00A32BAB">
        <w:rPr>
          <w:rStyle w:val="FontStyle95"/>
          <w:rFonts w:ascii="Times New Roman" w:hAnsi="Times New Roman"/>
          <w:sz w:val="24"/>
          <w:szCs w:val="24"/>
        </w:rPr>
        <w:t>Черепановского</w:t>
      </w:r>
      <w:proofErr w:type="spellEnd"/>
      <w:r w:rsidRPr="00A32BAB">
        <w:rPr>
          <w:rStyle w:val="FontStyle95"/>
          <w:rFonts w:ascii="Times New Roman" w:hAnsi="Times New Roman"/>
          <w:sz w:val="24"/>
          <w:szCs w:val="24"/>
        </w:rPr>
        <w:t xml:space="preserve"> района подразделяется на три подрайона: </w:t>
      </w:r>
      <w:proofErr w:type="spellStart"/>
      <w:r w:rsidRPr="00A32BAB">
        <w:rPr>
          <w:rStyle w:val="FontStyle95"/>
          <w:rFonts w:ascii="Times New Roman" w:hAnsi="Times New Roman"/>
          <w:sz w:val="24"/>
          <w:szCs w:val="24"/>
        </w:rPr>
        <w:t>Череп</w:t>
      </w:r>
      <w:r w:rsidRPr="00A32BAB">
        <w:rPr>
          <w:rStyle w:val="FontStyle95"/>
          <w:rFonts w:ascii="Times New Roman" w:hAnsi="Times New Roman"/>
          <w:sz w:val="24"/>
          <w:szCs w:val="24"/>
        </w:rPr>
        <w:t>а</w:t>
      </w:r>
      <w:r w:rsidRPr="00A32BAB">
        <w:rPr>
          <w:rStyle w:val="FontStyle95"/>
          <w:rFonts w:ascii="Times New Roman" w:hAnsi="Times New Roman"/>
          <w:sz w:val="24"/>
          <w:szCs w:val="24"/>
        </w:rPr>
        <w:t>новская</w:t>
      </w:r>
      <w:proofErr w:type="spellEnd"/>
      <w:r w:rsidRPr="00A32BAB">
        <w:rPr>
          <w:rStyle w:val="FontStyle95"/>
          <w:rFonts w:ascii="Times New Roman" w:hAnsi="Times New Roman"/>
          <w:sz w:val="24"/>
          <w:szCs w:val="24"/>
        </w:rPr>
        <w:t xml:space="preserve"> степная равнина, </w:t>
      </w:r>
      <w:proofErr w:type="spellStart"/>
      <w:r w:rsidRPr="00A32BAB">
        <w:rPr>
          <w:rStyle w:val="FontStyle95"/>
          <w:rFonts w:ascii="Times New Roman" w:hAnsi="Times New Roman"/>
          <w:sz w:val="24"/>
          <w:szCs w:val="24"/>
        </w:rPr>
        <w:t>Караканский</w:t>
      </w:r>
      <w:proofErr w:type="spellEnd"/>
      <w:r w:rsidRPr="00A32BAB">
        <w:rPr>
          <w:rStyle w:val="FontStyle95"/>
          <w:rFonts w:ascii="Times New Roman" w:hAnsi="Times New Roman"/>
          <w:sz w:val="24"/>
          <w:szCs w:val="24"/>
        </w:rPr>
        <w:t xml:space="preserve"> увал и высокая ступень </w:t>
      </w:r>
      <w:proofErr w:type="spellStart"/>
      <w:r w:rsidRPr="00A32BAB">
        <w:rPr>
          <w:rStyle w:val="FontStyle95"/>
          <w:rFonts w:ascii="Times New Roman" w:hAnsi="Times New Roman"/>
          <w:sz w:val="24"/>
          <w:szCs w:val="24"/>
        </w:rPr>
        <w:t>Предсалаирья</w:t>
      </w:r>
      <w:proofErr w:type="spellEnd"/>
      <w:r w:rsidRPr="00A32BAB">
        <w:rPr>
          <w:rStyle w:val="FontStyle95"/>
          <w:rFonts w:ascii="Times New Roman" w:hAnsi="Times New Roman"/>
          <w:sz w:val="24"/>
          <w:szCs w:val="24"/>
        </w:rPr>
        <w:t>.</w:t>
      </w:r>
    </w:p>
    <w:p w:rsidR="00A32BAB" w:rsidRPr="00A32BAB" w:rsidRDefault="00A32BAB" w:rsidP="00117273">
      <w:pPr>
        <w:tabs>
          <w:tab w:val="left" w:pos="1418"/>
        </w:tabs>
        <w:rPr>
          <w:rStyle w:val="FontStyle95"/>
          <w:rFonts w:ascii="Times New Roman" w:hAnsi="Times New Roman"/>
          <w:sz w:val="24"/>
          <w:szCs w:val="24"/>
        </w:rPr>
      </w:pPr>
      <w:proofErr w:type="spellStart"/>
      <w:r w:rsidRPr="00A32BAB">
        <w:rPr>
          <w:rStyle w:val="FontStyle95"/>
          <w:rFonts w:ascii="Times New Roman" w:hAnsi="Times New Roman"/>
          <w:sz w:val="24"/>
          <w:szCs w:val="24"/>
        </w:rPr>
        <w:t>Безменовский</w:t>
      </w:r>
      <w:proofErr w:type="spellEnd"/>
      <w:r w:rsidRPr="00A32BAB">
        <w:rPr>
          <w:rStyle w:val="FontStyle95"/>
          <w:rFonts w:ascii="Times New Roman" w:hAnsi="Times New Roman"/>
          <w:sz w:val="24"/>
          <w:szCs w:val="24"/>
        </w:rPr>
        <w:t xml:space="preserve"> сельсовет, расположен в зоне </w:t>
      </w:r>
      <w:proofErr w:type="spellStart"/>
      <w:r w:rsidRPr="00A32BAB">
        <w:rPr>
          <w:rStyle w:val="FontStyle95"/>
          <w:rFonts w:ascii="Times New Roman" w:hAnsi="Times New Roman"/>
          <w:sz w:val="24"/>
          <w:szCs w:val="24"/>
        </w:rPr>
        <w:t>Черепановской</w:t>
      </w:r>
      <w:proofErr w:type="spellEnd"/>
      <w:r w:rsidRPr="00A32BAB">
        <w:rPr>
          <w:rStyle w:val="FontStyle95"/>
          <w:rFonts w:ascii="Times New Roman" w:hAnsi="Times New Roman"/>
          <w:sz w:val="24"/>
          <w:szCs w:val="24"/>
        </w:rPr>
        <w:t xml:space="preserve"> степной равнины, которая характер</w:t>
      </w:r>
      <w:r w:rsidRPr="00A32BAB">
        <w:rPr>
          <w:rStyle w:val="FontStyle95"/>
          <w:rFonts w:ascii="Times New Roman" w:hAnsi="Times New Roman"/>
          <w:sz w:val="24"/>
          <w:szCs w:val="24"/>
        </w:rPr>
        <w:t>и</w:t>
      </w:r>
      <w:r w:rsidRPr="00A32BAB">
        <w:rPr>
          <w:rStyle w:val="FontStyle95"/>
          <w:rFonts w:ascii="Times New Roman" w:hAnsi="Times New Roman"/>
          <w:sz w:val="24"/>
          <w:szCs w:val="24"/>
        </w:rPr>
        <w:t xml:space="preserve">зуется весьма незначительным расчленением. Немногочисленные реки врезаны на глубину до </w:t>
      </w:r>
      <w:smartTag w:uri="urn:schemas-microsoft-com:office:smarttags" w:element="metricconverter">
        <w:smartTagPr>
          <w:attr w:name="ProductID" w:val="40 метров"/>
        </w:smartTagPr>
        <w:r w:rsidRPr="00A32BAB">
          <w:rPr>
            <w:rStyle w:val="FontStyle95"/>
            <w:rFonts w:ascii="Times New Roman" w:hAnsi="Times New Roman"/>
            <w:sz w:val="24"/>
            <w:szCs w:val="24"/>
          </w:rPr>
          <w:t>40 метров</w:t>
        </w:r>
      </w:smartTag>
      <w:r w:rsidRPr="00A32BAB">
        <w:rPr>
          <w:rStyle w:val="FontStyle95"/>
          <w:rFonts w:ascii="Times New Roman" w:hAnsi="Times New Roman"/>
          <w:sz w:val="24"/>
          <w:szCs w:val="24"/>
        </w:rPr>
        <w:t>, а балки – до 20-</w:t>
      </w:r>
      <w:smartTag w:uri="urn:schemas-microsoft-com:office:smarttags" w:element="metricconverter">
        <w:smartTagPr>
          <w:attr w:name="ProductID" w:val="25 метров"/>
        </w:smartTagPr>
        <w:r w:rsidRPr="00A32BAB">
          <w:rPr>
            <w:rStyle w:val="FontStyle95"/>
            <w:rFonts w:ascii="Times New Roman" w:hAnsi="Times New Roman"/>
            <w:sz w:val="24"/>
            <w:szCs w:val="24"/>
          </w:rPr>
          <w:t>25 метров</w:t>
        </w:r>
      </w:smartTag>
      <w:r w:rsidRPr="00A32BAB">
        <w:rPr>
          <w:rStyle w:val="FontStyle95"/>
          <w:rFonts w:ascii="Times New Roman" w:hAnsi="Times New Roman"/>
          <w:sz w:val="24"/>
          <w:szCs w:val="24"/>
        </w:rPr>
        <w:t>. Склоны пологие, крутизна их не превышает 4-5°.</w:t>
      </w:r>
    </w:p>
    <w:p w:rsidR="00A32BAB" w:rsidRPr="00A32BAB" w:rsidRDefault="00A32BAB" w:rsidP="00117273">
      <w:pPr>
        <w:tabs>
          <w:tab w:val="left" w:pos="1418"/>
        </w:tabs>
        <w:rPr>
          <w:rStyle w:val="FontStyle95"/>
          <w:rFonts w:ascii="Times New Roman" w:hAnsi="Times New Roman"/>
          <w:color w:val="000000"/>
          <w:sz w:val="24"/>
          <w:szCs w:val="24"/>
        </w:rPr>
      </w:pPr>
      <w:r w:rsidRPr="00A32BAB">
        <w:rPr>
          <w:rStyle w:val="FontStyle95"/>
          <w:rFonts w:ascii="Times New Roman" w:hAnsi="Times New Roman"/>
          <w:color w:val="000000"/>
          <w:sz w:val="24"/>
          <w:szCs w:val="24"/>
        </w:rPr>
        <w:t>Рельеф территории поселения, в целом, ограниченно благоприятный для ведения сельскохозяйственного производства и организации  промышленного, производственного и гражданского строительства.</w:t>
      </w:r>
    </w:p>
    <w:p w:rsidR="00A32BAB" w:rsidRPr="00A32BAB" w:rsidRDefault="00A32BAB" w:rsidP="00117273">
      <w:pPr>
        <w:contextualSpacing/>
        <w:jc w:val="center"/>
        <w:rPr>
          <w:b/>
          <w:color w:val="000000"/>
          <w:szCs w:val="24"/>
        </w:rPr>
      </w:pPr>
    </w:p>
    <w:p w:rsidR="00A32BAB" w:rsidRPr="001F592C" w:rsidRDefault="00A32BAB" w:rsidP="00117273">
      <w:pPr>
        <w:contextualSpacing/>
        <w:jc w:val="center"/>
        <w:rPr>
          <w:i/>
          <w:szCs w:val="24"/>
        </w:rPr>
      </w:pPr>
      <w:r w:rsidRPr="001F592C">
        <w:rPr>
          <w:i/>
          <w:szCs w:val="24"/>
        </w:rPr>
        <w:t>Климат</w:t>
      </w:r>
    </w:p>
    <w:p w:rsidR="00A32BAB" w:rsidRPr="00A32BAB" w:rsidRDefault="00A32BAB" w:rsidP="00117273">
      <w:pPr>
        <w:contextualSpacing/>
        <w:rPr>
          <w:rStyle w:val="FontStyle95"/>
          <w:rFonts w:ascii="Times New Roman" w:hAnsi="Times New Roman"/>
          <w:sz w:val="24"/>
          <w:szCs w:val="24"/>
        </w:rPr>
      </w:pPr>
      <w:r w:rsidRPr="00A32BAB">
        <w:rPr>
          <w:rStyle w:val="FontStyle95"/>
          <w:rFonts w:ascii="Times New Roman" w:hAnsi="Times New Roman"/>
          <w:sz w:val="24"/>
          <w:szCs w:val="24"/>
        </w:rPr>
        <w:t xml:space="preserve">Территория </w:t>
      </w:r>
      <w:proofErr w:type="spellStart"/>
      <w:r w:rsidRPr="00A32BAB">
        <w:rPr>
          <w:rStyle w:val="FontStyle95"/>
          <w:rFonts w:ascii="Times New Roman" w:hAnsi="Times New Roman"/>
          <w:sz w:val="24"/>
          <w:szCs w:val="24"/>
        </w:rPr>
        <w:t>Безменовского</w:t>
      </w:r>
      <w:proofErr w:type="spellEnd"/>
      <w:r w:rsidRPr="00A32BAB">
        <w:rPr>
          <w:rStyle w:val="FontStyle95"/>
          <w:rFonts w:ascii="Times New Roman" w:hAnsi="Times New Roman"/>
          <w:sz w:val="24"/>
          <w:szCs w:val="24"/>
        </w:rPr>
        <w:t xml:space="preserve"> сельсовета относится к континентальному типу с холодной зимой и жарким летом. Для него характерны резкие колебания температуры и осадков. Среднегодовая температура воздуха -0,4° C. Кратковременность вегетационного периода компенсируется сравнительно большой суммой температур выше 10° C, составляющей 1810° C. Период температур выше 10° C составляет в среднем 117 дней.</w:t>
      </w:r>
    </w:p>
    <w:p w:rsidR="00A32BAB" w:rsidRPr="00A32BAB" w:rsidRDefault="00A32BAB" w:rsidP="00117273">
      <w:pPr>
        <w:contextualSpacing/>
        <w:rPr>
          <w:rStyle w:val="FontStyle95"/>
          <w:rFonts w:ascii="Times New Roman" w:hAnsi="Times New Roman"/>
          <w:sz w:val="24"/>
          <w:szCs w:val="24"/>
        </w:rPr>
      </w:pPr>
      <w:r w:rsidRPr="00A32BAB">
        <w:rPr>
          <w:rStyle w:val="FontStyle95"/>
          <w:rFonts w:ascii="Times New Roman" w:hAnsi="Times New Roman"/>
          <w:sz w:val="24"/>
          <w:szCs w:val="24"/>
        </w:rPr>
        <w:t>Последние весенние заморозки заканчиваются 23 мая, первые осенние заморозки начинаются 17 сентября. Случается, что заморозки бывают в первой декаде июня, что наносит ущерб сельскохозяйственному производству. В среднем продолжительность безморозного периода составляет 116 дней.</w:t>
      </w:r>
    </w:p>
    <w:p w:rsidR="00A32BAB" w:rsidRPr="00A32BAB" w:rsidRDefault="00A32BAB" w:rsidP="00117273">
      <w:pPr>
        <w:contextualSpacing/>
        <w:rPr>
          <w:rStyle w:val="FontStyle95"/>
          <w:rFonts w:ascii="Times New Roman" w:hAnsi="Times New Roman"/>
          <w:sz w:val="24"/>
          <w:szCs w:val="24"/>
        </w:rPr>
      </w:pPr>
      <w:r w:rsidRPr="00A32BAB">
        <w:rPr>
          <w:rStyle w:val="FontStyle95"/>
          <w:rFonts w:ascii="Times New Roman" w:hAnsi="Times New Roman"/>
          <w:sz w:val="24"/>
          <w:szCs w:val="24"/>
        </w:rPr>
        <w:t xml:space="preserve">Среднегодовое количество выпадающих осадков составляет </w:t>
      </w:r>
      <w:smartTag w:uri="urn:schemas-microsoft-com:office:smarttags" w:element="metricconverter">
        <w:smartTagPr>
          <w:attr w:name="ProductID" w:val="408 мм"/>
        </w:smartTagPr>
        <w:r w:rsidRPr="00A32BAB">
          <w:rPr>
            <w:rStyle w:val="FontStyle95"/>
            <w:rFonts w:ascii="Times New Roman" w:hAnsi="Times New Roman"/>
            <w:sz w:val="24"/>
            <w:szCs w:val="24"/>
          </w:rPr>
          <w:t>408 мм</w:t>
        </w:r>
      </w:smartTag>
      <w:r w:rsidRPr="00A32BAB">
        <w:rPr>
          <w:rStyle w:val="FontStyle95"/>
          <w:rFonts w:ascii="Times New Roman" w:hAnsi="Times New Roman"/>
          <w:sz w:val="24"/>
          <w:szCs w:val="24"/>
        </w:rPr>
        <w:t>. Максимум приходится на летние месяцы. В течение года наблюдается 170 дней с осадками.</w:t>
      </w:r>
    </w:p>
    <w:p w:rsidR="00A32BAB" w:rsidRPr="00A32BAB" w:rsidRDefault="00A32BAB" w:rsidP="00117273">
      <w:pPr>
        <w:contextualSpacing/>
        <w:rPr>
          <w:rStyle w:val="FontStyle95"/>
          <w:rFonts w:ascii="Times New Roman" w:hAnsi="Times New Roman"/>
          <w:sz w:val="24"/>
          <w:szCs w:val="24"/>
        </w:rPr>
      </w:pPr>
      <w:r w:rsidRPr="00A32BAB">
        <w:rPr>
          <w:rStyle w:val="FontStyle95"/>
          <w:rFonts w:ascii="Times New Roman" w:hAnsi="Times New Roman"/>
          <w:sz w:val="24"/>
          <w:szCs w:val="24"/>
        </w:rPr>
        <w:t>Гидротермический коэффициент, указывающий на отношение суммы осадков за период с температурой выше 10° C к сумме температур выше 10° C, т.е. дающий сведения об увлажнении и количестве тепла, равен 1,2-1,4, что характеризует район как достаточно увлажненный.</w:t>
      </w:r>
    </w:p>
    <w:p w:rsidR="00A32BAB" w:rsidRPr="00A32BAB" w:rsidRDefault="00A32BAB" w:rsidP="00117273">
      <w:pPr>
        <w:contextualSpacing/>
        <w:rPr>
          <w:rStyle w:val="FontStyle95"/>
          <w:rFonts w:ascii="Times New Roman" w:hAnsi="Times New Roman"/>
          <w:sz w:val="24"/>
          <w:szCs w:val="24"/>
        </w:rPr>
      </w:pPr>
      <w:r w:rsidRPr="00A32BAB">
        <w:rPr>
          <w:rStyle w:val="FontStyle95"/>
          <w:rFonts w:ascii="Times New Roman" w:hAnsi="Times New Roman"/>
          <w:sz w:val="24"/>
          <w:szCs w:val="24"/>
        </w:rPr>
        <w:t>Таким образом, агроклиматические ресурсы района можно охарактеризовать как достаточно благоприятные по обеспечению влагой и теплом для среднеспелых и позднеспелых культур.</w:t>
      </w:r>
    </w:p>
    <w:p w:rsidR="00A32BAB" w:rsidRPr="00A32BAB" w:rsidRDefault="00A32BAB" w:rsidP="00117273">
      <w:pPr>
        <w:contextualSpacing/>
        <w:rPr>
          <w:rStyle w:val="FontStyle95"/>
          <w:rFonts w:ascii="Times New Roman" w:hAnsi="Times New Roman"/>
          <w:sz w:val="24"/>
          <w:szCs w:val="24"/>
        </w:rPr>
      </w:pPr>
      <w:r w:rsidRPr="00A32BAB">
        <w:rPr>
          <w:rStyle w:val="FontStyle95"/>
          <w:rFonts w:ascii="Times New Roman" w:hAnsi="Times New Roman"/>
          <w:sz w:val="24"/>
          <w:szCs w:val="24"/>
        </w:rPr>
        <w:t>Среднегодовая относительная влажность воздуха – 76%, максимальная – 82-83% (в ноябре-декабре), минимальная – 60-67% (в мае-июне).</w:t>
      </w:r>
    </w:p>
    <w:p w:rsidR="00A32BAB" w:rsidRPr="00A32BAB" w:rsidRDefault="00A32BAB" w:rsidP="00117273">
      <w:pPr>
        <w:contextualSpacing/>
        <w:rPr>
          <w:rStyle w:val="FontStyle95"/>
          <w:rFonts w:ascii="Times New Roman" w:hAnsi="Times New Roman"/>
          <w:sz w:val="24"/>
          <w:szCs w:val="24"/>
        </w:rPr>
      </w:pPr>
      <w:r w:rsidRPr="00A32BAB">
        <w:rPr>
          <w:rStyle w:val="FontStyle95"/>
          <w:rFonts w:ascii="Times New Roman" w:hAnsi="Times New Roman"/>
          <w:sz w:val="24"/>
          <w:szCs w:val="24"/>
        </w:rPr>
        <w:t xml:space="preserve">Территория </w:t>
      </w:r>
      <w:proofErr w:type="spellStart"/>
      <w:r w:rsidRPr="00A32BAB">
        <w:rPr>
          <w:rStyle w:val="FontStyle95"/>
          <w:rFonts w:ascii="Times New Roman" w:hAnsi="Times New Roman"/>
          <w:sz w:val="24"/>
          <w:szCs w:val="24"/>
        </w:rPr>
        <w:t>Безменовского</w:t>
      </w:r>
      <w:proofErr w:type="spellEnd"/>
      <w:r w:rsidRPr="00A32BAB">
        <w:rPr>
          <w:rStyle w:val="FontStyle95"/>
          <w:rFonts w:ascii="Times New Roman" w:hAnsi="Times New Roman"/>
          <w:sz w:val="24"/>
          <w:szCs w:val="24"/>
        </w:rPr>
        <w:t xml:space="preserve"> сельсовета относится к зоне с устойчивым залеганием снежного покрова. Его появление отмечается в конце второй декады октября, в период предзимья, характеризующийся постепенным похолоданием. Образование устойчивого снежного покрова приходится на 5 ноября. Снег залегает неравномерно из-за пересеченного рельефа. Средняя высота снежного покрова – </w:t>
      </w:r>
      <w:smartTag w:uri="urn:schemas-microsoft-com:office:smarttags" w:element="metricconverter">
        <w:smartTagPr>
          <w:attr w:name="ProductID" w:val="29 см"/>
        </w:smartTagPr>
        <w:r w:rsidRPr="00A32BAB">
          <w:rPr>
            <w:rStyle w:val="FontStyle95"/>
            <w:rFonts w:ascii="Times New Roman" w:hAnsi="Times New Roman"/>
            <w:sz w:val="24"/>
            <w:szCs w:val="24"/>
          </w:rPr>
          <w:t>29 см</w:t>
        </w:r>
      </w:smartTag>
      <w:r w:rsidRPr="00A32BAB">
        <w:rPr>
          <w:rStyle w:val="FontStyle95"/>
          <w:rFonts w:ascii="Times New Roman" w:hAnsi="Times New Roman"/>
          <w:sz w:val="24"/>
          <w:szCs w:val="24"/>
        </w:rPr>
        <w:t>. Устойчивый снежный покров начинает разрушаться в первой декаде апреля. Продолжительность снежного покрова – 166 дней.</w:t>
      </w:r>
    </w:p>
    <w:p w:rsidR="00A32BAB" w:rsidRPr="00A32BAB" w:rsidRDefault="00A32BAB" w:rsidP="00117273">
      <w:pPr>
        <w:contextualSpacing/>
        <w:rPr>
          <w:rStyle w:val="FontStyle95"/>
          <w:rFonts w:ascii="Times New Roman" w:hAnsi="Times New Roman"/>
          <w:sz w:val="24"/>
          <w:szCs w:val="24"/>
        </w:rPr>
      </w:pPr>
      <w:r w:rsidRPr="00A32BAB">
        <w:rPr>
          <w:rStyle w:val="FontStyle95"/>
          <w:rFonts w:ascii="Times New Roman" w:hAnsi="Times New Roman"/>
          <w:sz w:val="24"/>
          <w:szCs w:val="24"/>
        </w:rPr>
        <w:t xml:space="preserve">Промерзание почвы, несмотря не суровые зимние условия, относительно неглубокое: среднее многолетнее максимальных глубин за зимний период составляет </w:t>
      </w:r>
      <w:smartTag w:uri="urn:schemas-microsoft-com:office:smarttags" w:element="metricconverter">
        <w:smartTagPr>
          <w:attr w:name="ProductID" w:val="110 см"/>
        </w:smartTagPr>
        <w:r w:rsidRPr="00A32BAB">
          <w:rPr>
            <w:rStyle w:val="FontStyle95"/>
            <w:rFonts w:ascii="Times New Roman" w:hAnsi="Times New Roman"/>
            <w:sz w:val="24"/>
            <w:szCs w:val="24"/>
          </w:rPr>
          <w:t>110 см</w:t>
        </w:r>
      </w:smartTag>
      <w:r w:rsidRPr="00A32BAB">
        <w:rPr>
          <w:rStyle w:val="FontStyle95"/>
          <w:rFonts w:ascii="Times New Roman" w:hAnsi="Times New Roman"/>
          <w:sz w:val="24"/>
          <w:szCs w:val="24"/>
        </w:rPr>
        <w:t>.</w:t>
      </w:r>
    </w:p>
    <w:p w:rsidR="00A32BAB" w:rsidRPr="00A32BAB" w:rsidRDefault="00A32BAB" w:rsidP="00117273">
      <w:pPr>
        <w:contextualSpacing/>
        <w:rPr>
          <w:rStyle w:val="FontStyle95"/>
          <w:rFonts w:ascii="Times New Roman" w:hAnsi="Times New Roman"/>
          <w:sz w:val="24"/>
          <w:szCs w:val="24"/>
        </w:rPr>
      </w:pPr>
      <w:r w:rsidRPr="00A32BAB">
        <w:rPr>
          <w:rStyle w:val="FontStyle95"/>
          <w:rFonts w:ascii="Times New Roman" w:hAnsi="Times New Roman"/>
          <w:sz w:val="24"/>
          <w:szCs w:val="24"/>
        </w:rPr>
        <w:t>В течение года преобладают ветра юго-западного направления. Скорость ветров в среднем – 3,7 м/с. Наибольшей силы ветра наблюдаются в холодный период года. Количество дней со штилем составляет 9%.</w:t>
      </w:r>
    </w:p>
    <w:p w:rsidR="00A32BAB" w:rsidRPr="00A32BAB" w:rsidRDefault="00A32BAB" w:rsidP="00117273">
      <w:pPr>
        <w:contextualSpacing/>
        <w:rPr>
          <w:rStyle w:val="FontStyle95"/>
          <w:rFonts w:ascii="Times New Roman" w:hAnsi="Times New Roman"/>
          <w:sz w:val="24"/>
          <w:szCs w:val="24"/>
        </w:rPr>
      </w:pPr>
      <w:r w:rsidRPr="00A32BAB">
        <w:rPr>
          <w:rStyle w:val="FontStyle95"/>
          <w:rFonts w:ascii="Times New Roman" w:hAnsi="Times New Roman"/>
          <w:sz w:val="24"/>
          <w:szCs w:val="24"/>
        </w:rPr>
        <w:lastRenderedPageBreak/>
        <w:t>В поселении в среднем за вегетационный период число дней с атмосферной засухой и суховеями составляет 18, из них на июнь приходится наибольшее число – 6.</w:t>
      </w:r>
    </w:p>
    <w:p w:rsidR="00A32BAB" w:rsidRPr="00A32BAB" w:rsidRDefault="00A32BAB" w:rsidP="00117273">
      <w:pPr>
        <w:contextualSpacing/>
        <w:rPr>
          <w:rStyle w:val="FontStyle95"/>
          <w:rFonts w:ascii="Times New Roman" w:hAnsi="Times New Roman"/>
          <w:sz w:val="24"/>
          <w:szCs w:val="24"/>
        </w:rPr>
      </w:pPr>
      <w:r w:rsidRPr="00A32BAB">
        <w:rPr>
          <w:rStyle w:val="FontStyle95"/>
          <w:rFonts w:ascii="Times New Roman" w:hAnsi="Times New Roman"/>
          <w:sz w:val="24"/>
          <w:szCs w:val="24"/>
        </w:rPr>
        <w:t>Территория района благоприятна для возделывания средне- и позднеспелых сельскохозяйственных культур, условия увлажнения достаточно благоприятны, условия для организации массового отдыха населения – ограниченно-благоприятные.</w:t>
      </w:r>
    </w:p>
    <w:p w:rsidR="00A32BAB" w:rsidRPr="00A32BAB" w:rsidRDefault="00A32BAB" w:rsidP="00117273">
      <w:pPr>
        <w:contextualSpacing/>
        <w:rPr>
          <w:rStyle w:val="FontStyle95"/>
          <w:rFonts w:ascii="Times New Roman" w:hAnsi="Times New Roman"/>
          <w:sz w:val="24"/>
          <w:szCs w:val="24"/>
        </w:rPr>
      </w:pPr>
      <w:r w:rsidRPr="00A32BAB">
        <w:rPr>
          <w:rStyle w:val="FontStyle95"/>
          <w:rFonts w:ascii="Times New Roman" w:hAnsi="Times New Roman"/>
          <w:sz w:val="24"/>
          <w:szCs w:val="24"/>
        </w:rPr>
        <w:t>По данным Посевной метеорологической станции, климат характеризуется следующими показателями:</w:t>
      </w:r>
    </w:p>
    <w:p w:rsidR="00117273" w:rsidRDefault="00117273" w:rsidP="00A32BAB">
      <w:pPr>
        <w:spacing w:line="360" w:lineRule="auto"/>
        <w:contextualSpacing/>
        <w:jc w:val="center"/>
        <w:rPr>
          <w:rStyle w:val="FontStyle95"/>
          <w:rFonts w:ascii="Times New Roman" w:hAnsi="Times New Roman"/>
          <w:sz w:val="24"/>
          <w:szCs w:val="24"/>
        </w:rPr>
      </w:pPr>
    </w:p>
    <w:p w:rsidR="00A32BAB" w:rsidRPr="00A32BAB" w:rsidRDefault="00A32BAB" w:rsidP="00117273">
      <w:pPr>
        <w:spacing w:line="360" w:lineRule="auto"/>
        <w:contextualSpacing/>
        <w:jc w:val="left"/>
        <w:rPr>
          <w:rStyle w:val="FontStyle95"/>
          <w:rFonts w:ascii="Times New Roman" w:hAnsi="Times New Roman"/>
          <w:sz w:val="24"/>
          <w:szCs w:val="24"/>
        </w:rPr>
      </w:pPr>
      <w:r>
        <w:rPr>
          <w:rStyle w:val="FontStyle95"/>
          <w:rFonts w:ascii="Times New Roman" w:hAnsi="Times New Roman"/>
          <w:sz w:val="24"/>
          <w:szCs w:val="24"/>
        </w:rPr>
        <w:t xml:space="preserve">Таблица </w:t>
      </w:r>
      <w:r w:rsidR="001F592C">
        <w:rPr>
          <w:rStyle w:val="FontStyle95"/>
          <w:rFonts w:ascii="Times New Roman" w:hAnsi="Times New Roman"/>
          <w:sz w:val="24"/>
          <w:szCs w:val="24"/>
        </w:rPr>
        <w:t xml:space="preserve">2 </w:t>
      </w:r>
      <w:r>
        <w:rPr>
          <w:rStyle w:val="FontStyle95"/>
          <w:rFonts w:ascii="Times New Roman" w:hAnsi="Times New Roman"/>
          <w:sz w:val="24"/>
          <w:szCs w:val="24"/>
        </w:rPr>
        <w:t xml:space="preserve">- </w:t>
      </w:r>
      <w:r w:rsidRPr="00A32BAB">
        <w:rPr>
          <w:rStyle w:val="FontStyle95"/>
          <w:rFonts w:ascii="Times New Roman" w:hAnsi="Times New Roman"/>
          <w:sz w:val="24"/>
          <w:szCs w:val="24"/>
        </w:rPr>
        <w:t>Климатическая характеристика поселения</w:t>
      </w:r>
    </w:p>
    <w:tbl>
      <w:tblPr>
        <w:tblW w:w="4650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5"/>
        <w:gridCol w:w="3153"/>
      </w:tblGrid>
      <w:tr w:rsidR="00A32BAB" w:rsidRPr="00A32BAB" w:rsidTr="00D219A6">
        <w:trPr>
          <w:trHeight w:val="422"/>
          <w:tblHeader/>
          <w:jc w:val="center"/>
        </w:trPr>
        <w:tc>
          <w:tcPr>
            <w:tcW w:w="3214" w:type="pct"/>
            <w:vAlign w:val="center"/>
          </w:tcPr>
          <w:p w:rsidR="00A32BAB" w:rsidRPr="00A32BAB" w:rsidRDefault="00A32BAB" w:rsidP="00D219A6">
            <w:pPr>
              <w:rPr>
                <w:szCs w:val="24"/>
              </w:rPr>
            </w:pPr>
            <w:r w:rsidRPr="00A32BAB">
              <w:rPr>
                <w:szCs w:val="24"/>
              </w:rPr>
              <w:t>Метеорологические данные</w:t>
            </w:r>
          </w:p>
        </w:tc>
        <w:tc>
          <w:tcPr>
            <w:tcW w:w="1786" w:type="pct"/>
            <w:vAlign w:val="center"/>
          </w:tcPr>
          <w:p w:rsidR="00A32BAB" w:rsidRPr="00A32BAB" w:rsidRDefault="00A32BAB" w:rsidP="00D219A6">
            <w:pPr>
              <w:rPr>
                <w:szCs w:val="24"/>
              </w:rPr>
            </w:pPr>
            <w:r w:rsidRPr="00A32BAB">
              <w:rPr>
                <w:szCs w:val="24"/>
              </w:rPr>
              <w:t>Показатели</w:t>
            </w:r>
          </w:p>
        </w:tc>
      </w:tr>
      <w:tr w:rsidR="00A32BAB" w:rsidRPr="00A32BAB" w:rsidTr="00D219A6">
        <w:trPr>
          <w:jc w:val="center"/>
        </w:trPr>
        <w:tc>
          <w:tcPr>
            <w:tcW w:w="3214" w:type="pct"/>
            <w:vAlign w:val="center"/>
          </w:tcPr>
          <w:p w:rsidR="00A32BAB" w:rsidRPr="00A32BAB" w:rsidRDefault="00A32BAB" w:rsidP="001F592C">
            <w:pPr>
              <w:ind w:firstLine="0"/>
              <w:rPr>
                <w:szCs w:val="24"/>
              </w:rPr>
            </w:pPr>
            <w:r w:rsidRPr="00A32BAB">
              <w:rPr>
                <w:szCs w:val="24"/>
              </w:rPr>
              <w:t xml:space="preserve">Среднегодовая температура воздуха, ° </w:t>
            </w:r>
            <w:proofErr w:type="gramStart"/>
            <w:r w:rsidRPr="00A32BAB">
              <w:rPr>
                <w:szCs w:val="24"/>
              </w:rPr>
              <w:t>С</w:t>
            </w:r>
            <w:proofErr w:type="gramEnd"/>
          </w:p>
        </w:tc>
        <w:tc>
          <w:tcPr>
            <w:tcW w:w="1786" w:type="pct"/>
            <w:vAlign w:val="center"/>
          </w:tcPr>
          <w:p w:rsidR="00A32BAB" w:rsidRPr="00A32BAB" w:rsidRDefault="00A32BAB" w:rsidP="00D219A6">
            <w:pPr>
              <w:rPr>
                <w:szCs w:val="24"/>
              </w:rPr>
            </w:pPr>
            <w:r w:rsidRPr="00A32BAB">
              <w:rPr>
                <w:szCs w:val="24"/>
              </w:rPr>
              <w:t>-0,4</w:t>
            </w:r>
          </w:p>
        </w:tc>
      </w:tr>
      <w:tr w:rsidR="00A32BAB" w:rsidRPr="00A32BAB" w:rsidTr="00D219A6">
        <w:trPr>
          <w:jc w:val="center"/>
        </w:trPr>
        <w:tc>
          <w:tcPr>
            <w:tcW w:w="3214" w:type="pct"/>
            <w:vAlign w:val="center"/>
          </w:tcPr>
          <w:p w:rsidR="00A32BAB" w:rsidRPr="00A32BAB" w:rsidRDefault="00A32BAB" w:rsidP="001F592C">
            <w:pPr>
              <w:ind w:firstLine="0"/>
              <w:rPr>
                <w:szCs w:val="24"/>
              </w:rPr>
            </w:pPr>
            <w:r w:rsidRPr="00A32BAB">
              <w:rPr>
                <w:szCs w:val="24"/>
              </w:rPr>
              <w:t>Сумма температур воздуха выше +10</w:t>
            </w:r>
            <w:proofErr w:type="gramStart"/>
            <w:r w:rsidRPr="00A32BAB">
              <w:rPr>
                <w:szCs w:val="24"/>
              </w:rPr>
              <w:t>° С</w:t>
            </w:r>
            <w:proofErr w:type="gramEnd"/>
          </w:p>
        </w:tc>
        <w:tc>
          <w:tcPr>
            <w:tcW w:w="1786" w:type="pct"/>
            <w:vAlign w:val="center"/>
          </w:tcPr>
          <w:p w:rsidR="00A32BAB" w:rsidRPr="00A32BAB" w:rsidRDefault="00A32BAB" w:rsidP="00D219A6">
            <w:pPr>
              <w:rPr>
                <w:szCs w:val="24"/>
              </w:rPr>
            </w:pPr>
            <w:r w:rsidRPr="00A32BAB">
              <w:rPr>
                <w:szCs w:val="24"/>
              </w:rPr>
              <w:t>1810</w:t>
            </w:r>
          </w:p>
        </w:tc>
      </w:tr>
      <w:tr w:rsidR="00A32BAB" w:rsidRPr="00A32BAB" w:rsidTr="00D219A6">
        <w:trPr>
          <w:jc w:val="center"/>
        </w:trPr>
        <w:tc>
          <w:tcPr>
            <w:tcW w:w="3214" w:type="pct"/>
            <w:vAlign w:val="center"/>
          </w:tcPr>
          <w:p w:rsidR="00A32BAB" w:rsidRPr="00A32BAB" w:rsidRDefault="00A32BAB" w:rsidP="001F592C">
            <w:pPr>
              <w:ind w:firstLine="0"/>
              <w:rPr>
                <w:szCs w:val="24"/>
              </w:rPr>
            </w:pPr>
            <w:r w:rsidRPr="00A32BAB">
              <w:rPr>
                <w:szCs w:val="24"/>
              </w:rPr>
              <w:t>Продолжительность периода с температурой (дня) выше + 5</w:t>
            </w:r>
            <w:proofErr w:type="gramStart"/>
            <w:r w:rsidRPr="00A32BAB">
              <w:rPr>
                <w:szCs w:val="24"/>
              </w:rPr>
              <w:t>° С</w:t>
            </w:r>
            <w:proofErr w:type="gramEnd"/>
          </w:p>
          <w:p w:rsidR="00A32BAB" w:rsidRPr="00A32BAB" w:rsidRDefault="00A32BAB" w:rsidP="001F592C">
            <w:pPr>
              <w:ind w:firstLine="0"/>
              <w:rPr>
                <w:szCs w:val="24"/>
              </w:rPr>
            </w:pPr>
            <w:r w:rsidRPr="00A32BAB">
              <w:rPr>
                <w:szCs w:val="24"/>
              </w:rPr>
              <w:t>выше +10</w:t>
            </w:r>
            <w:proofErr w:type="gramStart"/>
            <w:r w:rsidRPr="00A32BAB">
              <w:rPr>
                <w:szCs w:val="24"/>
              </w:rPr>
              <w:t>° С</w:t>
            </w:r>
            <w:proofErr w:type="gramEnd"/>
          </w:p>
        </w:tc>
        <w:tc>
          <w:tcPr>
            <w:tcW w:w="1786" w:type="pct"/>
            <w:vAlign w:val="center"/>
          </w:tcPr>
          <w:p w:rsidR="00A32BAB" w:rsidRPr="00A32BAB" w:rsidRDefault="00A32BAB" w:rsidP="00D219A6">
            <w:pPr>
              <w:rPr>
                <w:szCs w:val="24"/>
              </w:rPr>
            </w:pPr>
          </w:p>
          <w:p w:rsidR="00A32BAB" w:rsidRPr="00A32BAB" w:rsidRDefault="00A32BAB" w:rsidP="00D219A6">
            <w:pPr>
              <w:rPr>
                <w:szCs w:val="24"/>
              </w:rPr>
            </w:pPr>
            <w:r w:rsidRPr="00A32BAB">
              <w:rPr>
                <w:szCs w:val="24"/>
              </w:rPr>
              <w:t>155</w:t>
            </w:r>
          </w:p>
          <w:p w:rsidR="00A32BAB" w:rsidRPr="00A32BAB" w:rsidRDefault="00A32BAB" w:rsidP="00D219A6">
            <w:pPr>
              <w:rPr>
                <w:szCs w:val="24"/>
              </w:rPr>
            </w:pPr>
            <w:r w:rsidRPr="00A32BAB">
              <w:rPr>
                <w:szCs w:val="24"/>
              </w:rPr>
              <w:t>117</w:t>
            </w:r>
          </w:p>
        </w:tc>
      </w:tr>
      <w:tr w:rsidR="00A32BAB" w:rsidRPr="00A32BAB" w:rsidTr="00D219A6">
        <w:trPr>
          <w:jc w:val="center"/>
        </w:trPr>
        <w:tc>
          <w:tcPr>
            <w:tcW w:w="3214" w:type="pct"/>
            <w:vAlign w:val="center"/>
          </w:tcPr>
          <w:p w:rsidR="00A32BAB" w:rsidRPr="00A32BAB" w:rsidRDefault="00A32BAB" w:rsidP="001F592C">
            <w:pPr>
              <w:ind w:firstLine="0"/>
              <w:rPr>
                <w:szCs w:val="24"/>
              </w:rPr>
            </w:pPr>
            <w:r w:rsidRPr="00A32BAB">
              <w:rPr>
                <w:szCs w:val="24"/>
              </w:rPr>
              <w:t>Продолжительность безморозного периода (дни)</w:t>
            </w:r>
          </w:p>
        </w:tc>
        <w:tc>
          <w:tcPr>
            <w:tcW w:w="1786" w:type="pct"/>
            <w:vAlign w:val="center"/>
          </w:tcPr>
          <w:p w:rsidR="00A32BAB" w:rsidRPr="00A32BAB" w:rsidRDefault="00A32BAB" w:rsidP="00D219A6">
            <w:pPr>
              <w:rPr>
                <w:szCs w:val="24"/>
              </w:rPr>
            </w:pPr>
            <w:r w:rsidRPr="00A32BAB">
              <w:rPr>
                <w:szCs w:val="24"/>
              </w:rPr>
              <w:t>116</w:t>
            </w:r>
          </w:p>
        </w:tc>
      </w:tr>
      <w:tr w:rsidR="00A32BAB" w:rsidRPr="00A32BAB" w:rsidTr="00D219A6">
        <w:trPr>
          <w:jc w:val="center"/>
        </w:trPr>
        <w:tc>
          <w:tcPr>
            <w:tcW w:w="3214" w:type="pct"/>
            <w:vAlign w:val="center"/>
          </w:tcPr>
          <w:p w:rsidR="00A32BAB" w:rsidRPr="00A32BAB" w:rsidRDefault="00A32BAB" w:rsidP="001F592C">
            <w:pPr>
              <w:ind w:firstLine="0"/>
              <w:rPr>
                <w:szCs w:val="24"/>
              </w:rPr>
            </w:pPr>
            <w:r w:rsidRPr="00A32BAB">
              <w:rPr>
                <w:szCs w:val="24"/>
              </w:rPr>
              <w:t>Годовая сумма осадков (</w:t>
            </w:r>
            <w:proofErr w:type="gramStart"/>
            <w:r w:rsidRPr="00A32BAB">
              <w:rPr>
                <w:szCs w:val="24"/>
              </w:rPr>
              <w:t>мм</w:t>
            </w:r>
            <w:proofErr w:type="gramEnd"/>
            <w:r w:rsidRPr="00A32BAB">
              <w:rPr>
                <w:szCs w:val="24"/>
              </w:rPr>
              <w:t>)</w:t>
            </w:r>
          </w:p>
        </w:tc>
        <w:tc>
          <w:tcPr>
            <w:tcW w:w="1786" w:type="pct"/>
            <w:vAlign w:val="center"/>
          </w:tcPr>
          <w:p w:rsidR="00A32BAB" w:rsidRPr="00A32BAB" w:rsidRDefault="00A32BAB" w:rsidP="00D219A6">
            <w:pPr>
              <w:rPr>
                <w:szCs w:val="24"/>
              </w:rPr>
            </w:pPr>
            <w:r w:rsidRPr="00A32BAB">
              <w:rPr>
                <w:szCs w:val="24"/>
              </w:rPr>
              <w:t>408</w:t>
            </w:r>
          </w:p>
        </w:tc>
      </w:tr>
      <w:tr w:rsidR="00A32BAB" w:rsidRPr="00A32BAB" w:rsidTr="00D219A6">
        <w:trPr>
          <w:jc w:val="center"/>
        </w:trPr>
        <w:tc>
          <w:tcPr>
            <w:tcW w:w="3214" w:type="pct"/>
            <w:vAlign w:val="center"/>
          </w:tcPr>
          <w:p w:rsidR="00A32BAB" w:rsidRPr="00A32BAB" w:rsidRDefault="00A32BAB" w:rsidP="001F592C">
            <w:pPr>
              <w:ind w:firstLine="0"/>
              <w:rPr>
                <w:szCs w:val="24"/>
              </w:rPr>
            </w:pPr>
            <w:r w:rsidRPr="00A32BAB">
              <w:rPr>
                <w:szCs w:val="24"/>
              </w:rPr>
              <w:t>Гидротермический коэффициент</w:t>
            </w:r>
          </w:p>
        </w:tc>
        <w:tc>
          <w:tcPr>
            <w:tcW w:w="1786" w:type="pct"/>
            <w:vAlign w:val="center"/>
          </w:tcPr>
          <w:p w:rsidR="00A32BAB" w:rsidRPr="00A32BAB" w:rsidRDefault="00A32BAB" w:rsidP="00D219A6">
            <w:pPr>
              <w:rPr>
                <w:szCs w:val="24"/>
              </w:rPr>
            </w:pPr>
            <w:r w:rsidRPr="00A32BAB">
              <w:rPr>
                <w:szCs w:val="24"/>
              </w:rPr>
              <w:t>1,2-1,4</w:t>
            </w:r>
          </w:p>
        </w:tc>
      </w:tr>
      <w:tr w:rsidR="00A32BAB" w:rsidRPr="00A32BAB" w:rsidTr="00D219A6">
        <w:trPr>
          <w:jc w:val="center"/>
        </w:trPr>
        <w:tc>
          <w:tcPr>
            <w:tcW w:w="3214" w:type="pct"/>
            <w:vAlign w:val="center"/>
          </w:tcPr>
          <w:p w:rsidR="00A32BAB" w:rsidRPr="00A32BAB" w:rsidRDefault="00A32BAB" w:rsidP="001F592C">
            <w:pPr>
              <w:ind w:firstLine="0"/>
              <w:rPr>
                <w:szCs w:val="24"/>
              </w:rPr>
            </w:pPr>
            <w:r w:rsidRPr="00A32BAB">
              <w:rPr>
                <w:szCs w:val="24"/>
              </w:rPr>
              <w:t>Высота снежного покрова (</w:t>
            </w:r>
            <w:proofErr w:type="gramStart"/>
            <w:r w:rsidRPr="00A32BAB">
              <w:rPr>
                <w:szCs w:val="24"/>
              </w:rPr>
              <w:t>см</w:t>
            </w:r>
            <w:proofErr w:type="gramEnd"/>
            <w:r w:rsidRPr="00A32BAB">
              <w:rPr>
                <w:szCs w:val="24"/>
              </w:rPr>
              <w:t>)</w:t>
            </w:r>
          </w:p>
        </w:tc>
        <w:tc>
          <w:tcPr>
            <w:tcW w:w="1786" w:type="pct"/>
            <w:vAlign w:val="center"/>
          </w:tcPr>
          <w:p w:rsidR="00A32BAB" w:rsidRPr="00A32BAB" w:rsidRDefault="00A32BAB" w:rsidP="00D219A6">
            <w:pPr>
              <w:rPr>
                <w:szCs w:val="24"/>
              </w:rPr>
            </w:pPr>
            <w:r w:rsidRPr="00A32BAB">
              <w:rPr>
                <w:szCs w:val="24"/>
              </w:rPr>
              <w:t>29</w:t>
            </w:r>
          </w:p>
        </w:tc>
      </w:tr>
      <w:tr w:rsidR="00A32BAB" w:rsidRPr="00A32BAB" w:rsidTr="00D219A6">
        <w:trPr>
          <w:jc w:val="center"/>
        </w:trPr>
        <w:tc>
          <w:tcPr>
            <w:tcW w:w="3214" w:type="pct"/>
            <w:vAlign w:val="center"/>
          </w:tcPr>
          <w:p w:rsidR="00A32BAB" w:rsidRPr="00A32BAB" w:rsidRDefault="00A32BAB" w:rsidP="001F592C">
            <w:pPr>
              <w:ind w:firstLine="0"/>
              <w:rPr>
                <w:szCs w:val="24"/>
              </w:rPr>
            </w:pPr>
            <w:r w:rsidRPr="00A32BAB">
              <w:rPr>
                <w:szCs w:val="24"/>
              </w:rPr>
              <w:t>Длительность залегания снежного покрова (дней)</w:t>
            </w:r>
          </w:p>
        </w:tc>
        <w:tc>
          <w:tcPr>
            <w:tcW w:w="1786" w:type="pct"/>
            <w:vAlign w:val="center"/>
          </w:tcPr>
          <w:p w:rsidR="00A32BAB" w:rsidRPr="00A32BAB" w:rsidRDefault="00A32BAB" w:rsidP="00D219A6">
            <w:pPr>
              <w:rPr>
                <w:szCs w:val="24"/>
              </w:rPr>
            </w:pPr>
            <w:r w:rsidRPr="00A32BAB">
              <w:rPr>
                <w:szCs w:val="24"/>
              </w:rPr>
              <w:t>166</w:t>
            </w:r>
          </w:p>
        </w:tc>
      </w:tr>
      <w:tr w:rsidR="00A32BAB" w:rsidRPr="00A32BAB" w:rsidTr="00D219A6">
        <w:trPr>
          <w:jc w:val="center"/>
        </w:trPr>
        <w:tc>
          <w:tcPr>
            <w:tcW w:w="3214" w:type="pct"/>
            <w:vAlign w:val="center"/>
          </w:tcPr>
          <w:p w:rsidR="00A32BAB" w:rsidRPr="00A32BAB" w:rsidRDefault="00A32BAB" w:rsidP="001F592C">
            <w:pPr>
              <w:ind w:firstLine="0"/>
              <w:rPr>
                <w:szCs w:val="24"/>
              </w:rPr>
            </w:pPr>
            <w:r w:rsidRPr="00A32BAB">
              <w:rPr>
                <w:szCs w:val="24"/>
              </w:rPr>
              <w:t>Число суховейных дней (суммарно)</w:t>
            </w:r>
          </w:p>
        </w:tc>
        <w:tc>
          <w:tcPr>
            <w:tcW w:w="1786" w:type="pct"/>
            <w:vAlign w:val="center"/>
          </w:tcPr>
          <w:p w:rsidR="00A32BAB" w:rsidRPr="00A32BAB" w:rsidRDefault="00A32BAB" w:rsidP="00D219A6">
            <w:pPr>
              <w:rPr>
                <w:szCs w:val="24"/>
              </w:rPr>
            </w:pPr>
            <w:r w:rsidRPr="00A32BAB">
              <w:rPr>
                <w:szCs w:val="24"/>
              </w:rPr>
              <w:t>18</w:t>
            </w:r>
          </w:p>
        </w:tc>
      </w:tr>
      <w:tr w:rsidR="00A32BAB" w:rsidRPr="00A32BAB" w:rsidTr="00D219A6">
        <w:trPr>
          <w:jc w:val="center"/>
        </w:trPr>
        <w:tc>
          <w:tcPr>
            <w:tcW w:w="3214" w:type="pct"/>
            <w:vAlign w:val="center"/>
          </w:tcPr>
          <w:p w:rsidR="00A32BAB" w:rsidRPr="00A32BAB" w:rsidRDefault="00A32BAB" w:rsidP="001F592C">
            <w:pPr>
              <w:ind w:firstLine="0"/>
              <w:rPr>
                <w:szCs w:val="24"/>
              </w:rPr>
            </w:pPr>
            <w:r w:rsidRPr="00A32BAB">
              <w:rPr>
                <w:szCs w:val="24"/>
              </w:rPr>
              <w:t>Абсолютный минимум температуры</w:t>
            </w:r>
          </w:p>
        </w:tc>
        <w:tc>
          <w:tcPr>
            <w:tcW w:w="1786" w:type="pct"/>
            <w:vAlign w:val="center"/>
          </w:tcPr>
          <w:p w:rsidR="00A32BAB" w:rsidRPr="00A32BAB" w:rsidRDefault="00A32BAB" w:rsidP="00D219A6">
            <w:pPr>
              <w:rPr>
                <w:szCs w:val="24"/>
              </w:rPr>
            </w:pPr>
            <w:r w:rsidRPr="00A32BAB">
              <w:rPr>
                <w:szCs w:val="24"/>
              </w:rPr>
              <w:t>-48</w:t>
            </w:r>
          </w:p>
        </w:tc>
      </w:tr>
      <w:tr w:rsidR="00A32BAB" w:rsidRPr="00A32BAB" w:rsidTr="00D219A6">
        <w:trPr>
          <w:jc w:val="center"/>
        </w:trPr>
        <w:tc>
          <w:tcPr>
            <w:tcW w:w="3214" w:type="pct"/>
            <w:vAlign w:val="center"/>
          </w:tcPr>
          <w:p w:rsidR="00A32BAB" w:rsidRPr="00A32BAB" w:rsidRDefault="00A32BAB" w:rsidP="001F592C">
            <w:pPr>
              <w:ind w:firstLine="0"/>
              <w:rPr>
                <w:szCs w:val="24"/>
              </w:rPr>
            </w:pPr>
            <w:r w:rsidRPr="00A32BAB">
              <w:rPr>
                <w:szCs w:val="24"/>
              </w:rPr>
              <w:t>Абсолютный максимум температуры</w:t>
            </w:r>
          </w:p>
        </w:tc>
        <w:tc>
          <w:tcPr>
            <w:tcW w:w="1786" w:type="pct"/>
            <w:vAlign w:val="center"/>
          </w:tcPr>
          <w:p w:rsidR="00A32BAB" w:rsidRPr="00A32BAB" w:rsidRDefault="00A32BAB" w:rsidP="00D219A6">
            <w:pPr>
              <w:rPr>
                <w:szCs w:val="24"/>
              </w:rPr>
            </w:pPr>
            <w:r w:rsidRPr="00A32BAB">
              <w:rPr>
                <w:szCs w:val="24"/>
              </w:rPr>
              <w:t>+38</w:t>
            </w:r>
          </w:p>
        </w:tc>
      </w:tr>
      <w:tr w:rsidR="00A32BAB" w:rsidRPr="00A32BAB" w:rsidTr="00D219A6">
        <w:trPr>
          <w:jc w:val="center"/>
        </w:trPr>
        <w:tc>
          <w:tcPr>
            <w:tcW w:w="3214" w:type="pct"/>
            <w:vAlign w:val="center"/>
          </w:tcPr>
          <w:p w:rsidR="00A32BAB" w:rsidRPr="00A32BAB" w:rsidRDefault="00A32BAB" w:rsidP="001F592C">
            <w:pPr>
              <w:ind w:firstLine="0"/>
              <w:rPr>
                <w:szCs w:val="24"/>
              </w:rPr>
            </w:pPr>
            <w:r w:rsidRPr="00A32BAB">
              <w:rPr>
                <w:szCs w:val="24"/>
              </w:rPr>
              <w:t>Средняя глубина промерзания почвы (</w:t>
            </w:r>
            <w:proofErr w:type="gramStart"/>
            <w:r w:rsidRPr="00A32BAB">
              <w:rPr>
                <w:szCs w:val="24"/>
              </w:rPr>
              <w:t>см</w:t>
            </w:r>
            <w:proofErr w:type="gramEnd"/>
            <w:r w:rsidRPr="00A32BAB">
              <w:rPr>
                <w:szCs w:val="24"/>
              </w:rPr>
              <w:t>)</w:t>
            </w:r>
          </w:p>
        </w:tc>
        <w:tc>
          <w:tcPr>
            <w:tcW w:w="1786" w:type="pct"/>
            <w:vAlign w:val="center"/>
          </w:tcPr>
          <w:p w:rsidR="00A32BAB" w:rsidRPr="00A32BAB" w:rsidRDefault="00A32BAB" w:rsidP="00D219A6">
            <w:pPr>
              <w:rPr>
                <w:szCs w:val="24"/>
              </w:rPr>
            </w:pPr>
            <w:r w:rsidRPr="00A32BAB">
              <w:rPr>
                <w:szCs w:val="24"/>
              </w:rPr>
              <w:t>110</w:t>
            </w:r>
          </w:p>
        </w:tc>
      </w:tr>
    </w:tbl>
    <w:p w:rsidR="00A32BAB" w:rsidRPr="00F0578B" w:rsidRDefault="00A32BAB" w:rsidP="00A32BAB">
      <w:pPr>
        <w:spacing w:line="360" w:lineRule="auto"/>
        <w:contextualSpacing/>
        <w:jc w:val="center"/>
        <w:rPr>
          <w:i/>
          <w:color w:val="000000"/>
          <w:szCs w:val="24"/>
        </w:rPr>
      </w:pPr>
    </w:p>
    <w:p w:rsidR="00A32BAB" w:rsidRPr="00F0578B" w:rsidRDefault="00A32BAB" w:rsidP="00A32BAB">
      <w:pPr>
        <w:spacing w:line="360" w:lineRule="auto"/>
        <w:contextualSpacing/>
        <w:jc w:val="center"/>
        <w:rPr>
          <w:i/>
          <w:color w:val="000000"/>
          <w:szCs w:val="24"/>
        </w:rPr>
      </w:pPr>
      <w:r w:rsidRPr="00F0578B">
        <w:rPr>
          <w:i/>
          <w:color w:val="000000"/>
          <w:szCs w:val="24"/>
        </w:rPr>
        <w:t>Гидрография и гидрология</w:t>
      </w:r>
    </w:p>
    <w:p w:rsidR="00A32BAB" w:rsidRPr="00A32BAB" w:rsidRDefault="00A32BAB" w:rsidP="00A32BAB">
      <w:pPr>
        <w:spacing w:line="360" w:lineRule="auto"/>
        <w:rPr>
          <w:color w:val="000000"/>
          <w:szCs w:val="24"/>
        </w:rPr>
      </w:pPr>
      <w:r w:rsidRPr="00A32BAB">
        <w:rPr>
          <w:color w:val="000000"/>
          <w:szCs w:val="24"/>
        </w:rPr>
        <w:t xml:space="preserve">Рассматриваемая территория принадлежит бассейну Средней Оби и находится на водоразделе двух притоков </w:t>
      </w:r>
      <w:proofErr w:type="spellStart"/>
      <w:r w:rsidRPr="00A32BAB">
        <w:rPr>
          <w:color w:val="000000"/>
          <w:szCs w:val="24"/>
        </w:rPr>
        <w:t>Чумыш</w:t>
      </w:r>
      <w:proofErr w:type="spellEnd"/>
      <w:r w:rsidRPr="00A32BAB">
        <w:rPr>
          <w:color w:val="000000"/>
          <w:szCs w:val="24"/>
        </w:rPr>
        <w:t xml:space="preserve"> и </w:t>
      </w:r>
      <w:proofErr w:type="spellStart"/>
      <w:r w:rsidRPr="00A32BAB">
        <w:rPr>
          <w:color w:val="000000"/>
          <w:szCs w:val="24"/>
        </w:rPr>
        <w:t>Бердь</w:t>
      </w:r>
      <w:proofErr w:type="spellEnd"/>
      <w:r w:rsidRPr="00A32BAB">
        <w:rPr>
          <w:color w:val="000000"/>
          <w:szCs w:val="24"/>
        </w:rPr>
        <w:t xml:space="preserve">. Рельеф поселения представляет собой повышенную равнину, территория поселения является водосбором двух рек, текущей на юг Тальменки и текущей на север </w:t>
      </w:r>
      <w:proofErr w:type="spellStart"/>
      <w:r w:rsidRPr="00A32BAB">
        <w:rPr>
          <w:color w:val="000000"/>
          <w:szCs w:val="24"/>
        </w:rPr>
        <w:t>Ситовки</w:t>
      </w:r>
      <w:proofErr w:type="spellEnd"/>
      <w:r w:rsidRPr="00A32BAB">
        <w:rPr>
          <w:color w:val="000000"/>
          <w:szCs w:val="24"/>
        </w:rPr>
        <w:t xml:space="preserve">. </w:t>
      </w:r>
    </w:p>
    <w:p w:rsidR="00A32BAB" w:rsidRPr="00A32BAB" w:rsidRDefault="00A32BAB" w:rsidP="00A32BAB">
      <w:pPr>
        <w:spacing w:line="360" w:lineRule="auto"/>
        <w:rPr>
          <w:color w:val="000000"/>
          <w:szCs w:val="24"/>
        </w:rPr>
      </w:pPr>
      <w:r w:rsidRPr="00A32BAB">
        <w:rPr>
          <w:color w:val="000000"/>
          <w:szCs w:val="24"/>
        </w:rPr>
        <w:t xml:space="preserve">Густота речной сети составляет 0,3-0,4 км/кв.км. Реки имеют равнинный характер, течение спокойное, поймы широкие. Речные долины открытые, преимущественно </w:t>
      </w:r>
      <w:proofErr w:type="spellStart"/>
      <w:r w:rsidRPr="00A32BAB">
        <w:rPr>
          <w:color w:val="000000"/>
          <w:szCs w:val="24"/>
        </w:rPr>
        <w:t>ящикообразные</w:t>
      </w:r>
      <w:proofErr w:type="spellEnd"/>
      <w:r w:rsidRPr="00A32BAB">
        <w:rPr>
          <w:color w:val="000000"/>
          <w:szCs w:val="24"/>
        </w:rPr>
        <w:t xml:space="preserve">, местами У-образной формы. Для рек характерен процесс </w:t>
      </w:r>
      <w:proofErr w:type="spellStart"/>
      <w:r w:rsidRPr="00A32BAB">
        <w:rPr>
          <w:color w:val="000000"/>
          <w:szCs w:val="24"/>
        </w:rPr>
        <w:t>меандрирования</w:t>
      </w:r>
      <w:proofErr w:type="spellEnd"/>
      <w:r w:rsidRPr="00A32BAB">
        <w:rPr>
          <w:color w:val="000000"/>
          <w:szCs w:val="24"/>
        </w:rPr>
        <w:t xml:space="preserve"> русла. </w:t>
      </w:r>
      <w:proofErr w:type="spellStart"/>
      <w:r w:rsidRPr="00A32BAB">
        <w:rPr>
          <w:color w:val="000000"/>
          <w:szCs w:val="24"/>
        </w:rPr>
        <w:t>Озерность</w:t>
      </w:r>
      <w:proofErr w:type="spellEnd"/>
      <w:r w:rsidRPr="00A32BAB">
        <w:rPr>
          <w:color w:val="000000"/>
          <w:szCs w:val="24"/>
        </w:rPr>
        <w:t xml:space="preserve"> составляет менее 1%, заболоченность менее 5%.</w:t>
      </w:r>
    </w:p>
    <w:p w:rsidR="00A32BAB" w:rsidRPr="00A32BAB" w:rsidRDefault="00A32BAB" w:rsidP="00117273">
      <w:pPr>
        <w:spacing w:line="360" w:lineRule="auto"/>
        <w:jc w:val="left"/>
        <w:rPr>
          <w:rStyle w:val="FontStyle95"/>
          <w:rFonts w:ascii="Times New Roman" w:hAnsi="Times New Roman"/>
          <w:color w:val="000000"/>
          <w:sz w:val="24"/>
          <w:szCs w:val="24"/>
        </w:rPr>
      </w:pPr>
      <w:r>
        <w:rPr>
          <w:rStyle w:val="FontStyle95"/>
          <w:rFonts w:ascii="Times New Roman" w:hAnsi="Times New Roman"/>
          <w:sz w:val="24"/>
          <w:szCs w:val="24"/>
        </w:rPr>
        <w:t>Таблица</w:t>
      </w:r>
      <w:r w:rsidR="001F592C">
        <w:rPr>
          <w:rStyle w:val="FontStyle95"/>
          <w:rFonts w:ascii="Times New Roman" w:hAnsi="Times New Roman"/>
          <w:sz w:val="24"/>
          <w:szCs w:val="24"/>
        </w:rPr>
        <w:t xml:space="preserve"> 3</w:t>
      </w:r>
      <w:r>
        <w:rPr>
          <w:rStyle w:val="FontStyle95"/>
          <w:rFonts w:ascii="Times New Roman" w:hAnsi="Times New Roman"/>
          <w:sz w:val="24"/>
          <w:szCs w:val="24"/>
        </w:rPr>
        <w:t xml:space="preserve"> - </w:t>
      </w:r>
      <w:r w:rsidRPr="00A32BAB">
        <w:rPr>
          <w:rStyle w:val="FontStyle95"/>
          <w:rFonts w:ascii="Times New Roman" w:hAnsi="Times New Roman"/>
          <w:sz w:val="24"/>
          <w:szCs w:val="24"/>
        </w:rPr>
        <w:t xml:space="preserve">Значительные водотоки </w:t>
      </w:r>
      <w:proofErr w:type="spellStart"/>
      <w:r w:rsidRPr="00A32BAB">
        <w:rPr>
          <w:rStyle w:val="FontStyle95"/>
          <w:rFonts w:ascii="Times New Roman" w:hAnsi="Times New Roman"/>
          <w:sz w:val="24"/>
          <w:szCs w:val="24"/>
        </w:rPr>
        <w:t>Безменовского</w:t>
      </w:r>
      <w:proofErr w:type="spellEnd"/>
      <w:r w:rsidRPr="00A32BAB">
        <w:rPr>
          <w:rStyle w:val="FontStyle95"/>
          <w:rFonts w:ascii="Times New Roman" w:hAnsi="Times New Roman"/>
          <w:sz w:val="24"/>
          <w:szCs w:val="24"/>
        </w:rPr>
        <w:t xml:space="preserve"> поселения</w:t>
      </w:r>
    </w:p>
    <w:tbl>
      <w:tblPr>
        <w:tblW w:w="497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67"/>
        <w:gridCol w:w="1877"/>
        <w:gridCol w:w="1423"/>
        <w:gridCol w:w="1216"/>
        <w:gridCol w:w="1314"/>
        <w:gridCol w:w="1004"/>
        <w:gridCol w:w="1251"/>
      </w:tblGrid>
      <w:tr w:rsidR="00A32BAB" w:rsidRPr="00A32BAB" w:rsidTr="00D219A6">
        <w:trPr>
          <w:tblHeader/>
        </w:trPr>
        <w:tc>
          <w:tcPr>
            <w:tcW w:w="723" w:type="pct"/>
            <w:vMerge w:val="restart"/>
            <w:vAlign w:val="center"/>
          </w:tcPr>
          <w:p w:rsidR="00A32BAB" w:rsidRPr="00A32BAB" w:rsidRDefault="00A32BAB" w:rsidP="00D219A6">
            <w:pPr>
              <w:pStyle w:val="Style2"/>
              <w:keepNext/>
              <w:keepLines/>
              <w:suppressAutoHyphens/>
              <w:jc w:val="both"/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</w:pPr>
            <w:r w:rsidRPr="00A32BAB"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  <w:t>Название водотока</w:t>
            </w:r>
          </w:p>
        </w:tc>
        <w:tc>
          <w:tcPr>
            <w:tcW w:w="993" w:type="pct"/>
            <w:vMerge w:val="restart"/>
            <w:vAlign w:val="center"/>
          </w:tcPr>
          <w:p w:rsidR="00A32BAB" w:rsidRPr="00A32BAB" w:rsidRDefault="00A32BAB" w:rsidP="00D219A6">
            <w:pPr>
              <w:pStyle w:val="Style2"/>
              <w:keepNext/>
              <w:keepLines/>
              <w:suppressAutoHyphens/>
              <w:jc w:val="both"/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</w:pPr>
            <w:r w:rsidRPr="00A32BAB"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  <w:t>Куда впадает, с какого берега</w:t>
            </w:r>
          </w:p>
        </w:tc>
        <w:tc>
          <w:tcPr>
            <w:tcW w:w="753" w:type="pct"/>
            <w:vMerge w:val="restart"/>
            <w:vAlign w:val="center"/>
          </w:tcPr>
          <w:p w:rsidR="00A32BAB" w:rsidRPr="00A32BAB" w:rsidRDefault="00A32BAB" w:rsidP="00D219A6">
            <w:pPr>
              <w:pStyle w:val="Style2"/>
              <w:keepNext/>
              <w:keepLines/>
              <w:suppressAutoHyphens/>
              <w:jc w:val="both"/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</w:pPr>
            <w:r w:rsidRPr="00A32BAB"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  <w:t xml:space="preserve">Расстояние от устья, </w:t>
            </w:r>
            <w:proofErr w:type="gramStart"/>
            <w:r w:rsidRPr="00A32BAB"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  <w:t>км</w:t>
            </w:r>
            <w:proofErr w:type="gramEnd"/>
          </w:p>
        </w:tc>
        <w:tc>
          <w:tcPr>
            <w:tcW w:w="643" w:type="pct"/>
            <w:vMerge w:val="restart"/>
            <w:vAlign w:val="center"/>
          </w:tcPr>
          <w:p w:rsidR="00A32BAB" w:rsidRPr="00A32BAB" w:rsidRDefault="00A32BAB" w:rsidP="00D219A6">
            <w:pPr>
              <w:pStyle w:val="Style2"/>
              <w:keepNext/>
              <w:keepLines/>
              <w:suppressAutoHyphens/>
              <w:jc w:val="both"/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</w:pPr>
            <w:r w:rsidRPr="00A32BAB"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  <w:t xml:space="preserve">Длина водотока, </w:t>
            </w:r>
            <w:proofErr w:type="gramStart"/>
            <w:r w:rsidRPr="00A32BAB"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  <w:t>км</w:t>
            </w:r>
            <w:proofErr w:type="gramEnd"/>
          </w:p>
        </w:tc>
        <w:tc>
          <w:tcPr>
            <w:tcW w:w="695" w:type="pct"/>
            <w:vMerge w:val="restart"/>
            <w:vAlign w:val="center"/>
          </w:tcPr>
          <w:p w:rsidR="00A32BAB" w:rsidRPr="00A32BAB" w:rsidRDefault="00A32BAB" w:rsidP="00D219A6">
            <w:pPr>
              <w:pStyle w:val="Style2"/>
              <w:keepNext/>
              <w:keepLines/>
              <w:suppressAutoHyphens/>
              <w:jc w:val="both"/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</w:pPr>
            <w:r w:rsidRPr="00A32BAB"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  <w:t>Площадь водосбора, км</w:t>
            </w:r>
            <w:proofErr w:type="gramStart"/>
            <w:r w:rsidRPr="00A32BAB"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  <w:t>2</w:t>
            </w:r>
            <w:proofErr w:type="gramEnd"/>
          </w:p>
        </w:tc>
        <w:tc>
          <w:tcPr>
            <w:tcW w:w="1193" w:type="pct"/>
            <w:gridSpan w:val="2"/>
            <w:vAlign w:val="center"/>
          </w:tcPr>
          <w:p w:rsidR="00A32BAB" w:rsidRPr="00A32BAB" w:rsidRDefault="00A32BAB" w:rsidP="00D219A6">
            <w:pPr>
              <w:pStyle w:val="Style2"/>
              <w:keepNext/>
              <w:keepLines/>
              <w:suppressAutoHyphens/>
              <w:jc w:val="both"/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</w:pPr>
            <w:r w:rsidRPr="00A32BAB"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  <w:t xml:space="preserve">Притоки длиной менее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A32BAB">
                <w:rPr>
                  <w:rStyle w:val="FontStyle95"/>
                  <w:rFonts w:ascii="Times New Roman" w:eastAsia="Calibri" w:hAnsi="Times New Roman"/>
                  <w:sz w:val="24"/>
                  <w:lang w:eastAsia="en-US"/>
                </w:rPr>
                <w:t>10 км</w:t>
              </w:r>
            </w:smartTag>
          </w:p>
        </w:tc>
      </w:tr>
      <w:tr w:rsidR="00A32BAB" w:rsidRPr="00A32BAB" w:rsidTr="00D219A6">
        <w:trPr>
          <w:tblHeader/>
        </w:trPr>
        <w:tc>
          <w:tcPr>
            <w:tcW w:w="723" w:type="pct"/>
            <w:vMerge/>
            <w:vAlign w:val="center"/>
          </w:tcPr>
          <w:p w:rsidR="00A32BAB" w:rsidRPr="00A32BAB" w:rsidRDefault="00A32BAB" w:rsidP="00D219A6">
            <w:pPr>
              <w:pStyle w:val="Style2"/>
              <w:keepNext/>
              <w:keepLines/>
              <w:suppressAutoHyphens/>
              <w:jc w:val="both"/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993" w:type="pct"/>
            <w:vMerge/>
            <w:vAlign w:val="center"/>
          </w:tcPr>
          <w:p w:rsidR="00A32BAB" w:rsidRPr="00A32BAB" w:rsidRDefault="00A32BAB" w:rsidP="00D219A6">
            <w:pPr>
              <w:pStyle w:val="Style2"/>
              <w:keepNext/>
              <w:keepLines/>
              <w:suppressAutoHyphens/>
              <w:jc w:val="both"/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753" w:type="pct"/>
            <w:vMerge/>
            <w:vAlign w:val="center"/>
          </w:tcPr>
          <w:p w:rsidR="00A32BAB" w:rsidRPr="00A32BAB" w:rsidRDefault="00A32BAB" w:rsidP="00D219A6">
            <w:pPr>
              <w:pStyle w:val="Style2"/>
              <w:keepNext/>
              <w:keepLines/>
              <w:suppressAutoHyphens/>
              <w:jc w:val="both"/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643" w:type="pct"/>
            <w:vMerge/>
            <w:vAlign w:val="center"/>
          </w:tcPr>
          <w:p w:rsidR="00A32BAB" w:rsidRPr="00A32BAB" w:rsidRDefault="00A32BAB" w:rsidP="00D219A6">
            <w:pPr>
              <w:pStyle w:val="Style2"/>
              <w:keepNext/>
              <w:keepLines/>
              <w:suppressAutoHyphens/>
              <w:jc w:val="both"/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695" w:type="pct"/>
            <w:vMerge/>
            <w:vAlign w:val="center"/>
          </w:tcPr>
          <w:p w:rsidR="00A32BAB" w:rsidRPr="00A32BAB" w:rsidRDefault="00A32BAB" w:rsidP="00D219A6">
            <w:pPr>
              <w:pStyle w:val="Style2"/>
              <w:keepNext/>
              <w:keepLines/>
              <w:suppressAutoHyphens/>
              <w:jc w:val="both"/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531" w:type="pct"/>
            <w:vAlign w:val="center"/>
          </w:tcPr>
          <w:p w:rsidR="00A32BAB" w:rsidRPr="00A32BAB" w:rsidRDefault="00A32BAB" w:rsidP="00D219A6">
            <w:pPr>
              <w:pStyle w:val="Style2"/>
              <w:keepNext/>
              <w:keepLines/>
              <w:suppressAutoHyphens/>
              <w:jc w:val="both"/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</w:pPr>
            <w:r w:rsidRPr="00A32BAB"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  <w:t>кол-во</w:t>
            </w:r>
          </w:p>
        </w:tc>
        <w:tc>
          <w:tcPr>
            <w:tcW w:w="662" w:type="pct"/>
            <w:vAlign w:val="center"/>
          </w:tcPr>
          <w:p w:rsidR="00A32BAB" w:rsidRPr="00A32BAB" w:rsidRDefault="00A32BAB" w:rsidP="00D219A6">
            <w:pPr>
              <w:pStyle w:val="Style2"/>
              <w:keepNext/>
              <w:keepLines/>
              <w:suppressAutoHyphens/>
              <w:jc w:val="both"/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</w:pPr>
            <w:r w:rsidRPr="00A32BAB"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  <w:t xml:space="preserve">общая длина, </w:t>
            </w:r>
            <w:proofErr w:type="gramStart"/>
            <w:r w:rsidRPr="00A32BAB">
              <w:rPr>
                <w:rStyle w:val="FontStyle95"/>
                <w:rFonts w:ascii="Times New Roman" w:eastAsia="Calibri" w:hAnsi="Times New Roman"/>
                <w:sz w:val="24"/>
                <w:lang w:eastAsia="en-US"/>
              </w:rPr>
              <w:t>км</w:t>
            </w:r>
            <w:proofErr w:type="gramEnd"/>
          </w:p>
        </w:tc>
      </w:tr>
      <w:tr w:rsidR="00A32BAB" w:rsidRPr="00A32BAB" w:rsidTr="00D219A6">
        <w:tc>
          <w:tcPr>
            <w:tcW w:w="723" w:type="pct"/>
            <w:vAlign w:val="center"/>
          </w:tcPr>
          <w:p w:rsidR="00A32BAB" w:rsidRPr="00A32BAB" w:rsidRDefault="00A32BAB" w:rsidP="00B66DBC">
            <w:pPr>
              <w:suppressAutoHyphens/>
              <w:ind w:firstLine="0"/>
              <w:rPr>
                <w:color w:val="000000"/>
                <w:szCs w:val="24"/>
              </w:rPr>
            </w:pPr>
            <w:proofErr w:type="spellStart"/>
            <w:r w:rsidRPr="00A32BAB">
              <w:rPr>
                <w:color w:val="000000"/>
                <w:szCs w:val="24"/>
              </w:rPr>
              <w:t>Еловка</w:t>
            </w:r>
            <w:proofErr w:type="spellEnd"/>
          </w:p>
        </w:tc>
        <w:tc>
          <w:tcPr>
            <w:tcW w:w="993" w:type="pct"/>
            <w:vAlign w:val="center"/>
          </w:tcPr>
          <w:p w:rsidR="00A32BAB" w:rsidRPr="00A32BAB" w:rsidRDefault="00A32BAB" w:rsidP="00B66DBC">
            <w:pPr>
              <w:suppressAutoHyphens/>
              <w:ind w:firstLine="0"/>
              <w:rPr>
                <w:color w:val="000000"/>
                <w:szCs w:val="24"/>
              </w:rPr>
            </w:pPr>
            <w:r w:rsidRPr="00A32BAB">
              <w:rPr>
                <w:color w:val="000000"/>
                <w:szCs w:val="24"/>
              </w:rPr>
              <w:t>р. Иня (лев.)</w:t>
            </w:r>
          </w:p>
        </w:tc>
        <w:tc>
          <w:tcPr>
            <w:tcW w:w="753" w:type="pct"/>
            <w:vAlign w:val="center"/>
          </w:tcPr>
          <w:p w:rsidR="00A32BAB" w:rsidRPr="00A32BAB" w:rsidRDefault="00A32BAB" w:rsidP="00B66DBC">
            <w:pPr>
              <w:suppressAutoHyphens/>
              <w:ind w:firstLine="0"/>
              <w:rPr>
                <w:color w:val="000000"/>
                <w:szCs w:val="24"/>
              </w:rPr>
            </w:pPr>
            <w:r w:rsidRPr="00A32BAB">
              <w:rPr>
                <w:color w:val="000000"/>
                <w:szCs w:val="24"/>
              </w:rPr>
              <w:t>597</w:t>
            </w:r>
          </w:p>
        </w:tc>
        <w:tc>
          <w:tcPr>
            <w:tcW w:w="643" w:type="pct"/>
            <w:vAlign w:val="center"/>
          </w:tcPr>
          <w:p w:rsidR="00A32BAB" w:rsidRPr="00A32BAB" w:rsidRDefault="00A32BAB" w:rsidP="00B66DBC">
            <w:pPr>
              <w:suppressAutoHyphens/>
              <w:ind w:firstLine="0"/>
              <w:rPr>
                <w:color w:val="000000"/>
                <w:szCs w:val="24"/>
              </w:rPr>
            </w:pPr>
            <w:r w:rsidRPr="00A32BAB">
              <w:rPr>
                <w:color w:val="000000"/>
                <w:szCs w:val="24"/>
              </w:rPr>
              <w:t>18</w:t>
            </w:r>
          </w:p>
        </w:tc>
        <w:tc>
          <w:tcPr>
            <w:tcW w:w="695" w:type="pct"/>
            <w:vAlign w:val="center"/>
          </w:tcPr>
          <w:p w:rsidR="00A32BAB" w:rsidRPr="00A32BAB" w:rsidRDefault="00A32BAB" w:rsidP="00B66DBC">
            <w:pPr>
              <w:suppressAutoHyphens/>
              <w:ind w:firstLine="0"/>
              <w:rPr>
                <w:color w:val="000000"/>
                <w:szCs w:val="24"/>
              </w:rPr>
            </w:pPr>
          </w:p>
        </w:tc>
        <w:tc>
          <w:tcPr>
            <w:tcW w:w="531" w:type="pct"/>
            <w:vAlign w:val="center"/>
          </w:tcPr>
          <w:p w:rsidR="00A32BAB" w:rsidRPr="00A32BAB" w:rsidRDefault="00A32BAB" w:rsidP="00B66DBC">
            <w:pPr>
              <w:suppressAutoHyphens/>
              <w:ind w:firstLine="0"/>
              <w:rPr>
                <w:color w:val="000000"/>
                <w:szCs w:val="24"/>
              </w:rPr>
            </w:pPr>
            <w:r w:rsidRPr="00A32BAB">
              <w:rPr>
                <w:color w:val="000000"/>
                <w:szCs w:val="24"/>
              </w:rPr>
              <w:t>19</w:t>
            </w:r>
          </w:p>
        </w:tc>
        <w:tc>
          <w:tcPr>
            <w:tcW w:w="662" w:type="pct"/>
            <w:vAlign w:val="center"/>
          </w:tcPr>
          <w:p w:rsidR="00A32BAB" w:rsidRPr="00A32BAB" w:rsidRDefault="00A32BAB" w:rsidP="00B66DBC">
            <w:pPr>
              <w:suppressAutoHyphens/>
              <w:ind w:firstLine="0"/>
              <w:rPr>
                <w:color w:val="000000"/>
                <w:szCs w:val="24"/>
              </w:rPr>
            </w:pPr>
            <w:r w:rsidRPr="00A32BAB">
              <w:rPr>
                <w:color w:val="000000"/>
                <w:szCs w:val="24"/>
              </w:rPr>
              <w:t>36</w:t>
            </w:r>
          </w:p>
        </w:tc>
      </w:tr>
      <w:tr w:rsidR="00A32BAB" w:rsidRPr="00A32BAB" w:rsidTr="00D219A6">
        <w:tc>
          <w:tcPr>
            <w:tcW w:w="723" w:type="pct"/>
            <w:vAlign w:val="center"/>
          </w:tcPr>
          <w:p w:rsidR="00A32BAB" w:rsidRPr="00A32BAB" w:rsidRDefault="00A32BAB" w:rsidP="00B66DBC">
            <w:pPr>
              <w:suppressAutoHyphens/>
              <w:ind w:firstLine="0"/>
              <w:rPr>
                <w:color w:val="000000"/>
                <w:szCs w:val="24"/>
              </w:rPr>
            </w:pPr>
            <w:r w:rsidRPr="00A32BAB">
              <w:rPr>
                <w:color w:val="000000"/>
                <w:szCs w:val="24"/>
              </w:rPr>
              <w:t>Тальменка</w:t>
            </w:r>
          </w:p>
        </w:tc>
        <w:tc>
          <w:tcPr>
            <w:tcW w:w="993" w:type="pct"/>
            <w:vAlign w:val="center"/>
          </w:tcPr>
          <w:p w:rsidR="00A32BAB" w:rsidRPr="00A32BAB" w:rsidRDefault="00A32BAB" w:rsidP="00B66DBC">
            <w:pPr>
              <w:suppressAutoHyphens/>
              <w:ind w:firstLine="0"/>
              <w:rPr>
                <w:color w:val="000000"/>
                <w:szCs w:val="24"/>
              </w:rPr>
            </w:pPr>
            <w:r w:rsidRPr="00A32BAB">
              <w:rPr>
                <w:color w:val="000000"/>
                <w:szCs w:val="24"/>
              </w:rPr>
              <w:t xml:space="preserve">р. </w:t>
            </w:r>
            <w:proofErr w:type="spellStart"/>
            <w:r w:rsidRPr="00A32BAB">
              <w:rPr>
                <w:color w:val="000000"/>
                <w:szCs w:val="24"/>
              </w:rPr>
              <w:t>Чумыш</w:t>
            </w:r>
            <w:proofErr w:type="spellEnd"/>
            <w:r w:rsidRPr="00A32BAB">
              <w:rPr>
                <w:color w:val="000000"/>
                <w:szCs w:val="24"/>
              </w:rPr>
              <w:t xml:space="preserve"> (пр.)</w:t>
            </w:r>
          </w:p>
        </w:tc>
        <w:tc>
          <w:tcPr>
            <w:tcW w:w="753" w:type="pct"/>
            <w:vAlign w:val="center"/>
          </w:tcPr>
          <w:p w:rsidR="00A32BAB" w:rsidRPr="00A32BAB" w:rsidRDefault="00A32BAB" w:rsidP="00B66DBC">
            <w:pPr>
              <w:suppressAutoHyphens/>
              <w:ind w:firstLine="0"/>
              <w:rPr>
                <w:color w:val="000000"/>
                <w:szCs w:val="24"/>
              </w:rPr>
            </w:pPr>
            <w:r w:rsidRPr="00A32BAB">
              <w:rPr>
                <w:color w:val="000000"/>
                <w:szCs w:val="24"/>
              </w:rPr>
              <w:t>73</w:t>
            </w:r>
          </w:p>
        </w:tc>
        <w:tc>
          <w:tcPr>
            <w:tcW w:w="643" w:type="pct"/>
            <w:vAlign w:val="center"/>
          </w:tcPr>
          <w:p w:rsidR="00A32BAB" w:rsidRPr="00A32BAB" w:rsidRDefault="00A32BAB" w:rsidP="00B66DBC">
            <w:pPr>
              <w:suppressAutoHyphens/>
              <w:ind w:firstLine="0"/>
              <w:rPr>
                <w:color w:val="000000"/>
                <w:szCs w:val="24"/>
              </w:rPr>
            </w:pPr>
            <w:r w:rsidRPr="00A32BAB">
              <w:rPr>
                <w:color w:val="000000"/>
                <w:szCs w:val="24"/>
              </w:rPr>
              <w:t>99</w:t>
            </w:r>
          </w:p>
        </w:tc>
        <w:tc>
          <w:tcPr>
            <w:tcW w:w="695" w:type="pct"/>
            <w:vAlign w:val="center"/>
          </w:tcPr>
          <w:p w:rsidR="00A32BAB" w:rsidRPr="00A32BAB" w:rsidRDefault="00A32BAB" w:rsidP="00B66DBC">
            <w:pPr>
              <w:suppressAutoHyphens/>
              <w:ind w:firstLine="0"/>
              <w:rPr>
                <w:color w:val="000000"/>
                <w:szCs w:val="24"/>
              </w:rPr>
            </w:pPr>
            <w:r w:rsidRPr="00A32BAB">
              <w:rPr>
                <w:color w:val="000000"/>
                <w:szCs w:val="24"/>
              </w:rPr>
              <w:t>1660</w:t>
            </w:r>
          </w:p>
        </w:tc>
        <w:tc>
          <w:tcPr>
            <w:tcW w:w="531" w:type="pct"/>
            <w:vAlign w:val="center"/>
          </w:tcPr>
          <w:p w:rsidR="00A32BAB" w:rsidRPr="00A32BAB" w:rsidRDefault="00A32BAB" w:rsidP="00B66DBC">
            <w:pPr>
              <w:suppressAutoHyphens/>
              <w:ind w:firstLine="0"/>
              <w:rPr>
                <w:color w:val="000000"/>
                <w:szCs w:val="24"/>
              </w:rPr>
            </w:pPr>
            <w:r w:rsidRPr="00A32BAB">
              <w:rPr>
                <w:color w:val="000000"/>
                <w:szCs w:val="24"/>
              </w:rPr>
              <w:t>10</w:t>
            </w:r>
          </w:p>
        </w:tc>
        <w:tc>
          <w:tcPr>
            <w:tcW w:w="662" w:type="pct"/>
            <w:vAlign w:val="center"/>
          </w:tcPr>
          <w:p w:rsidR="00A32BAB" w:rsidRPr="00A32BAB" w:rsidRDefault="00A32BAB" w:rsidP="00B66DBC">
            <w:pPr>
              <w:suppressAutoHyphens/>
              <w:ind w:firstLine="0"/>
              <w:rPr>
                <w:color w:val="000000"/>
                <w:szCs w:val="24"/>
              </w:rPr>
            </w:pPr>
            <w:r w:rsidRPr="00A32BAB">
              <w:rPr>
                <w:color w:val="000000"/>
                <w:szCs w:val="24"/>
              </w:rPr>
              <w:t>26</w:t>
            </w:r>
          </w:p>
        </w:tc>
      </w:tr>
    </w:tbl>
    <w:p w:rsidR="00A32BAB" w:rsidRPr="00A32BAB" w:rsidRDefault="00A32BAB" w:rsidP="00A32BAB">
      <w:pPr>
        <w:pStyle w:val="Style2"/>
        <w:suppressAutoHyphens/>
        <w:spacing w:line="360" w:lineRule="auto"/>
        <w:ind w:firstLine="851"/>
        <w:jc w:val="both"/>
        <w:rPr>
          <w:rFonts w:eastAsia="Calibri"/>
          <w:color w:val="000000"/>
          <w:lang w:val="en-US" w:eastAsia="en-US"/>
        </w:rPr>
      </w:pPr>
    </w:p>
    <w:p w:rsidR="00A32BAB" w:rsidRPr="00A32BAB" w:rsidRDefault="00A32BAB" w:rsidP="00117273">
      <w:pPr>
        <w:pStyle w:val="Style2"/>
        <w:suppressAutoHyphens/>
        <w:ind w:firstLine="709"/>
        <w:jc w:val="both"/>
        <w:rPr>
          <w:rFonts w:eastAsia="Calibri"/>
          <w:color w:val="000000"/>
          <w:lang w:eastAsia="en-US"/>
        </w:rPr>
      </w:pPr>
      <w:r w:rsidRPr="00A32BAB">
        <w:rPr>
          <w:rFonts w:eastAsia="Calibri"/>
          <w:color w:val="000000"/>
          <w:lang w:eastAsia="en-US"/>
        </w:rPr>
        <w:t xml:space="preserve">В питании рек принимают участие талые воды, осадки и подземные воды. Грунтовое питание составляет </w:t>
      </w:r>
      <w:r w:rsidRPr="00A32BAB">
        <w:rPr>
          <w:rFonts w:eastAsia="Calibri"/>
          <w:bCs/>
          <w:iCs/>
          <w:color w:val="000000"/>
          <w:lang w:eastAsia="en-US"/>
        </w:rPr>
        <w:t xml:space="preserve">5% </w:t>
      </w:r>
      <w:r w:rsidRPr="00A32BAB">
        <w:rPr>
          <w:rFonts w:eastAsia="Calibri"/>
          <w:color w:val="000000"/>
          <w:lang w:eastAsia="en-US"/>
        </w:rPr>
        <w:t xml:space="preserve">и менее. Реки поселения относятся к рекам с весенним </w:t>
      </w:r>
      <w:r w:rsidRPr="00A32BAB">
        <w:rPr>
          <w:rFonts w:eastAsia="Calibri"/>
          <w:color w:val="000000"/>
          <w:lang w:eastAsia="en-US"/>
        </w:rPr>
        <w:lastRenderedPageBreak/>
        <w:t>половодьем и паводками в теплое время года. В период весеннего половодья проходит 60-90% годового стока, а также наблюдаются максимальные расходы и наибольшие уровни воды.</w:t>
      </w:r>
    </w:p>
    <w:p w:rsidR="00A32BAB" w:rsidRPr="00A32BAB" w:rsidRDefault="00A32BAB" w:rsidP="00117273">
      <w:pPr>
        <w:pStyle w:val="Style2"/>
        <w:suppressAutoHyphens/>
        <w:ind w:firstLine="709"/>
        <w:jc w:val="both"/>
        <w:rPr>
          <w:rFonts w:eastAsia="Calibri"/>
          <w:color w:val="000000"/>
          <w:lang w:eastAsia="en-US"/>
        </w:rPr>
      </w:pPr>
      <w:r w:rsidRPr="00A32BAB">
        <w:rPr>
          <w:rFonts w:eastAsia="Calibri"/>
          <w:color w:val="000000"/>
          <w:lang w:eastAsia="en-US"/>
        </w:rPr>
        <w:t xml:space="preserve">Гидрохимические особенности рассматриваемой территории проявляются </w:t>
      </w:r>
      <w:r w:rsidRPr="00A32BAB">
        <w:rPr>
          <w:rFonts w:eastAsia="Calibri"/>
          <w:bCs/>
          <w:color w:val="000000"/>
          <w:lang w:eastAsia="en-US"/>
        </w:rPr>
        <w:t>в водах</w:t>
      </w:r>
      <w:r w:rsidRPr="00A32BAB">
        <w:rPr>
          <w:rFonts w:eastAsia="Calibri"/>
          <w:color w:val="000000"/>
          <w:lang w:eastAsia="en-US"/>
        </w:rPr>
        <w:t xml:space="preserve"> местного стока, сформировавшихся в почвенно-грунтовой толще, достаточно малых водосборов. Питьевые качества речных вод по величине минерализации и жесткости могут быть охарактеризованы как хорошие и удовлетворительные.</w:t>
      </w:r>
    </w:p>
    <w:p w:rsidR="00A32BAB" w:rsidRPr="00A32BAB" w:rsidRDefault="00A32BAB" w:rsidP="00117273">
      <w:pPr>
        <w:pStyle w:val="Style2"/>
        <w:suppressAutoHyphens/>
        <w:ind w:firstLine="709"/>
        <w:jc w:val="both"/>
        <w:rPr>
          <w:rFonts w:eastAsia="Calibri"/>
          <w:color w:val="000000"/>
          <w:lang w:eastAsia="en-US"/>
        </w:rPr>
      </w:pPr>
      <w:r w:rsidRPr="00A32BAB">
        <w:rPr>
          <w:rFonts w:eastAsia="Calibri"/>
          <w:color w:val="000000"/>
          <w:lang w:eastAsia="en-US"/>
        </w:rPr>
        <w:t xml:space="preserve">Жесткость речной воды в период весеннего половодья составляет 2,5 </w:t>
      </w:r>
      <w:proofErr w:type="spellStart"/>
      <w:r w:rsidRPr="00A32BAB">
        <w:rPr>
          <w:rFonts w:eastAsia="Calibri"/>
          <w:color w:val="000000"/>
          <w:lang w:eastAsia="en-US"/>
        </w:rPr>
        <w:t>мг-экв</w:t>
      </w:r>
      <w:proofErr w:type="spellEnd"/>
      <w:r w:rsidRPr="00A32BAB">
        <w:rPr>
          <w:rFonts w:eastAsia="Calibri"/>
          <w:color w:val="000000"/>
          <w:lang w:eastAsia="en-US"/>
        </w:rPr>
        <w:t xml:space="preserve">/л, в период низкой зимней межени – 9 </w:t>
      </w:r>
      <w:proofErr w:type="spellStart"/>
      <w:r w:rsidRPr="00A32BAB">
        <w:rPr>
          <w:rFonts w:eastAsia="Calibri"/>
          <w:color w:val="000000"/>
          <w:lang w:eastAsia="en-US"/>
        </w:rPr>
        <w:t>мг-экв</w:t>
      </w:r>
      <w:proofErr w:type="spellEnd"/>
      <w:r w:rsidRPr="00A32BAB">
        <w:rPr>
          <w:rFonts w:eastAsia="Calibri"/>
          <w:color w:val="000000"/>
          <w:lang w:eastAsia="en-US"/>
        </w:rPr>
        <w:t xml:space="preserve">/л, в период летне-осенней межени – 8 </w:t>
      </w:r>
      <w:proofErr w:type="spellStart"/>
      <w:r w:rsidRPr="00A32BAB">
        <w:rPr>
          <w:rFonts w:eastAsia="Calibri"/>
          <w:color w:val="000000"/>
          <w:lang w:eastAsia="en-US"/>
        </w:rPr>
        <w:t>мг-экв</w:t>
      </w:r>
      <w:proofErr w:type="spellEnd"/>
      <w:r w:rsidRPr="00A32BAB">
        <w:rPr>
          <w:rFonts w:eastAsia="Calibri"/>
          <w:color w:val="000000"/>
          <w:lang w:eastAsia="en-US"/>
        </w:rPr>
        <w:t xml:space="preserve">/л. Наличие озер на указанной территории объясняется равнинным характером, незначительными уклонами, слабым дренажом и большим количеством осадков. Наблюдаются преимущественно малые мелководные озера с площадью зеркала до </w:t>
      </w:r>
      <w:smartTag w:uri="urn:schemas-microsoft-com:office:smarttags" w:element="metricconverter">
        <w:smartTagPr>
          <w:attr w:name="ProductID" w:val="1 км"/>
        </w:smartTagPr>
        <w:r w:rsidRPr="00A32BAB">
          <w:rPr>
            <w:rFonts w:eastAsia="Calibri"/>
            <w:color w:val="000000"/>
            <w:lang w:eastAsia="en-US"/>
          </w:rPr>
          <w:t>1 км</w:t>
        </w:r>
      </w:smartTag>
      <w:r w:rsidRPr="00A32BAB">
        <w:rPr>
          <w:rFonts w:eastAsia="Calibri"/>
          <w:color w:val="000000"/>
          <w:lang w:eastAsia="en-US"/>
        </w:rPr>
        <w:t xml:space="preserve"> 2. </w:t>
      </w:r>
    </w:p>
    <w:p w:rsidR="00A32BAB" w:rsidRPr="00A32BAB" w:rsidRDefault="00A32BAB" w:rsidP="00117273">
      <w:pPr>
        <w:pStyle w:val="Style2"/>
        <w:suppressAutoHyphens/>
        <w:ind w:firstLine="709"/>
        <w:jc w:val="both"/>
        <w:rPr>
          <w:rFonts w:eastAsia="Calibri"/>
          <w:color w:val="000000"/>
          <w:lang w:eastAsia="en-US"/>
        </w:rPr>
      </w:pPr>
      <w:r w:rsidRPr="00A32BAB">
        <w:rPr>
          <w:rFonts w:eastAsia="Calibri"/>
          <w:color w:val="000000"/>
          <w:lang w:eastAsia="en-US"/>
        </w:rPr>
        <w:t>По ресурсам поверхностных вод поселение относится к слабо обеспеченной зоне в связи с отсутствием крупных водотоков, удовлетворяющих промышленных, сельскохозяйственных потребителей. Имеющиеся водотоки принадлежат к малым рекам, перемерзающим в зимний период. Для целей водоснабжения целесообразно использовать воду поземных источников.</w:t>
      </w:r>
    </w:p>
    <w:p w:rsidR="00A32BAB" w:rsidRPr="00A32BAB" w:rsidRDefault="00A32BAB" w:rsidP="00117273">
      <w:pPr>
        <w:pStyle w:val="Style2"/>
        <w:suppressAutoHyphens/>
        <w:ind w:firstLine="709"/>
        <w:jc w:val="both"/>
        <w:rPr>
          <w:rFonts w:eastAsia="Calibri"/>
          <w:color w:val="000000"/>
          <w:lang w:eastAsia="en-US"/>
        </w:rPr>
      </w:pPr>
      <w:r w:rsidRPr="00A32BAB">
        <w:rPr>
          <w:rFonts w:eastAsia="Calibri"/>
          <w:color w:val="000000"/>
          <w:lang w:eastAsia="en-US"/>
        </w:rPr>
        <w:t xml:space="preserve">Основные водоносные горизонты на территории поселения приурочены к </w:t>
      </w:r>
      <w:proofErr w:type="spellStart"/>
      <w:r w:rsidRPr="00A32BAB">
        <w:rPr>
          <w:rFonts w:eastAsia="Calibri"/>
          <w:color w:val="000000"/>
          <w:lang w:eastAsia="en-US"/>
        </w:rPr>
        <w:t>нижне-среднечетвертичному</w:t>
      </w:r>
      <w:proofErr w:type="spellEnd"/>
      <w:r w:rsidRPr="00A32BAB">
        <w:rPr>
          <w:rFonts w:eastAsia="Calibri"/>
          <w:color w:val="000000"/>
          <w:lang w:eastAsia="en-US"/>
        </w:rPr>
        <w:t xml:space="preserve"> горизонту </w:t>
      </w:r>
      <w:proofErr w:type="spellStart"/>
      <w:r w:rsidRPr="00A32BAB">
        <w:rPr>
          <w:rFonts w:eastAsia="Calibri"/>
          <w:color w:val="000000"/>
          <w:lang w:eastAsia="en-US"/>
        </w:rPr>
        <w:t>безменовской</w:t>
      </w:r>
      <w:proofErr w:type="spellEnd"/>
      <w:r w:rsidRPr="00A32BAB">
        <w:rPr>
          <w:rFonts w:eastAsia="Calibri"/>
          <w:color w:val="000000"/>
          <w:lang w:eastAsia="en-US"/>
        </w:rPr>
        <w:t xml:space="preserve"> свиты. Глубина подошвы и соответственно мощность отложений увеличивается на водораздельных пространствах и сокращается в долинах рек и логов. Общая мощность </w:t>
      </w:r>
      <w:proofErr w:type="spellStart"/>
      <w:r w:rsidRPr="00A32BAB">
        <w:rPr>
          <w:rFonts w:eastAsia="Calibri"/>
          <w:color w:val="000000"/>
          <w:lang w:eastAsia="en-US"/>
        </w:rPr>
        <w:t>нижне-среднечетвертичных</w:t>
      </w:r>
      <w:proofErr w:type="spellEnd"/>
      <w:r w:rsidRPr="00A32BAB">
        <w:rPr>
          <w:rFonts w:eastAsia="Calibri"/>
          <w:color w:val="000000"/>
          <w:lang w:eastAsia="en-US"/>
        </w:rPr>
        <w:t xml:space="preserve"> отложений колеблется от 19 до </w:t>
      </w:r>
      <w:smartTag w:uri="urn:schemas-microsoft-com:office:smarttags" w:element="metricconverter">
        <w:smartTagPr>
          <w:attr w:name="ProductID" w:val="100 м"/>
        </w:smartTagPr>
        <w:r w:rsidRPr="00A32BAB">
          <w:rPr>
            <w:rFonts w:eastAsia="Calibri"/>
            <w:color w:val="000000"/>
            <w:lang w:eastAsia="en-US"/>
          </w:rPr>
          <w:t>100 м</w:t>
        </w:r>
      </w:smartTag>
      <w:r w:rsidRPr="00A32BAB">
        <w:rPr>
          <w:rFonts w:eastAsia="Calibri"/>
          <w:color w:val="000000"/>
          <w:lang w:eastAsia="en-US"/>
        </w:rPr>
        <w:t>. В литологическом отношении он представлен субаэральными и аллювиальными супесями, суглинками и песками. К югу мощность песков увеличивается до 20-</w:t>
      </w:r>
      <w:smartTag w:uri="urn:schemas-microsoft-com:office:smarttags" w:element="metricconverter">
        <w:smartTagPr>
          <w:attr w:name="ProductID" w:val="86,4 м"/>
        </w:smartTagPr>
        <w:r w:rsidRPr="00A32BAB">
          <w:rPr>
            <w:rFonts w:eastAsia="Calibri"/>
            <w:color w:val="000000"/>
            <w:lang w:eastAsia="en-US"/>
          </w:rPr>
          <w:t>86,4 м</w:t>
        </w:r>
      </w:smartTag>
      <w:r w:rsidRPr="00A32BAB">
        <w:rPr>
          <w:rFonts w:eastAsia="Calibri"/>
          <w:color w:val="000000"/>
          <w:lang w:eastAsia="en-US"/>
        </w:rPr>
        <w:t>, прослои суглинков и супесей имеют подчиненное значение. Пески мелкозернистые, иногда с прослоями тонкозернистых пылеватых песков, мощностью до 0,5-</w:t>
      </w:r>
      <w:smartTag w:uri="urn:schemas-microsoft-com:office:smarttags" w:element="metricconverter">
        <w:smartTagPr>
          <w:attr w:name="ProductID" w:val="5,0 м"/>
        </w:smartTagPr>
        <w:r w:rsidRPr="00A32BAB">
          <w:rPr>
            <w:rFonts w:eastAsia="Calibri"/>
            <w:color w:val="000000"/>
            <w:lang w:eastAsia="en-US"/>
          </w:rPr>
          <w:t>5,0 м</w:t>
        </w:r>
      </w:smartTag>
      <w:r w:rsidRPr="00A32BAB">
        <w:rPr>
          <w:rFonts w:eastAsia="Calibri"/>
          <w:color w:val="000000"/>
          <w:lang w:eastAsia="en-US"/>
        </w:rPr>
        <w:t>. Отмечены интервалы среднезернистых, местами гравелистых песков, мощностью 2-</w:t>
      </w:r>
      <w:smartTag w:uri="urn:schemas-microsoft-com:office:smarttags" w:element="metricconverter">
        <w:smartTagPr>
          <w:attr w:name="ProductID" w:val="5 м"/>
        </w:smartTagPr>
        <w:r w:rsidRPr="00A32BAB">
          <w:rPr>
            <w:rFonts w:eastAsia="Calibri"/>
            <w:color w:val="000000"/>
            <w:lang w:eastAsia="en-US"/>
          </w:rPr>
          <w:t>5 м</w:t>
        </w:r>
      </w:smartTag>
      <w:r w:rsidRPr="00A32BAB">
        <w:rPr>
          <w:rFonts w:eastAsia="Calibri"/>
          <w:color w:val="000000"/>
          <w:lang w:eastAsia="en-US"/>
        </w:rPr>
        <w:t>.</w:t>
      </w:r>
    </w:p>
    <w:p w:rsidR="00A32BAB" w:rsidRPr="00A32BAB" w:rsidRDefault="00A32BAB" w:rsidP="00117273">
      <w:pPr>
        <w:pStyle w:val="Style2"/>
        <w:suppressAutoHyphens/>
        <w:ind w:firstLine="709"/>
        <w:jc w:val="both"/>
        <w:rPr>
          <w:rFonts w:eastAsia="Calibri"/>
          <w:color w:val="000000"/>
          <w:lang w:eastAsia="en-US"/>
        </w:rPr>
      </w:pPr>
      <w:r w:rsidRPr="00A32BAB">
        <w:rPr>
          <w:rFonts w:eastAsia="Calibri"/>
          <w:color w:val="000000"/>
          <w:lang w:eastAsia="en-US"/>
        </w:rPr>
        <w:t xml:space="preserve">Подземные воды безнапорные или </w:t>
      </w:r>
      <w:proofErr w:type="spellStart"/>
      <w:r w:rsidRPr="00A32BAB">
        <w:rPr>
          <w:rFonts w:eastAsia="Calibri"/>
          <w:color w:val="000000"/>
          <w:lang w:eastAsia="en-US"/>
        </w:rPr>
        <w:t>слабонапорные</w:t>
      </w:r>
      <w:proofErr w:type="spellEnd"/>
      <w:r w:rsidRPr="00A32BAB">
        <w:rPr>
          <w:rFonts w:eastAsia="Calibri"/>
          <w:color w:val="000000"/>
          <w:lang w:eastAsia="en-US"/>
        </w:rPr>
        <w:t>. Небольшой напор создается за счет наличия в верхней части разреза суглинков. Уровень подземных вод тесно связан с рельефом. На водоразделах уровень устанавливается на глубине 30-40м, в пониженных местах, в долинах рек и логов, уровень залегает близко от поверхности земли, иногда встречаются выходы подземных вод на поверхность в виде родников и мочажин.</w:t>
      </w:r>
    </w:p>
    <w:p w:rsidR="00A32BAB" w:rsidRPr="00A32BAB" w:rsidRDefault="00A32BAB" w:rsidP="00117273">
      <w:pPr>
        <w:pStyle w:val="Style2"/>
        <w:suppressAutoHyphens/>
        <w:ind w:firstLine="709"/>
        <w:jc w:val="both"/>
        <w:rPr>
          <w:rFonts w:eastAsia="Calibri"/>
          <w:color w:val="000000"/>
          <w:lang w:eastAsia="en-US"/>
        </w:rPr>
      </w:pPr>
      <w:proofErr w:type="spellStart"/>
      <w:r w:rsidRPr="00A32BAB">
        <w:rPr>
          <w:rFonts w:eastAsia="Calibri"/>
          <w:color w:val="000000"/>
          <w:lang w:eastAsia="en-US"/>
        </w:rPr>
        <w:t>Водообильность</w:t>
      </w:r>
      <w:proofErr w:type="spellEnd"/>
      <w:r w:rsidRPr="00A32BAB">
        <w:rPr>
          <w:rFonts w:eastAsia="Calibri"/>
          <w:color w:val="000000"/>
          <w:lang w:eastAsia="en-US"/>
        </w:rPr>
        <w:t xml:space="preserve"> водоносного горизонта варьирует в широких пределах. Дебиты эксплуатационных скважин </w:t>
      </w:r>
      <w:proofErr w:type="gramStart"/>
      <w:r w:rsidRPr="00A32BAB">
        <w:rPr>
          <w:rFonts w:eastAsia="Calibri"/>
          <w:color w:val="000000"/>
          <w:lang w:eastAsia="en-US"/>
        </w:rPr>
        <w:t>колеблются от 0,47 до 10 л/сек</w:t>
      </w:r>
      <w:proofErr w:type="gramEnd"/>
      <w:r w:rsidRPr="00A32BAB">
        <w:rPr>
          <w:rFonts w:eastAsia="Calibri"/>
          <w:color w:val="000000"/>
          <w:lang w:eastAsia="en-US"/>
        </w:rPr>
        <w:t xml:space="preserve"> при понижениях уровня на 1-</w:t>
      </w:r>
      <w:smartTag w:uri="urn:schemas-microsoft-com:office:smarttags" w:element="metricconverter">
        <w:smartTagPr>
          <w:attr w:name="ProductID" w:val="30 м"/>
        </w:smartTagPr>
        <w:r w:rsidRPr="00A32BAB">
          <w:rPr>
            <w:rFonts w:eastAsia="Calibri"/>
            <w:color w:val="000000"/>
            <w:lang w:eastAsia="en-US"/>
          </w:rPr>
          <w:t>30 м</w:t>
        </w:r>
      </w:smartTag>
      <w:r w:rsidRPr="00A32BAB">
        <w:rPr>
          <w:rFonts w:eastAsia="Calibri"/>
          <w:color w:val="000000"/>
          <w:lang w:eastAsia="en-US"/>
        </w:rPr>
        <w:t>. Удельные дебиты составляют 0,04-0,82 л/сек, чаще не превышают 0,3 л/сек.</w:t>
      </w:r>
    </w:p>
    <w:p w:rsidR="00A32BAB" w:rsidRPr="00A32BAB" w:rsidRDefault="00A32BAB" w:rsidP="00117273">
      <w:pPr>
        <w:pStyle w:val="Style2"/>
        <w:suppressAutoHyphens/>
        <w:ind w:firstLine="709"/>
        <w:jc w:val="both"/>
        <w:rPr>
          <w:rFonts w:eastAsia="Calibri"/>
          <w:color w:val="000000"/>
          <w:lang w:eastAsia="en-US"/>
        </w:rPr>
      </w:pPr>
      <w:r w:rsidRPr="00A32BAB">
        <w:rPr>
          <w:rFonts w:eastAsia="Calibri"/>
          <w:color w:val="000000"/>
          <w:lang w:eastAsia="en-US"/>
        </w:rPr>
        <w:t>Воды пресные, с минерализацией 0,2-0,6 г/л. По химическому составу гидрокарбонатные кальциево-магниевые. Наблюдается повышенное содержание железа до 2 мг/л. В целом, воды пригодны для хозяйственно-питьевого водоснабжения.</w:t>
      </w:r>
    </w:p>
    <w:p w:rsidR="00A32BAB" w:rsidRPr="00A32BAB" w:rsidRDefault="00A32BAB" w:rsidP="00117273">
      <w:pPr>
        <w:pStyle w:val="Style2"/>
        <w:suppressAutoHyphens/>
        <w:ind w:firstLine="709"/>
        <w:jc w:val="both"/>
        <w:rPr>
          <w:rFonts w:eastAsia="Calibri"/>
          <w:color w:val="000000"/>
          <w:lang w:eastAsia="en-US"/>
        </w:rPr>
      </w:pPr>
      <w:r w:rsidRPr="00A32BAB">
        <w:rPr>
          <w:rFonts w:eastAsia="Calibri"/>
          <w:color w:val="000000"/>
          <w:lang w:eastAsia="en-US"/>
        </w:rPr>
        <w:t xml:space="preserve">Подземные воды водоносного </w:t>
      </w:r>
      <w:proofErr w:type="spellStart"/>
      <w:r w:rsidRPr="00A32BAB">
        <w:rPr>
          <w:rFonts w:eastAsia="Calibri"/>
          <w:color w:val="000000"/>
          <w:lang w:eastAsia="en-US"/>
        </w:rPr>
        <w:t>нижне-среднечетвертичного</w:t>
      </w:r>
      <w:proofErr w:type="spellEnd"/>
      <w:r w:rsidRPr="00A32BAB">
        <w:rPr>
          <w:rFonts w:eastAsia="Calibri"/>
          <w:color w:val="000000"/>
          <w:lang w:eastAsia="en-US"/>
        </w:rPr>
        <w:t xml:space="preserve"> горизонта </w:t>
      </w:r>
      <w:proofErr w:type="spellStart"/>
      <w:r w:rsidRPr="00A32BAB">
        <w:rPr>
          <w:rFonts w:eastAsia="Calibri"/>
          <w:color w:val="000000"/>
          <w:lang w:eastAsia="en-US"/>
        </w:rPr>
        <w:t>безменовской</w:t>
      </w:r>
      <w:proofErr w:type="spellEnd"/>
      <w:r w:rsidRPr="00A32BAB">
        <w:rPr>
          <w:rFonts w:eastAsia="Calibri"/>
          <w:color w:val="000000"/>
          <w:lang w:eastAsia="en-US"/>
        </w:rPr>
        <w:t xml:space="preserve"> свиты используются для хозяйственно-питьевого водоснабжения. </w:t>
      </w:r>
    </w:p>
    <w:p w:rsidR="00A32BAB" w:rsidRPr="00A32BAB" w:rsidRDefault="00A32BAB" w:rsidP="00117273">
      <w:pPr>
        <w:pStyle w:val="Style2"/>
        <w:suppressAutoHyphens/>
        <w:ind w:firstLine="709"/>
        <w:jc w:val="both"/>
        <w:rPr>
          <w:rFonts w:eastAsia="Calibri"/>
          <w:color w:val="000000"/>
          <w:lang w:eastAsia="en-US"/>
        </w:rPr>
      </w:pPr>
      <w:r w:rsidRPr="00A32BAB">
        <w:rPr>
          <w:rFonts w:eastAsia="Calibri"/>
          <w:color w:val="000000"/>
          <w:lang w:eastAsia="en-US"/>
        </w:rPr>
        <w:t xml:space="preserve">Нижний ярус водоносного комплекса верхней трещиноватой зоны мезо-палеозойских отложений на территории поселения и водоносный комплекс верхней трещиноватой зоны </w:t>
      </w:r>
      <w:proofErr w:type="spellStart"/>
      <w:r w:rsidRPr="00A32BAB">
        <w:rPr>
          <w:rFonts w:eastAsia="Calibri"/>
          <w:color w:val="000000"/>
          <w:lang w:eastAsia="en-US"/>
        </w:rPr>
        <w:t>литфицированных</w:t>
      </w:r>
      <w:proofErr w:type="spellEnd"/>
      <w:r w:rsidRPr="00A32BAB">
        <w:rPr>
          <w:rFonts w:eastAsia="Calibri"/>
          <w:color w:val="000000"/>
          <w:lang w:eastAsia="en-US"/>
        </w:rPr>
        <w:t xml:space="preserve"> отложений распространены повсеместно. Подземные воды, приуроченные к верхней трещиноватой зоне, имеют напорный характер. Величина напора над кровлей изменяется от 3 до </w:t>
      </w:r>
      <w:smartTag w:uri="urn:schemas-microsoft-com:office:smarttags" w:element="metricconverter">
        <w:smartTagPr>
          <w:attr w:name="ProductID" w:val="170 м"/>
        </w:smartTagPr>
        <w:r w:rsidRPr="00A32BAB">
          <w:rPr>
            <w:rFonts w:eastAsia="Calibri"/>
            <w:color w:val="000000"/>
            <w:lang w:eastAsia="en-US"/>
          </w:rPr>
          <w:t>170 м</w:t>
        </w:r>
      </w:smartTag>
      <w:r w:rsidRPr="00A32BAB">
        <w:rPr>
          <w:rFonts w:eastAsia="Calibri"/>
          <w:color w:val="000000"/>
          <w:lang w:eastAsia="en-US"/>
        </w:rPr>
        <w:t>, чаще составляет 60-</w:t>
      </w:r>
      <w:smartTag w:uri="urn:schemas-microsoft-com:office:smarttags" w:element="metricconverter">
        <w:smartTagPr>
          <w:attr w:name="ProductID" w:val="100 м"/>
        </w:smartTagPr>
        <w:r w:rsidRPr="00A32BAB">
          <w:rPr>
            <w:rFonts w:eastAsia="Calibri"/>
            <w:color w:val="000000"/>
            <w:lang w:eastAsia="en-US"/>
          </w:rPr>
          <w:t>100 м</w:t>
        </w:r>
      </w:smartTag>
      <w:r w:rsidRPr="00A32BAB">
        <w:rPr>
          <w:rFonts w:eastAsia="Calibri"/>
          <w:color w:val="000000"/>
          <w:lang w:eastAsia="en-US"/>
        </w:rPr>
        <w:t>. Уровни подземных вод устанавливаются на глубине 9-</w:t>
      </w:r>
      <w:smartTag w:uri="urn:schemas-microsoft-com:office:smarttags" w:element="metricconverter">
        <w:smartTagPr>
          <w:attr w:name="ProductID" w:val="49 м"/>
        </w:smartTagPr>
        <w:r w:rsidRPr="00A32BAB">
          <w:rPr>
            <w:rFonts w:eastAsia="Calibri"/>
            <w:color w:val="000000"/>
            <w:lang w:eastAsia="en-US"/>
          </w:rPr>
          <w:t>49 м</w:t>
        </w:r>
      </w:smartTag>
      <w:r w:rsidRPr="00A32BAB">
        <w:rPr>
          <w:rFonts w:eastAsia="Calibri"/>
          <w:color w:val="000000"/>
          <w:lang w:eastAsia="en-US"/>
        </w:rPr>
        <w:t>, чаще 10-</w:t>
      </w:r>
      <w:smartTag w:uri="urn:schemas-microsoft-com:office:smarttags" w:element="metricconverter">
        <w:smartTagPr>
          <w:attr w:name="ProductID" w:val="20 м"/>
        </w:smartTagPr>
        <w:r w:rsidRPr="00A32BAB">
          <w:rPr>
            <w:rFonts w:eastAsia="Calibri"/>
            <w:color w:val="000000"/>
            <w:lang w:eastAsia="en-US"/>
          </w:rPr>
          <w:t>20 м</w:t>
        </w:r>
      </w:smartTag>
      <w:r w:rsidRPr="00A32BAB">
        <w:rPr>
          <w:rFonts w:eastAsia="Calibri"/>
          <w:color w:val="000000"/>
          <w:lang w:eastAsia="en-US"/>
        </w:rPr>
        <w:t xml:space="preserve">. Абсолютные отметки уровней снижаются в южном направлении от 280 до </w:t>
      </w:r>
      <w:smartTag w:uri="urn:schemas-microsoft-com:office:smarttags" w:element="metricconverter">
        <w:smartTagPr>
          <w:attr w:name="ProductID" w:val="180 м"/>
        </w:smartTagPr>
        <w:r w:rsidRPr="00A32BAB">
          <w:rPr>
            <w:rFonts w:eastAsia="Calibri"/>
            <w:color w:val="000000"/>
            <w:lang w:eastAsia="en-US"/>
          </w:rPr>
          <w:t>180 м</w:t>
        </w:r>
      </w:smartTag>
      <w:r w:rsidRPr="00A32BAB">
        <w:rPr>
          <w:rFonts w:eastAsia="Calibri"/>
          <w:color w:val="000000"/>
          <w:lang w:eastAsia="en-US"/>
        </w:rPr>
        <w:t>.</w:t>
      </w:r>
    </w:p>
    <w:p w:rsidR="00A32BAB" w:rsidRPr="00A32BAB" w:rsidRDefault="00A32BAB" w:rsidP="00117273">
      <w:pPr>
        <w:pStyle w:val="Style2"/>
        <w:suppressAutoHyphens/>
        <w:ind w:firstLine="709"/>
        <w:jc w:val="both"/>
        <w:rPr>
          <w:rFonts w:eastAsia="Calibri"/>
          <w:color w:val="000000"/>
          <w:lang w:eastAsia="en-US"/>
        </w:rPr>
      </w:pPr>
      <w:proofErr w:type="gramStart"/>
      <w:r w:rsidRPr="00A32BAB">
        <w:rPr>
          <w:rFonts w:eastAsia="Calibri"/>
          <w:color w:val="000000"/>
          <w:lang w:eastAsia="en-US"/>
        </w:rPr>
        <w:t xml:space="preserve">В основном </w:t>
      </w:r>
      <w:proofErr w:type="spellStart"/>
      <w:r w:rsidRPr="00A32BAB">
        <w:rPr>
          <w:rFonts w:eastAsia="Calibri"/>
          <w:color w:val="000000"/>
          <w:lang w:eastAsia="en-US"/>
        </w:rPr>
        <w:t>литифицированные</w:t>
      </w:r>
      <w:proofErr w:type="spellEnd"/>
      <w:r w:rsidRPr="00A32BAB">
        <w:rPr>
          <w:rFonts w:eastAsia="Calibri"/>
          <w:color w:val="000000"/>
          <w:lang w:eastAsia="en-US"/>
        </w:rPr>
        <w:t xml:space="preserve"> породы различных стратиграфических подразделений отличаются низкой </w:t>
      </w:r>
      <w:proofErr w:type="spellStart"/>
      <w:r w:rsidRPr="00A32BAB">
        <w:rPr>
          <w:rFonts w:eastAsia="Calibri"/>
          <w:color w:val="000000"/>
          <w:lang w:eastAsia="en-US"/>
        </w:rPr>
        <w:t>водообильностью</w:t>
      </w:r>
      <w:proofErr w:type="spellEnd"/>
      <w:r w:rsidRPr="00A32BAB">
        <w:rPr>
          <w:rFonts w:eastAsia="Calibri"/>
          <w:color w:val="000000"/>
          <w:lang w:eastAsia="en-US"/>
        </w:rPr>
        <w:t xml:space="preserve"> (за исключением нижнекембрийских известняков </w:t>
      </w:r>
      <w:proofErr w:type="spellStart"/>
      <w:r w:rsidRPr="00A32BAB">
        <w:rPr>
          <w:rFonts w:eastAsia="Calibri"/>
          <w:color w:val="000000"/>
          <w:lang w:eastAsia="en-US"/>
        </w:rPr>
        <w:t>кинтерепской</w:t>
      </w:r>
      <w:proofErr w:type="spellEnd"/>
      <w:r w:rsidRPr="00A32BAB">
        <w:rPr>
          <w:rFonts w:eastAsia="Calibri"/>
          <w:color w:val="000000"/>
          <w:lang w:eastAsia="en-US"/>
        </w:rPr>
        <w:t xml:space="preserve"> свиты.</w:t>
      </w:r>
      <w:proofErr w:type="gramEnd"/>
      <w:r w:rsidRPr="00A32BAB">
        <w:rPr>
          <w:rFonts w:eastAsia="Calibri"/>
          <w:color w:val="000000"/>
          <w:lang w:eastAsia="en-US"/>
        </w:rPr>
        <w:t xml:space="preserve"> Дебиты скважин </w:t>
      </w:r>
      <w:proofErr w:type="gramStart"/>
      <w:r w:rsidRPr="00A32BAB">
        <w:rPr>
          <w:rFonts w:eastAsia="Calibri"/>
          <w:color w:val="000000"/>
          <w:lang w:eastAsia="en-US"/>
        </w:rPr>
        <w:t>изменяются от 0,03 до 9,7 л/сек</w:t>
      </w:r>
      <w:proofErr w:type="gramEnd"/>
      <w:r w:rsidRPr="00A32BAB">
        <w:rPr>
          <w:rFonts w:eastAsia="Calibri"/>
          <w:color w:val="000000"/>
          <w:lang w:eastAsia="en-US"/>
        </w:rPr>
        <w:t xml:space="preserve"> при понижении уровня воды на 4,7-</w:t>
      </w:r>
      <w:smartTag w:uri="urn:schemas-microsoft-com:office:smarttags" w:element="metricconverter">
        <w:smartTagPr>
          <w:attr w:name="ProductID" w:val="80,0 м"/>
        </w:smartTagPr>
        <w:r w:rsidRPr="00A32BAB">
          <w:rPr>
            <w:rFonts w:eastAsia="Calibri"/>
            <w:color w:val="000000"/>
            <w:lang w:eastAsia="en-US"/>
          </w:rPr>
          <w:t>80,0 м</w:t>
        </w:r>
      </w:smartTag>
      <w:r w:rsidRPr="00A32BAB">
        <w:rPr>
          <w:rFonts w:eastAsia="Calibri"/>
          <w:color w:val="000000"/>
          <w:lang w:eastAsia="en-US"/>
        </w:rPr>
        <w:t xml:space="preserve">, удельные дебиты от 0,01 до 0,67 л/сек. </w:t>
      </w:r>
      <w:proofErr w:type="spellStart"/>
      <w:r w:rsidRPr="00A32BAB">
        <w:rPr>
          <w:rFonts w:eastAsia="Calibri"/>
          <w:color w:val="000000"/>
          <w:lang w:eastAsia="en-US"/>
        </w:rPr>
        <w:t>Водопроводимость</w:t>
      </w:r>
      <w:proofErr w:type="spellEnd"/>
      <w:r w:rsidRPr="00A32BAB">
        <w:rPr>
          <w:rFonts w:eastAsia="Calibri"/>
          <w:color w:val="000000"/>
          <w:lang w:eastAsia="en-US"/>
        </w:rPr>
        <w:t xml:space="preserve"> пород колеблется от величин менее 1 до 117 м/сутки, чаще </w:t>
      </w:r>
      <w:r w:rsidRPr="00A32BAB">
        <w:rPr>
          <w:rFonts w:eastAsia="Calibri"/>
          <w:color w:val="000000"/>
          <w:lang w:eastAsia="en-US"/>
        </w:rPr>
        <w:lastRenderedPageBreak/>
        <w:t>составляет 1-15, реже 25-</w:t>
      </w:r>
      <w:smartTag w:uri="urn:schemas-microsoft-com:office:smarttags" w:element="metricconverter">
        <w:smartTagPr>
          <w:attr w:name="ProductID" w:val="50 м"/>
        </w:smartTagPr>
        <w:r w:rsidRPr="00A32BAB">
          <w:rPr>
            <w:rFonts w:eastAsia="Calibri"/>
            <w:color w:val="000000"/>
            <w:lang w:eastAsia="en-US"/>
          </w:rPr>
          <w:t>50 м</w:t>
        </w:r>
      </w:smartTag>
      <w:r w:rsidRPr="00A32BAB">
        <w:rPr>
          <w:rFonts w:eastAsia="Calibri"/>
          <w:color w:val="000000"/>
          <w:lang w:eastAsia="en-US"/>
        </w:rPr>
        <w:t xml:space="preserve"> /сутки.</w:t>
      </w:r>
    </w:p>
    <w:p w:rsidR="00A32BAB" w:rsidRPr="00A32BAB" w:rsidRDefault="00A32BAB" w:rsidP="00117273">
      <w:pPr>
        <w:pStyle w:val="Style2"/>
        <w:suppressAutoHyphens/>
        <w:ind w:firstLine="709"/>
        <w:jc w:val="both"/>
        <w:rPr>
          <w:rFonts w:eastAsia="Calibri"/>
          <w:color w:val="000000"/>
          <w:lang w:eastAsia="en-US"/>
        </w:rPr>
      </w:pPr>
      <w:r w:rsidRPr="00A32BAB">
        <w:rPr>
          <w:rFonts w:eastAsia="Calibri"/>
          <w:color w:val="000000"/>
          <w:lang w:eastAsia="en-US"/>
        </w:rPr>
        <w:t xml:space="preserve">По качеству подземные воды пресные, с минерализацией 0,3-0,8 г/л, гидрокарбонатные кальциево-магниевые. Жесткость воды 3,3-10,6 </w:t>
      </w:r>
      <w:proofErr w:type="spellStart"/>
      <w:r w:rsidRPr="00A32BAB">
        <w:rPr>
          <w:rFonts w:eastAsia="Calibri"/>
          <w:color w:val="000000"/>
          <w:lang w:eastAsia="en-US"/>
        </w:rPr>
        <w:t>мг-экв</w:t>
      </w:r>
      <w:proofErr w:type="spellEnd"/>
      <w:r w:rsidRPr="00A32BAB">
        <w:rPr>
          <w:rFonts w:eastAsia="Calibri"/>
          <w:color w:val="000000"/>
          <w:lang w:eastAsia="en-US"/>
        </w:rPr>
        <w:t xml:space="preserve">/л, чаще 4-7 </w:t>
      </w:r>
      <w:proofErr w:type="spellStart"/>
      <w:r w:rsidRPr="00A32BAB">
        <w:rPr>
          <w:rFonts w:eastAsia="Calibri"/>
          <w:color w:val="000000"/>
          <w:lang w:eastAsia="en-US"/>
        </w:rPr>
        <w:t>мг-экв</w:t>
      </w:r>
      <w:proofErr w:type="spellEnd"/>
      <w:r w:rsidRPr="00A32BAB">
        <w:rPr>
          <w:rFonts w:eastAsia="Calibri"/>
          <w:color w:val="000000"/>
          <w:lang w:eastAsia="en-US"/>
        </w:rPr>
        <w:t xml:space="preserve">/л. Отмечено повышенное содержание железа от 0,2 до 7,0 мг/л, чаще не более 1 мг/л. </w:t>
      </w:r>
      <w:proofErr w:type="spellStart"/>
      <w:r w:rsidRPr="00A32BAB">
        <w:rPr>
          <w:rFonts w:eastAsia="Calibri"/>
          <w:color w:val="000000"/>
          <w:lang w:eastAsia="en-US"/>
        </w:rPr>
        <w:t>Бактериологически</w:t>
      </w:r>
      <w:proofErr w:type="spellEnd"/>
      <w:r w:rsidRPr="00A32BAB">
        <w:rPr>
          <w:rFonts w:eastAsia="Calibri"/>
          <w:color w:val="000000"/>
          <w:lang w:eastAsia="en-US"/>
        </w:rPr>
        <w:t xml:space="preserve"> воды чистые, микрокомпоненты в пределах нормы.</w:t>
      </w:r>
    </w:p>
    <w:p w:rsidR="00A32BAB" w:rsidRPr="00A32BAB" w:rsidRDefault="00A32BAB" w:rsidP="00117273">
      <w:pPr>
        <w:pStyle w:val="Style2"/>
        <w:suppressAutoHyphens/>
        <w:ind w:firstLine="709"/>
        <w:jc w:val="both"/>
        <w:rPr>
          <w:rFonts w:eastAsia="Calibri"/>
          <w:color w:val="000000"/>
          <w:lang w:eastAsia="en-US"/>
        </w:rPr>
      </w:pPr>
      <w:r w:rsidRPr="00A32BAB">
        <w:rPr>
          <w:rFonts w:eastAsia="Calibri"/>
          <w:color w:val="000000"/>
          <w:lang w:eastAsia="en-US"/>
        </w:rPr>
        <w:t xml:space="preserve">В целом, следует отметить, что на территории </w:t>
      </w:r>
      <w:proofErr w:type="spellStart"/>
      <w:r w:rsidRPr="00A32BAB">
        <w:rPr>
          <w:rFonts w:eastAsia="Calibri"/>
          <w:color w:val="000000"/>
          <w:lang w:eastAsia="en-US"/>
        </w:rPr>
        <w:t>Безменовского</w:t>
      </w:r>
      <w:proofErr w:type="spellEnd"/>
      <w:r w:rsidRPr="00A32BAB">
        <w:rPr>
          <w:rFonts w:eastAsia="Calibri"/>
          <w:color w:val="000000"/>
          <w:lang w:eastAsia="en-US"/>
        </w:rPr>
        <w:t xml:space="preserve"> сельсовета гидрогеологические условия довольно сложные. Для водоснабжения крупных </w:t>
      </w:r>
      <w:proofErr w:type="spellStart"/>
      <w:r w:rsidRPr="00A32BAB">
        <w:rPr>
          <w:rFonts w:eastAsia="Calibri"/>
          <w:color w:val="000000"/>
          <w:lang w:eastAsia="en-US"/>
        </w:rPr>
        <w:t>водопотребителей</w:t>
      </w:r>
      <w:proofErr w:type="spellEnd"/>
      <w:r w:rsidRPr="00A32BAB">
        <w:rPr>
          <w:rFonts w:eastAsia="Calibri"/>
          <w:color w:val="000000"/>
          <w:lang w:eastAsia="en-US"/>
        </w:rPr>
        <w:t xml:space="preserve"> рекомендуется освоение разведанных участков с разведанными и утвержденными запасами подземных вод. </w:t>
      </w:r>
      <w:proofErr w:type="gramStart"/>
      <w:r w:rsidRPr="00A32BAB">
        <w:rPr>
          <w:rFonts w:eastAsia="Calibri"/>
          <w:color w:val="000000"/>
          <w:lang w:eastAsia="en-US"/>
        </w:rPr>
        <w:t xml:space="preserve">Учитывая, что водоносный комплекс пород палеозоя отличается невысокой и крайне неравномерной по площади </w:t>
      </w:r>
      <w:proofErr w:type="spellStart"/>
      <w:r w:rsidRPr="00A32BAB">
        <w:rPr>
          <w:rFonts w:eastAsia="Calibri"/>
          <w:color w:val="000000"/>
          <w:lang w:eastAsia="en-US"/>
        </w:rPr>
        <w:t>водообильностью</w:t>
      </w:r>
      <w:proofErr w:type="spellEnd"/>
      <w:r w:rsidRPr="00A32BAB">
        <w:rPr>
          <w:rFonts w:eastAsia="Calibri"/>
          <w:color w:val="000000"/>
          <w:lang w:eastAsia="en-US"/>
        </w:rPr>
        <w:t>, рекомендуется проведение опережающих площадных геофизических исследований, с целью выделения водообильных зон.</w:t>
      </w:r>
      <w:proofErr w:type="gramEnd"/>
      <w:r w:rsidRPr="00A32BAB">
        <w:rPr>
          <w:rFonts w:eastAsia="Calibri"/>
          <w:color w:val="000000"/>
          <w:lang w:eastAsia="en-US"/>
        </w:rPr>
        <w:t xml:space="preserve"> При сооружении скважин на водоносный горизонт </w:t>
      </w:r>
      <w:proofErr w:type="spellStart"/>
      <w:r w:rsidRPr="00A32BAB">
        <w:rPr>
          <w:rFonts w:eastAsia="Calibri"/>
          <w:color w:val="000000"/>
          <w:lang w:eastAsia="en-US"/>
        </w:rPr>
        <w:t>нижне-среднечетвертичных</w:t>
      </w:r>
      <w:proofErr w:type="spellEnd"/>
      <w:r w:rsidRPr="00A32BAB">
        <w:rPr>
          <w:rFonts w:eastAsia="Calibri"/>
          <w:color w:val="000000"/>
          <w:lang w:eastAsia="en-US"/>
        </w:rPr>
        <w:t xml:space="preserve"> отложений </w:t>
      </w:r>
      <w:proofErr w:type="spellStart"/>
      <w:r w:rsidRPr="00A32BAB">
        <w:rPr>
          <w:rFonts w:eastAsia="Calibri"/>
          <w:color w:val="000000"/>
          <w:lang w:eastAsia="en-US"/>
        </w:rPr>
        <w:t>безменовской</w:t>
      </w:r>
      <w:proofErr w:type="spellEnd"/>
      <w:r w:rsidRPr="00A32BAB">
        <w:rPr>
          <w:rFonts w:eastAsia="Calibri"/>
          <w:color w:val="000000"/>
          <w:lang w:eastAsia="en-US"/>
        </w:rPr>
        <w:t xml:space="preserve"> свиты, следует соблюдать технологию бурения, при этом избегать глинизации водоносных песков. Рекомендуется устанавливать песчано-гравийные фильтры.</w:t>
      </w:r>
    </w:p>
    <w:p w:rsidR="00A32BAB" w:rsidRPr="00A32BAB" w:rsidRDefault="00A32BAB" w:rsidP="00117273">
      <w:pPr>
        <w:pStyle w:val="Style2"/>
        <w:suppressAutoHyphens/>
        <w:ind w:firstLine="709"/>
        <w:jc w:val="both"/>
        <w:rPr>
          <w:rFonts w:eastAsia="Calibri"/>
          <w:color w:val="000000"/>
          <w:lang w:eastAsia="en-US"/>
        </w:rPr>
      </w:pPr>
      <w:r w:rsidRPr="00A32BAB">
        <w:rPr>
          <w:rFonts w:eastAsia="Calibri"/>
          <w:color w:val="000000"/>
          <w:lang w:eastAsia="en-US"/>
        </w:rPr>
        <w:t xml:space="preserve">Существующая система децентрализованного водоснабжения сельских </w:t>
      </w:r>
      <w:proofErr w:type="spellStart"/>
      <w:r w:rsidRPr="00A32BAB">
        <w:rPr>
          <w:rFonts w:eastAsia="Calibri"/>
          <w:color w:val="000000"/>
          <w:lang w:eastAsia="en-US"/>
        </w:rPr>
        <w:t>водопотребителей</w:t>
      </w:r>
      <w:proofErr w:type="spellEnd"/>
      <w:r w:rsidRPr="00A32BAB">
        <w:rPr>
          <w:rFonts w:eastAsia="Calibri"/>
          <w:color w:val="000000"/>
          <w:lang w:eastAsia="en-US"/>
        </w:rPr>
        <w:t xml:space="preserve"> за счет бурения одиночных или группы скважин в определенной степени себя оправдывает, т.к. не требует больших затрат на поисково-разведочные работы.</w:t>
      </w:r>
    </w:p>
    <w:p w:rsidR="00304C2A" w:rsidRPr="00F37B19" w:rsidRDefault="00304C2A" w:rsidP="00827FD3">
      <w:pPr>
        <w:pStyle w:val="2"/>
        <w:jc w:val="center"/>
      </w:pPr>
      <w:bookmarkStart w:id="26" w:name="_Toc411808515"/>
      <w:bookmarkStart w:id="27" w:name="_Toc411810485"/>
      <w:bookmarkStart w:id="28" w:name="_Toc411810850"/>
      <w:bookmarkStart w:id="29" w:name="_Toc411811127"/>
      <w:bookmarkStart w:id="30" w:name="_Toc411816210"/>
      <w:bookmarkStart w:id="31" w:name="_Toc417268132"/>
      <w:r w:rsidRPr="00F37B19">
        <w:t>1.3 Характеристика населенн</w:t>
      </w:r>
      <w:r w:rsidR="00B66DBC">
        <w:t>ых</w:t>
      </w:r>
      <w:r w:rsidRPr="00F37B19">
        <w:t xml:space="preserve"> пункт</w:t>
      </w:r>
      <w:bookmarkEnd w:id="26"/>
      <w:bookmarkEnd w:id="27"/>
      <w:bookmarkEnd w:id="28"/>
      <w:bookmarkEnd w:id="29"/>
      <w:bookmarkEnd w:id="30"/>
      <w:r w:rsidR="00B66DBC">
        <w:t>ов</w:t>
      </w:r>
      <w:bookmarkEnd w:id="31"/>
    </w:p>
    <w:p w:rsidR="00304C2A" w:rsidRPr="00211A3D" w:rsidRDefault="00F01AF0" w:rsidP="00117273">
      <w:pPr>
        <w:rPr>
          <w:b/>
          <w:noProof/>
        </w:rPr>
      </w:pPr>
      <w:r>
        <w:rPr>
          <w:b/>
          <w:noProof/>
        </w:rPr>
        <w:t>Ста</w:t>
      </w:r>
      <w:r w:rsidR="00486566">
        <w:rPr>
          <w:b/>
          <w:noProof/>
        </w:rPr>
        <w:t>нця Безменово</w:t>
      </w:r>
    </w:p>
    <w:p w:rsidR="00486566" w:rsidRPr="00486566" w:rsidRDefault="00486566" w:rsidP="00117273">
      <w:pPr>
        <w:rPr>
          <w:szCs w:val="24"/>
        </w:rPr>
      </w:pPr>
      <w:bookmarkStart w:id="32" w:name="_Toc411808516"/>
      <w:bookmarkStart w:id="33" w:name="_Toc411810486"/>
      <w:bookmarkStart w:id="34" w:name="_Toc411810851"/>
      <w:bookmarkStart w:id="35" w:name="_Toc411811128"/>
      <w:bookmarkStart w:id="36" w:name="_Toc411816211"/>
      <w:r>
        <w:rPr>
          <w:noProof/>
        </w:rPr>
        <w:t>Станция Безменово</w:t>
      </w:r>
      <w:r w:rsidR="00BB60E9">
        <w:rPr>
          <w:noProof/>
          <w:color w:val="FF0000"/>
        </w:rPr>
        <w:t xml:space="preserve"> </w:t>
      </w:r>
      <w:r w:rsidR="00BB60E9" w:rsidRPr="009939BA">
        <w:rPr>
          <w:noProof/>
        </w:rPr>
        <w:t>является центром муниципального образования</w:t>
      </w:r>
      <w:r w:rsidR="00BB60E9" w:rsidRPr="00590F0D">
        <w:rPr>
          <w:noProof/>
          <w:color w:val="FF0000"/>
        </w:rPr>
        <w:t xml:space="preserve">  </w:t>
      </w:r>
      <w:proofErr w:type="spellStart"/>
      <w:r>
        <w:rPr>
          <w:szCs w:val="24"/>
        </w:rPr>
        <w:t>Безменовского</w:t>
      </w:r>
      <w:proofErr w:type="spellEnd"/>
      <w:r w:rsidR="002E0E3B">
        <w:rPr>
          <w:szCs w:val="24"/>
        </w:rPr>
        <w:t xml:space="preserve"> </w:t>
      </w:r>
      <w:r w:rsidR="00BB60E9" w:rsidRPr="00121D17">
        <w:rPr>
          <w:szCs w:val="24"/>
        </w:rPr>
        <w:t>сельсовет</w:t>
      </w:r>
      <w:r w:rsidR="00BB60E9">
        <w:rPr>
          <w:szCs w:val="24"/>
        </w:rPr>
        <w:t xml:space="preserve">а </w:t>
      </w:r>
      <w:proofErr w:type="spellStart"/>
      <w:r>
        <w:rPr>
          <w:szCs w:val="24"/>
        </w:rPr>
        <w:t>Черепановского</w:t>
      </w:r>
      <w:proofErr w:type="spellEnd"/>
      <w:r w:rsidR="00BB60E9">
        <w:rPr>
          <w:szCs w:val="24"/>
        </w:rPr>
        <w:t xml:space="preserve"> района Новосибирской области.</w:t>
      </w:r>
      <w:r w:rsidR="002E0E3B">
        <w:rPr>
          <w:szCs w:val="24"/>
        </w:rPr>
        <w:t xml:space="preserve"> </w:t>
      </w:r>
    </w:p>
    <w:p w:rsidR="00486566" w:rsidRDefault="00486566" w:rsidP="00117273">
      <w:pPr>
        <w:jc w:val="left"/>
        <w:rPr>
          <w:szCs w:val="24"/>
        </w:rPr>
      </w:pPr>
      <w:r w:rsidRPr="00486566">
        <w:rPr>
          <w:szCs w:val="24"/>
        </w:rPr>
        <w:t>Общая численность населения составляет 2396 человека.</w:t>
      </w:r>
    </w:p>
    <w:p w:rsidR="00486566" w:rsidRPr="00486566" w:rsidRDefault="00486566" w:rsidP="00117273">
      <w:pPr>
        <w:jc w:val="left"/>
        <w:rPr>
          <w:szCs w:val="24"/>
        </w:rPr>
      </w:pPr>
      <w:r w:rsidRPr="00486566">
        <w:rPr>
          <w:szCs w:val="24"/>
        </w:rPr>
        <w:t xml:space="preserve">Жилой фонд представлен, в основном усадебной, малоэтажной застройкой. </w:t>
      </w:r>
      <w:proofErr w:type="gramStart"/>
      <w:r w:rsidRPr="00486566">
        <w:rPr>
          <w:szCs w:val="24"/>
        </w:rPr>
        <w:t xml:space="preserve">Всего в поселке 456 домов (878 хозяйств), из </w:t>
      </w:r>
      <w:r>
        <w:rPr>
          <w:szCs w:val="24"/>
        </w:rPr>
        <w:t>них: индивидуальных домов -310</w:t>
      </w:r>
      <w:r w:rsidR="0024418F">
        <w:rPr>
          <w:szCs w:val="24"/>
        </w:rPr>
        <w:t xml:space="preserve"> , </w:t>
      </w:r>
      <w:r>
        <w:rPr>
          <w:szCs w:val="24"/>
        </w:rPr>
        <w:t xml:space="preserve"> </w:t>
      </w:r>
      <w:r w:rsidRPr="00486566">
        <w:rPr>
          <w:szCs w:val="24"/>
        </w:rPr>
        <w:t>2-х кварти</w:t>
      </w:r>
      <w:r w:rsidR="0024418F">
        <w:rPr>
          <w:szCs w:val="24"/>
        </w:rPr>
        <w:t>рных – 131,  3-х квартирных – 3,  4-х квартирных – 1,</w:t>
      </w:r>
      <w:r w:rsidRPr="00486566">
        <w:rPr>
          <w:szCs w:val="24"/>
        </w:rPr>
        <w:t xml:space="preserve">   2-х этажных домов – 11, </w:t>
      </w:r>
      <w:r w:rsidR="0024418F">
        <w:rPr>
          <w:szCs w:val="24"/>
        </w:rPr>
        <w:t xml:space="preserve"> </w:t>
      </w:r>
      <w:r w:rsidRPr="00486566">
        <w:rPr>
          <w:szCs w:val="24"/>
        </w:rPr>
        <w:t>8-ми квартирных – 3 дома, 10-ти квартирных – 1 дом, 12-ти  квартирных – 6 домов, 16-ти квартирных – 1 дом.</w:t>
      </w:r>
      <w:proofErr w:type="gramEnd"/>
    </w:p>
    <w:p w:rsidR="00486566" w:rsidRPr="00486566" w:rsidRDefault="00486566" w:rsidP="00117273">
      <w:pPr>
        <w:rPr>
          <w:szCs w:val="24"/>
        </w:rPr>
      </w:pPr>
      <w:r w:rsidRPr="00486566">
        <w:rPr>
          <w:szCs w:val="24"/>
        </w:rPr>
        <w:t xml:space="preserve">     На ст. </w:t>
      </w:r>
      <w:proofErr w:type="spellStart"/>
      <w:r w:rsidRPr="00486566">
        <w:rPr>
          <w:szCs w:val="24"/>
        </w:rPr>
        <w:t>Безменово</w:t>
      </w:r>
      <w:proofErr w:type="spellEnd"/>
      <w:r w:rsidRPr="00486566">
        <w:rPr>
          <w:szCs w:val="24"/>
        </w:rPr>
        <w:t xml:space="preserve">  расположены:  </w:t>
      </w:r>
    </w:p>
    <w:p w:rsidR="00486566" w:rsidRPr="00486566" w:rsidRDefault="00486566" w:rsidP="00117273">
      <w:pPr>
        <w:rPr>
          <w:szCs w:val="24"/>
        </w:rPr>
      </w:pPr>
      <w:r w:rsidRPr="00486566">
        <w:rPr>
          <w:szCs w:val="24"/>
        </w:rPr>
        <w:t xml:space="preserve">- общественные здания: Администрация </w:t>
      </w:r>
      <w:proofErr w:type="spellStart"/>
      <w:r w:rsidRPr="00486566">
        <w:rPr>
          <w:szCs w:val="24"/>
        </w:rPr>
        <w:t>Безменовского</w:t>
      </w:r>
      <w:proofErr w:type="spellEnd"/>
      <w:r w:rsidRPr="00486566">
        <w:rPr>
          <w:szCs w:val="24"/>
        </w:rPr>
        <w:t xml:space="preserve"> сельсовета,</w:t>
      </w:r>
      <w:r w:rsidR="0024418F">
        <w:rPr>
          <w:szCs w:val="24"/>
        </w:rPr>
        <w:t xml:space="preserve"> </w:t>
      </w:r>
      <w:r w:rsidRPr="00486566">
        <w:rPr>
          <w:szCs w:val="24"/>
        </w:rPr>
        <w:t xml:space="preserve"> </w:t>
      </w:r>
      <w:proofErr w:type="spellStart"/>
      <w:r w:rsidRPr="00486566">
        <w:rPr>
          <w:szCs w:val="24"/>
        </w:rPr>
        <w:t>Безменовская</w:t>
      </w:r>
      <w:proofErr w:type="spellEnd"/>
      <w:r w:rsidRPr="00486566">
        <w:rPr>
          <w:szCs w:val="24"/>
        </w:rPr>
        <w:t xml:space="preserve"> средняя общеобразовательная школа, Детский сад «Колосок», </w:t>
      </w:r>
      <w:proofErr w:type="spellStart"/>
      <w:r w:rsidRPr="00486566">
        <w:rPr>
          <w:szCs w:val="24"/>
        </w:rPr>
        <w:t>Безменовская</w:t>
      </w:r>
      <w:proofErr w:type="spellEnd"/>
      <w:r w:rsidRPr="00486566">
        <w:rPr>
          <w:szCs w:val="24"/>
        </w:rPr>
        <w:t xml:space="preserve"> врачебная амбулатория, 2 магазина  </w:t>
      </w:r>
      <w:proofErr w:type="spellStart"/>
      <w:r w:rsidRPr="00486566">
        <w:rPr>
          <w:szCs w:val="24"/>
        </w:rPr>
        <w:t>Безменовского</w:t>
      </w:r>
      <w:proofErr w:type="spellEnd"/>
      <w:r w:rsidRPr="00486566">
        <w:rPr>
          <w:szCs w:val="24"/>
        </w:rPr>
        <w:t xml:space="preserve"> ТПО, Дом культуры, филиал почтового отделения связи, сберкасса, железнодорожный магазин, аптечный киоск, 3 магазина ИП «</w:t>
      </w:r>
      <w:proofErr w:type="spellStart"/>
      <w:r w:rsidRPr="00486566">
        <w:rPr>
          <w:szCs w:val="24"/>
        </w:rPr>
        <w:t>Янцер</w:t>
      </w:r>
      <w:proofErr w:type="spellEnd"/>
      <w:r w:rsidRPr="00486566">
        <w:rPr>
          <w:szCs w:val="24"/>
        </w:rPr>
        <w:t>», магазин «Закржевский», войсковая часть.</w:t>
      </w:r>
    </w:p>
    <w:p w:rsidR="00486566" w:rsidRDefault="00486566" w:rsidP="00117273">
      <w:pPr>
        <w:rPr>
          <w:szCs w:val="24"/>
        </w:rPr>
      </w:pPr>
      <w:r w:rsidRPr="00486566">
        <w:rPr>
          <w:szCs w:val="24"/>
        </w:rPr>
        <w:t xml:space="preserve">- </w:t>
      </w:r>
      <w:proofErr w:type="gramStart"/>
      <w:r w:rsidRPr="00486566">
        <w:rPr>
          <w:szCs w:val="24"/>
        </w:rPr>
        <w:t>п</w:t>
      </w:r>
      <w:proofErr w:type="gramEnd"/>
      <w:r w:rsidRPr="00486566">
        <w:rPr>
          <w:szCs w:val="24"/>
        </w:rPr>
        <w:t xml:space="preserve">роизводственные здания: ООО «Элеваторный Комплекс </w:t>
      </w:r>
      <w:proofErr w:type="spellStart"/>
      <w:r w:rsidRPr="00486566">
        <w:rPr>
          <w:szCs w:val="24"/>
        </w:rPr>
        <w:t>Безменовский</w:t>
      </w:r>
      <w:proofErr w:type="spellEnd"/>
      <w:r w:rsidRPr="00486566">
        <w:rPr>
          <w:szCs w:val="24"/>
        </w:rPr>
        <w:t>»</w:t>
      </w:r>
    </w:p>
    <w:p w:rsidR="00572785" w:rsidRDefault="00572785" w:rsidP="00117273">
      <w:pPr>
        <w:jc w:val="left"/>
        <w:rPr>
          <w:b/>
          <w:szCs w:val="24"/>
        </w:rPr>
      </w:pPr>
    </w:p>
    <w:p w:rsidR="00B66DBC" w:rsidRPr="00B66DBC" w:rsidRDefault="00B66DBC" w:rsidP="00117273">
      <w:pPr>
        <w:jc w:val="left"/>
        <w:rPr>
          <w:b/>
          <w:szCs w:val="24"/>
        </w:rPr>
      </w:pPr>
      <w:r>
        <w:rPr>
          <w:b/>
          <w:szCs w:val="24"/>
        </w:rPr>
        <w:t xml:space="preserve">Поселок </w:t>
      </w:r>
      <w:r w:rsidRPr="00B66DBC">
        <w:rPr>
          <w:b/>
          <w:szCs w:val="24"/>
        </w:rPr>
        <w:t xml:space="preserve"> Привольный</w:t>
      </w:r>
    </w:p>
    <w:p w:rsidR="00B66DBC" w:rsidRPr="00B66DBC" w:rsidRDefault="00B66DBC" w:rsidP="00117273">
      <w:pPr>
        <w:jc w:val="left"/>
        <w:rPr>
          <w:szCs w:val="24"/>
        </w:rPr>
      </w:pPr>
      <w:r w:rsidRPr="00B66DBC">
        <w:rPr>
          <w:szCs w:val="24"/>
        </w:rPr>
        <w:t>Общая численность населения составляет</w:t>
      </w:r>
      <w:r w:rsidR="004E655B">
        <w:rPr>
          <w:szCs w:val="24"/>
        </w:rPr>
        <w:t xml:space="preserve"> </w:t>
      </w:r>
      <w:r w:rsidRPr="00B66DBC">
        <w:rPr>
          <w:szCs w:val="24"/>
        </w:rPr>
        <w:t xml:space="preserve"> 303 человека.</w:t>
      </w:r>
    </w:p>
    <w:p w:rsidR="005A544A" w:rsidRDefault="00B66DBC" w:rsidP="00117273">
      <w:pPr>
        <w:jc w:val="left"/>
        <w:rPr>
          <w:szCs w:val="24"/>
        </w:rPr>
      </w:pPr>
      <w:r w:rsidRPr="00B66DBC">
        <w:rPr>
          <w:szCs w:val="24"/>
        </w:rPr>
        <w:t xml:space="preserve">Жилой фонд представлен, в основном усадебной, малоэтажной застройкой. Всего в поселке 61 дом (105 хозяйств), из </w:t>
      </w:r>
      <w:r w:rsidR="005A544A">
        <w:rPr>
          <w:szCs w:val="24"/>
        </w:rPr>
        <w:t>них: индивидуальных домов - 18</w:t>
      </w:r>
      <w:r w:rsidRPr="00B66DBC">
        <w:rPr>
          <w:szCs w:val="24"/>
        </w:rPr>
        <w:t>,</w:t>
      </w:r>
      <w:r w:rsidR="005A544A">
        <w:rPr>
          <w:szCs w:val="24"/>
        </w:rPr>
        <w:t xml:space="preserve"> </w:t>
      </w:r>
      <w:r w:rsidRPr="00B66DBC">
        <w:rPr>
          <w:szCs w:val="24"/>
        </w:rPr>
        <w:t>2-х квартирн</w:t>
      </w:r>
      <w:r w:rsidR="005A544A">
        <w:rPr>
          <w:szCs w:val="24"/>
        </w:rPr>
        <w:t>ых – 42,  3-х квартирных – 1.</w:t>
      </w:r>
    </w:p>
    <w:p w:rsidR="00B66DBC" w:rsidRPr="00B66DBC" w:rsidRDefault="00B66DBC" w:rsidP="00117273">
      <w:pPr>
        <w:jc w:val="left"/>
        <w:rPr>
          <w:szCs w:val="24"/>
        </w:rPr>
      </w:pPr>
      <w:r w:rsidRPr="00B66DBC">
        <w:rPr>
          <w:szCs w:val="24"/>
        </w:rPr>
        <w:t xml:space="preserve">В поселке </w:t>
      </w:r>
      <w:proofErr w:type="gramStart"/>
      <w:r w:rsidRPr="00B66DBC">
        <w:rPr>
          <w:szCs w:val="24"/>
        </w:rPr>
        <w:t>Привольный</w:t>
      </w:r>
      <w:proofErr w:type="gramEnd"/>
      <w:r w:rsidRPr="00B66DBC">
        <w:rPr>
          <w:szCs w:val="24"/>
        </w:rPr>
        <w:t xml:space="preserve">  расположены:  </w:t>
      </w:r>
    </w:p>
    <w:p w:rsidR="00B66DBC" w:rsidRPr="00B66DBC" w:rsidRDefault="00B66DBC" w:rsidP="00117273">
      <w:pPr>
        <w:rPr>
          <w:szCs w:val="24"/>
        </w:rPr>
      </w:pPr>
      <w:r w:rsidRPr="00B66DBC">
        <w:rPr>
          <w:szCs w:val="24"/>
        </w:rPr>
        <w:t xml:space="preserve">- общественные здания: ФАП, магазин  </w:t>
      </w:r>
      <w:proofErr w:type="spellStart"/>
      <w:r w:rsidRPr="00B66DBC">
        <w:rPr>
          <w:szCs w:val="24"/>
        </w:rPr>
        <w:t>Безменовского</w:t>
      </w:r>
      <w:proofErr w:type="spellEnd"/>
      <w:r w:rsidRPr="00B66DBC">
        <w:rPr>
          <w:szCs w:val="24"/>
        </w:rPr>
        <w:t xml:space="preserve"> ТПО, клуб. </w:t>
      </w:r>
    </w:p>
    <w:p w:rsidR="00572785" w:rsidRDefault="00B66DBC" w:rsidP="00117273">
      <w:pPr>
        <w:rPr>
          <w:szCs w:val="24"/>
        </w:rPr>
      </w:pPr>
      <w:r w:rsidRPr="00B66DBC">
        <w:rPr>
          <w:szCs w:val="24"/>
        </w:rPr>
        <w:t xml:space="preserve">- </w:t>
      </w:r>
      <w:proofErr w:type="gramStart"/>
      <w:r w:rsidRPr="00B66DBC">
        <w:rPr>
          <w:szCs w:val="24"/>
        </w:rPr>
        <w:t>п</w:t>
      </w:r>
      <w:proofErr w:type="gramEnd"/>
      <w:r w:rsidRPr="00B66DBC">
        <w:rPr>
          <w:szCs w:val="24"/>
        </w:rPr>
        <w:t>роизводственных зданий нет.</w:t>
      </w:r>
    </w:p>
    <w:p w:rsidR="00572785" w:rsidRDefault="00572785" w:rsidP="00117273">
      <w:pPr>
        <w:rPr>
          <w:szCs w:val="24"/>
        </w:rPr>
      </w:pPr>
    </w:p>
    <w:p w:rsidR="00B66DBC" w:rsidRPr="00572785" w:rsidRDefault="00B66DBC" w:rsidP="00117273">
      <w:pPr>
        <w:rPr>
          <w:szCs w:val="24"/>
        </w:rPr>
      </w:pPr>
      <w:r>
        <w:rPr>
          <w:b/>
          <w:szCs w:val="24"/>
        </w:rPr>
        <w:t>Поселок</w:t>
      </w:r>
      <w:r w:rsidRPr="00B66DBC">
        <w:rPr>
          <w:b/>
          <w:szCs w:val="24"/>
        </w:rPr>
        <w:t xml:space="preserve"> </w:t>
      </w:r>
      <w:proofErr w:type="spellStart"/>
      <w:r w:rsidRPr="00B66DBC">
        <w:rPr>
          <w:b/>
          <w:szCs w:val="24"/>
        </w:rPr>
        <w:t>Еловкино</w:t>
      </w:r>
      <w:proofErr w:type="spellEnd"/>
    </w:p>
    <w:p w:rsidR="00B66DBC" w:rsidRPr="00B66DBC" w:rsidRDefault="00B66DBC" w:rsidP="00117273">
      <w:pPr>
        <w:jc w:val="left"/>
        <w:rPr>
          <w:szCs w:val="24"/>
        </w:rPr>
      </w:pPr>
      <w:r w:rsidRPr="00B66DBC">
        <w:rPr>
          <w:szCs w:val="24"/>
        </w:rPr>
        <w:t>Общая численность населения составляет 248 человек.</w:t>
      </w:r>
    </w:p>
    <w:p w:rsidR="00B66DBC" w:rsidRPr="00B66DBC" w:rsidRDefault="00B66DBC" w:rsidP="00117273">
      <w:pPr>
        <w:jc w:val="left"/>
        <w:rPr>
          <w:szCs w:val="24"/>
        </w:rPr>
      </w:pPr>
      <w:r w:rsidRPr="00B66DBC">
        <w:rPr>
          <w:szCs w:val="24"/>
        </w:rPr>
        <w:lastRenderedPageBreak/>
        <w:t xml:space="preserve">Жилой фонд представлен, в основном усадебной, малоэтажной застройкой. Всего в поселке  47 дома (68 хозяйств), из </w:t>
      </w:r>
      <w:r w:rsidR="005A544A">
        <w:rPr>
          <w:szCs w:val="24"/>
        </w:rPr>
        <w:t>них: индивидуальных домов - 21</w:t>
      </w:r>
      <w:r w:rsidRPr="00B66DBC">
        <w:rPr>
          <w:szCs w:val="24"/>
        </w:rPr>
        <w:t>,</w:t>
      </w:r>
      <w:r w:rsidR="005A544A">
        <w:rPr>
          <w:szCs w:val="24"/>
        </w:rPr>
        <w:t xml:space="preserve"> 2-х квартирных – 26.</w:t>
      </w:r>
      <w:r w:rsidRPr="00B66DBC">
        <w:rPr>
          <w:szCs w:val="24"/>
        </w:rPr>
        <w:t xml:space="preserve">  </w:t>
      </w:r>
    </w:p>
    <w:p w:rsidR="00B66DBC" w:rsidRPr="00B66DBC" w:rsidRDefault="00B66DBC" w:rsidP="00117273">
      <w:pPr>
        <w:rPr>
          <w:szCs w:val="24"/>
        </w:rPr>
      </w:pPr>
      <w:r w:rsidRPr="00B66DBC">
        <w:rPr>
          <w:szCs w:val="24"/>
        </w:rPr>
        <w:t xml:space="preserve">      В поселке </w:t>
      </w:r>
      <w:proofErr w:type="spellStart"/>
      <w:r w:rsidRPr="00B66DBC">
        <w:rPr>
          <w:szCs w:val="24"/>
        </w:rPr>
        <w:t>Еловкино</w:t>
      </w:r>
      <w:proofErr w:type="spellEnd"/>
      <w:r w:rsidRPr="00B66DBC">
        <w:rPr>
          <w:szCs w:val="24"/>
        </w:rPr>
        <w:t xml:space="preserve">  </w:t>
      </w:r>
      <w:proofErr w:type="gramStart"/>
      <w:r w:rsidRPr="00B66DBC">
        <w:rPr>
          <w:szCs w:val="24"/>
        </w:rPr>
        <w:t>расположены</w:t>
      </w:r>
      <w:proofErr w:type="gramEnd"/>
      <w:r w:rsidRPr="00B66DBC">
        <w:rPr>
          <w:szCs w:val="24"/>
        </w:rPr>
        <w:t xml:space="preserve">:  </w:t>
      </w:r>
    </w:p>
    <w:p w:rsidR="00B66DBC" w:rsidRPr="00B66DBC" w:rsidRDefault="00B66DBC" w:rsidP="00117273">
      <w:pPr>
        <w:rPr>
          <w:szCs w:val="24"/>
        </w:rPr>
      </w:pPr>
      <w:r w:rsidRPr="00B66DBC">
        <w:rPr>
          <w:szCs w:val="24"/>
        </w:rPr>
        <w:t xml:space="preserve">- общественные здания: ФАП, магазин  </w:t>
      </w:r>
      <w:proofErr w:type="spellStart"/>
      <w:r w:rsidRPr="00B66DBC">
        <w:rPr>
          <w:szCs w:val="24"/>
        </w:rPr>
        <w:t>Безменовского</w:t>
      </w:r>
      <w:proofErr w:type="spellEnd"/>
      <w:r w:rsidRPr="00B66DBC">
        <w:rPr>
          <w:szCs w:val="24"/>
        </w:rPr>
        <w:t xml:space="preserve"> ТПО, клуб. </w:t>
      </w:r>
    </w:p>
    <w:p w:rsidR="00B66DBC" w:rsidRPr="00B66DBC" w:rsidRDefault="00B66DBC" w:rsidP="00117273">
      <w:pPr>
        <w:rPr>
          <w:szCs w:val="24"/>
        </w:rPr>
      </w:pPr>
      <w:r w:rsidRPr="00B66DBC">
        <w:rPr>
          <w:szCs w:val="24"/>
        </w:rPr>
        <w:t xml:space="preserve">- </w:t>
      </w:r>
      <w:proofErr w:type="gramStart"/>
      <w:r w:rsidRPr="00B66DBC">
        <w:rPr>
          <w:szCs w:val="24"/>
        </w:rPr>
        <w:t>п</w:t>
      </w:r>
      <w:proofErr w:type="gramEnd"/>
      <w:r w:rsidRPr="00B66DBC">
        <w:rPr>
          <w:szCs w:val="24"/>
        </w:rPr>
        <w:t>роизводственных зданий нет.</w:t>
      </w:r>
    </w:p>
    <w:p w:rsidR="00B66DBC" w:rsidRPr="00B66DBC" w:rsidRDefault="00B66DBC" w:rsidP="00117273">
      <w:pPr>
        <w:rPr>
          <w:szCs w:val="24"/>
        </w:rPr>
      </w:pPr>
    </w:p>
    <w:p w:rsidR="00B66DBC" w:rsidRPr="00B66DBC" w:rsidRDefault="00B66DBC" w:rsidP="00117273">
      <w:pPr>
        <w:jc w:val="left"/>
        <w:rPr>
          <w:b/>
          <w:szCs w:val="24"/>
        </w:rPr>
      </w:pPr>
      <w:r>
        <w:rPr>
          <w:b/>
          <w:szCs w:val="24"/>
        </w:rPr>
        <w:t xml:space="preserve">Поселок </w:t>
      </w:r>
      <w:r w:rsidRPr="00B66DBC">
        <w:rPr>
          <w:b/>
          <w:szCs w:val="24"/>
        </w:rPr>
        <w:t>Южный</w:t>
      </w:r>
    </w:p>
    <w:p w:rsidR="00B66DBC" w:rsidRPr="00B66DBC" w:rsidRDefault="00B66DBC" w:rsidP="00117273">
      <w:pPr>
        <w:jc w:val="left"/>
        <w:rPr>
          <w:szCs w:val="24"/>
        </w:rPr>
      </w:pPr>
      <w:r w:rsidRPr="00B66DBC">
        <w:rPr>
          <w:szCs w:val="24"/>
        </w:rPr>
        <w:t>Общая численность населения составляет 409 человек.</w:t>
      </w:r>
    </w:p>
    <w:p w:rsidR="00B66DBC" w:rsidRPr="00B66DBC" w:rsidRDefault="00B66DBC" w:rsidP="00117273">
      <w:pPr>
        <w:jc w:val="left"/>
        <w:rPr>
          <w:szCs w:val="24"/>
        </w:rPr>
      </w:pPr>
      <w:r w:rsidRPr="00B66DBC">
        <w:rPr>
          <w:szCs w:val="24"/>
        </w:rPr>
        <w:t>Жилой фонд представлен, в основном усадебной, малоэтажной застройкой. Всего в поселке  98 домов (154 хозяйств), из</w:t>
      </w:r>
      <w:r w:rsidR="005A544A">
        <w:rPr>
          <w:szCs w:val="24"/>
        </w:rPr>
        <w:t xml:space="preserve"> них: индивидуальных домов - 50</w:t>
      </w:r>
      <w:r w:rsidRPr="00B66DBC">
        <w:rPr>
          <w:szCs w:val="24"/>
        </w:rPr>
        <w:t xml:space="preserve"> ,</w:t>
      </w:r>
      <w:r w:rsidR="005A544A">
        <w:rPr>
          <w:szCs w:val="24"/>
        </w:rPr>
        <w:t xml:space="preserve"> </w:t>
      </w:r>
      <w:r w:rsidRPr="00B66DBC">
        <w:rPr>
          <w:szCs w:val="24"/>
        </w:rPr>
        <w:t>2-х кварти</w:t>
      </w:r>
      <w:r w:rsidR="005A544A">
        <w:rPr>
          <w:szCs w:val="24"/>
        </w:rPr>
        <w:t xml:space="preserve">рных – 43,  3-х квартирных – 4 </w:t>
      </w:r>
      <w:r w:rsidRPr="00B66DBC">
        <w:rPr>
          <w:szCs w:val="24"/>
        </w:rPr>
        <w:t>,  4-х квартирных – 1.</w:t>
      </w:r>
    </w:p>
    <w:p w:rsidR="00B66DBC" w:rsidRPr="00B66DBC" w:rsidRDefault="00B66DBC" w:rsidP="00117273">
      <w:pPr>
        <w:rPr>
          <w:szCs w:val="24"/>
        </w:rPr>
      </w:pPr>
      <w:r w:rsidRPr="00B66DBC">
        <w:rPr>
          <w:szCs w:val="24"/>
        </w:rPr>
        <w:t xml:space="preserve">      В поселке </w:t>
      </w:r>
      <w:proofErr w:type="spellStart"/>
      <w:r w:rsidRPr="00B66DBC">
        <w:rPr>
          <w:szCs w:val="24"/>
        </w:rPr>
        <w:t>Еловкино</w:t>
      </w:r>
      <w:proofErr w:type="spellEnd"/>
      <w:r w:rsidRPr="00B66DBC">
        <w:rPr>
          <w:szCs w:val="24"/>
        </w:rPr>
        <w:t xml:space="preserve">  </w:t>
      </w:r>
      <w:proofErr w:type="gramStart"/>
      <w:r w:rsidRPr="00B66DBC">
        <w:rPr>
          <w:szCs w:val="24"/>
        </w:rPr>
        <w:t>расположены</w:t>
      </w:r>
      <w:proofErr w:type="gramEnd"/>
      <w:r w:rsidRPr="00B66DBC">
        <w:rPr>
          <w:szCs w:val="24"/>
        </w:rPr>
        <w:t xml:space="preserve">:  </w:t>
      </w:r>
    </w:p>
    <w:p w:rsidR="00B66DBC" w:rsidRPr="00B66DBC" w:rsidRDefault="00B66DBC" w:rsidP="00117273">
      <w:pPr>
        <w:ind w:left="709"/>
        <w:rPr>
          <w:szCs w:val="24"/>
        </w:rPr>
      </w:pPr>
      <w:r w:rsidRPr="00B66DBC">
        <w:rPr>
          <w:szCs w:val="24"/>
        </w:rPr>
        <w:t xml:space="preserve">- общественные здания: магазин  </w:t>
      </w:r>
      <w:proofErr w:type="spellStart"/>
      <w:r w:rsidRPr="00B66DBC">
        <w:rPr>
          <w:szCs w:val="24"/>
        </w:rPr>
        <w:t>Безменовского</w:t>
      </w:r>
      <w:proofErr w:type="spellEnd"/>
      <w:r w:rsidRPr="00B66DBC">
        <w:rPr>
          <w:szCs w:val="24"/>
        </w:rPr>
        <w:t xml:space="preserve"> ТПО, клуб. ФАП, школа с дневным пребыванием детей</w:t>
      </w:r>
    </w:p>
    <w:p w:rsidR="00B66DBC" w:rsidRDefault="00B66DBC" w:rsidP="00117273">
      <w:pPr>
        <w:rPr>
          <w:szCs w:val="24"/>
        </w:rPr>
      </w:pPr>
      <w:r w:rsidRPr="00B66DBC">
        <w:rPr>
          <w:szCs w:val="24"/>
        </w:rPr>
        <w:t>- производственных зданий нет.</w:t>
      </w:r>
    </w:p>
    <w:p w:rsidR="00117273" w:rsidRPr="00410EE9" w:rsidRDefault="00117273" w:rsidP="00827FD3">
      <w:pPr>
        <w:pStyle w:val="2"/>
        <w:jc w:val="center"/>
      </w:pPr>
      <w:bookmarkStart w:id="37" w:name="_Toc417268133"/>
      <w:r>
        <w:t xml:space="preserve">1.4 </w:t>
      </w:r>
      <w:r w:rsidRPr="00410EE9">
        <w:t>Прогноз численности населения</w:t>
      </w:r>
      <w:bookmarkEnd w:id="37"/>
    </w:p>
    <w:p w:rsidR="00117273" w:rsidRPr="00E05C4B" w:rsidRDefault="00117273" w:rsidP="00117273">
      <w:r w:rsidRPr="00E05C4B">
        <w:t>Прогнозные данные определены, исходя из сложившейся в настоящее время демографической ситуации путем экстраполяции действовавших тенденций, дополненной учетом новых условий</w:t>
      </w:r>
      <w:r>
        <w:t xml:space="preserve"> (Генеральный план МО </w:t>
      </w:r>
      <w:proofErr w:type="spellStart"/>
      <w:r>
        <w:t>Безменовского</w:t>
      </w:r>
      <w:proofErr w:type="spellEnd"/>
      <w:r>
        <w:t xml:space="preserve"> сельсовета </w:t>
      </w:r>
      <w:proofErr w:type="spellStart"/>
      <w:r>
        <w:t>Черепановского</w:t>
      </w:r>
      <w:proofErr w:type="spellEnd"/>
      <w:r>
        <w:t xml:space="preserve"> района Новосибирской области)</w:t>
      </w:r>
      <w:r w:rsidRPr="00E05C4B">
        <w:t xml:space="preserve">. </w:t>
      </w:r>
    </w:p>
    <w:p w:rsidR="00117273" w:rsidRPr="00E05C4B" w:rsidRDefault="00117273" w:rsidP="00117273">
      <w:r w:rsidRPr="00E05C4B">
        <w:t>Прогноз общей численности населения представлен в следующей таблице.</w:t>
      </w:r>
    </w:p>
    <w:p w:rsidR="00117273" w:rsidRPr="00E05C4B" w:rsidRDefault="00117273" w:rsidP="00117273">
      <w:pPr>
        <w:jc w:val="left"/>
      </w:pPr>
      <w:r>
        <w:t xml:space="preserve">Таблица </w:t>
      </w:r>
      <w:r w:rsidRPr="00E05C4B">
        <w:t>4</w:t>
      </w:r>
      <w:r>
        <w:t xml:space="preserve"> - </w:t>
      </w:r>
      <w:r w:rsidRPr="00E05C4B">
        <w:t xml:space="preserve">Прогноз численности населения по населенным пунктам </w:t>
      </w:r>
      <w:proofErr w:type="spellStart"/>
      <w:r w:rsidRPr="00E05C4B">
        <w:t>Безменовского</w:t>
      </w:r>
      <w:proofErr w:type="spellEnd"/>
      <w:r w:rsidRPr="00E05C4B">
        <w:t xml:space="preserve"> сельсовета</w:t>
      </w:r>
    </w:p>
    <w:tbl>
      <w:tblPr>
        <w:tblW w:w="692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42"/>
        <w:gridCol w:w="1953"/>
        <w:gridCol w:w="2029"/>
      </w:tblGrid>
      <w:tr w:rsidR="00117273" w:rsidRPr="00E05C4B" w:rsidTr="006C5E1E">
        <w:trPr>
          <w:trHeight w:val="264"/>
          <w:jc w:val="center"/>
        </w:trPr>
        <w:tc>
          <w:tcPr>
            <w:tcW w:w="2942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Муниципальное образование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 xml:space="preserve">Первая очередь, </w:t>
            </w:r>
            <w:r>
              <w:t>2023</w:t>
            </w:r>
          </w:p>
        </w:tc>
        <w:tc>
          <w:tcPr>
            <w:tcW w:w="2029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 xml:space="preserve">Расчетный срок, </w:t>
            </w:r>
            <w:r>
              <w:t>2033</w:t>
            </w:r>
          </w:p>
        </w:tc>
      </w:tr>
      <w:tr w:rsidR="00117273" w:rsidRPr="00E05C4B" w:rsidTr="006C5E1E">
        <w:trPr>
          <w:trHeight w:val="255"/>
          <w:jc w:val="center"/>
        </w:trPr>
        <w:tc>
          <w:tcPr>
            <w:tcW w:w="2942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п. </w:t>
            </w:r>
            <w:proofErr w:type="spellStart"/>
            <w:r w:rsidRPr="00E05C4B">
              <w:t>Еловкино</w:t>
            </w:r>
            <w:proofErr w:type="spellEnd"/>
          </w:p>
        </w:tc>
        <w:tc>
          <w:tcPr>
            <w:tcW w:w="1953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261</w:t>
            </w:r>
          </w:p>
        </w:tc>
        <w:tc>
          <w:tcPr>
            <w:tcW w:w="2029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273</w:t>
            </w:r>
          </w:p>
        </w:tc>
      </w:tr>
      <w:tr w:rsidR="00117273" w:rsidRPr="00E05C4B" w:rsidTr="006C5E1E">
        <w:trPr>
          <w:trHeight w:val="255"/>
          <w:jc w:val="center"/>
        </w:trPr>
        <w:tc>
          <w:tcPr>
            <w:tcW w:w="2942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п. Привольный</w:t>
            </w:r>
          </w:p>
        </w:tc>
        <w:tc>
          <w:tcPr>
            <w:tcW w:w="1953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326</w:t>
            </w:r>
          </w:p>
        </w:tc>
        <w:tc>
          <w:tcPr>
            <w:tcW w:w="2029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332</w:t>
            </w:r>
          </w:p>
        </w:tc>
      </w:tr>
      <w:tr w:rsidR="00117273" w:rsidRPr="00E05C4B" w:rsidTr="006C5E1E">
        <w:trPr>
          <w:trHeight w:val="255"/>
          <w:jc w:val="center"/>
        </w:trPr>
        <w:tc>
          <w:tcPr>
            <w:tcW w:w="2942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п. Южный</w:t>
            </w:r>
          </w:p>
        </w:tc>
        <w:tc>
          <w:tcPr>
            <w:tcW w:w="1953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394</w:t>
            </w:r>
          </w:p>
        </w:tc>
        <w:tc>
          <w:tcPr>
            <w:tcW w:w="2029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397</w:t>
            </w:r>
          </w:p>
        </w:tc>
      </w:tr>
      <w:tr w:rsidR="00117273" w:rsidRPr="00E05C4B" w:rsidTr="006C5E1E">
        <w:trPr>
          <w:trHeight w:val="255"/>
          <w:jc w:val="center"/>
        </w:trPr>
        <w:tc>
          <w:tcPr>
            <w:tcW w:w="2942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ст. </w:t>
            </w:r>
            <w:proofErr w:type="spellStart"/>
            <w:r w:rsidRPr="00E05C4B">
              <w:t>Безменово</w:t>
            </w:r>
            <w:proofErr w:type="spellEnd"/>
          </w:p>
        </w:tc>
        <w:tc>
          <w:tcPr>
            <w:tcW w:w="1953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2341</w:t>
            </w:r>
          </w:p>
        </w:tc>
        <w:tc>
          <w:tcPr>
            <w:tcW w:w="2029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2327</w:t>
            </w:r>
          </w:p>
        </w:tc>
      </w:tr>
      <w:tr w:rsidR="00117273" w:rsidRPr="00E05C4B" w:rsidTr="006C5E1E">
        <w:trPr>
          <w:trHeight w:val="163"/>
          <w:jc w:val="center"/>
        </w:trPr>
        <w:tc>
          <w:tcPr>
            <w:tcW w:w="2942" w:type="dxa"/>
            <w:shd w:val="clear" w:color="auto" w:fill="auto"/>
            <w:noWrap/>
          </w:tcPr>
          <w:p w:rsidR="00117273" w:rsidRPr="00E05C4B" w:rsidRDefault="00117273" w:rsidP="006C5E1E">
            <w:pPr>
              <w:ind w:firstLine="0"/>
            </w:pPr>
            <w:proofErr w:type="spellStart"/>
            <w:r w:rsidRPr="00E05C4B">
              <w:t>Безменовский</w:t>
            </w:r>
            <w:proofErr w:type="spellEnd"/>
            <w:r w:rsidRPr="00E05C4B">
              <w:t xml:space="preserve"> сельсовет</w:t>
            </w:r>
          </w:p>
        </w:tc>
        <w:tc>
          <w:tcPr>
            <w:tcW w:w="1953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3322</w:t>
            </w:r>
          </w:p>
        </w:tc>
        <w:tc>
          <w:tcPr>
            <w:tcW w:w="2029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3329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r w:rsidRPr="00E05C4B">
        <w:t xml:space="preserve">Как видно из представленной выше таблицы, численность населения на первую очередь (2023 год) несколько снизится (на </w:t>
      </w:r>
      <w:r>
        <w:t>27</w:t>
      </w:r>
      <w:r w:rsidRPr="00E05C4B">
        <w:t xml:space="preserve"> человек) и составит 3322 человека, что соответствует существующей демографической ситуации. Далее в результате реализации программы мер по демографическому развитию района в целом и сельсовета в частности и развитию проектов, позволяющих увеличить миграционный прирост населения, численность населения составит к </w:t>
      </w:r>
      <w:r>
        <w:t>2033</w:t>
      </w:r>
      <w:r w:rsidRPr="00E05C4B">
        <w:t xml:space="preserve"> году 3329 человек. Это значение ниже численности населения на начало 2012 года на 29 человек.</w:t>
      </w:r>
    </w:p>
    <w:p w:rsidR="00117273" w:rsidRPr="00E05C4B" w:rsidRDefault="00117273" w:rsidP="00117273">
      <w:r w:rsidRPr="00E05C4B">
        <w:t xml:space="preserve">Численность детей в школьном и дошкольном возрастах по населенным пунктам </w:t>
      </w:r>
      <w:proofErr w:type="spellStart"/>
      <w:r w:rsidRPr="00E05C4B">
        <w:t>Безменовского</w:t>
      </w:r>
      <w:proofErr w:type="spellEnd"/>
      <w:r w:rsidRPr="00E05C4B">
        <w:t xml:space="preserve"> сельсовета представлена ниже.</w:t>
      </w:r>
    </w:p>
    <w:p w:rsidR="00117273" w:rsidRPr="00E05C4B" w:rsidRDefault="00117273" w:rsidP="00117273">
      <w:r>
        <w:t xml:space="preserve">Таблица 5 - </w:t>
      </w:r>
      <w:r w:rsidRPr="00E05C4B">
        <w:t xml:space="preserve">Прогноз численности населения в дошкольном возрасте (0-7 лет) по населенным пунктам </w:t>
      </w:r>
      <w:proofErr w:type="spellStart"/>
      <w:r w:rsidRPr="00E05C4B">
        <w:t>Безменовского</w:t>
      </w:r>
      <w:proofErr w:type="spellEnd"/>
      <w:r w:rsidRPr="00E05C4B">
        <w:t xml:space="preserve"> сельсовета, человек</w:t>
      </w:r>
    </w:p>
    <w:tbl>
      <w:tblPr>
        <w:tblW w:w="802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51"/>
        <w:gridCol w:w="1070"/>
        <w:gridCol w:w="1921"/>
        <w:gridCol w:w="2078"/>
      </w:tblGrid>
      <w:tr w:rsidR="00117273" w:rsidRPr="00E05C4B" w:rsidTr="006C5E1E">
        <w:trPr>
          <w:trHeight w:val="264"/>
          <w:jc w:val="center"/>
        </w:trPr>
        <w:tc>
          <w:tcPr>
            <w:tcW w:w="2951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Муниципальное образование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2012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 xml:space="preserve">Первая очередь, </w:t>
            </w:r>
            <w:r>
              <w:t>2023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 xml:space="preserve">Расчетный срок, </w:t>
            </w:r>
            <w:r>
              <w:t>2033</w:t>
            </w:r>
          </w:p>
        </w:tc>
      </w:tr>
      <w:tr w:rsidR="00117273" w:rsidRPr="00E05C4B" w:rsidTr="006C5E1E">
        <w:trPr>
          <w:trHeight w:val="255"/>
          <w:jc w:val="center"/>
        </w:trPr>
        <w:tc>
          <w:tcPr>
            <w:tcW w:w="2951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п. </w:t>
            </w:r>
            <w:proofErr w:type="spellStart"/>
            <w:r w:rsidRPr="00E05C4B">
              <w:t>Еловкино</w:t>
            </w:r>
            <w:proofErr w:type="spellEnd"/>
          </w:p>
        </w:tc>
        <w:tc>
          <w:tcPr>
            <w:tcW w:w="1070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pPr>
              <w:ind w:firstLine="0"/>
            </w:pPr>
            <w:r w:rsidRPr="00E05C4B">
              <w:t>10</w:t>
            </w:r>
          </w:p>
        </w:tc>
        <w:tc>
          <w:tcPr>
            <w:tcW w:w="1921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r w:rsidRPr="00E05C4B">
              <w:t>10</w:t>
            </w:r>
          </w:p>
        </w:tc>
        <w:tc>
          <w:tcPr>
            <w:tcW w:w="2078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r w:rsidRPr="00E05C4B">
              <w:t>12</w:t>
            </w:r>
          </w:p>
        </w:tc>
      </w:tr>
      <w:tr w:rsidR="00117273" w:rsidRPr="00E05C4B" w:rsidTr="006C5E1E">
        <w:trPr>
          <w:trHeight w:val="371"/>
          <w:jc w:val="center"/>
        </w:trPr>
        <w:tc>
          <w:tcPr>
            <w:tcW w:w="2951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п. Привольный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pPr>
              <w:ind w:firstLine="0"/>
            </w:pPr>
            <w:r w:rsidRPr="00E05C4B">
              <w:t>20</w:t>
            </w:r>
          </w:p>
        </w:tc>
        <w:tc>
          <w:tcPr>
            <w:tcW w:w="1921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r w:rsidRPr="00E05C4B">
              <w:t>19</w:t>
            </w:r>
          </w:p>
        </w:tc>
        <w:tc>
          <w:tcPr>
            <w:tcW w:w="2078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r w:rsidRPr="00E05C4B">
              <w:t>21</w:t>
            </w:r>
          </w:p>
        </w:tc>
      </w:tr>
      <w:tr w:rsidR="00117273" w:rsidRPr="00E05C4B" w:rsidTr="006C5E1E">
        <w:trPr>
          <w:trHeight w:val="255"/>
          <w:jc w:val="center"/>
        </w:trPr>
        <w:tc>
          <w:tcPr>
            <w:tcW w:w="2951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п. Южный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pPr>
              <w:ind w:firstLine="0"/>
            </w:pPr>
            <w:r w:rsidRPr="00E05C4B">
              <w:t>13</w:t>
            </w:r>
          </w:p>
        </w:tc>
        <w:tc>
          <w:tcPr>
            <w:tcW w:w="1921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r w:rsidRPr="00E05C4B">
              <w:t>11</w:t>
            </w:r>
          </w:p>
        </w:tc>
        <w:tc>
          <w:tcPr>
            <w:tcW w:w="2078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r w:rsidRPr="00E05C4B">
              <w:t>12</w:t>
            </w:r>
          </w:p>
        </w:tc>
      </w:tr>
      <w:tr w:rsidR="00117273" w:rsidRPr="00E05C4B" w:rsidTr="006C5E1E">
        <w:trPr>
          <w:trHeight w:val="255"/>
          <w:jc w:val="center"/>
        </w:trPr>
        <w:tc>
          <w:tcPr>
            <w:tcW w:w="2951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</w:pPr>
            <w:proofErr w:type="gramStart"/>
            <w:r w:rsidRPr="00E05C4B">
              <w:t>ж</w:t>
            </w:r>
            <w:proofErr w:type="gramEnd"/>
            <w:r w:rsidRPr="00E05C4B">
              <w:t xml:space="preserve">.ст. </w:t>
            </w:r>
            <w:proofErr w:type="spellStart"/>
            <w:r w:rsidRPr="00E05C4B">
              <w:t>Безменово</w:t>
            </w:r>
            <w:proofErr w:type="spellEnd"/>
          </w:p>
        </w:tc>
        <w:tc>
          <w:tcPr>
            <w:tcW w:w="1070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pPr>
              <w:ind w:firstLine="0"/>
            </w:pPr>
            <w:r w:rsidRPr="00E05C4B">
              <w:t>199</w:t>
            </w:r>
          </w:p>
        </w:tc>
        <w:tc>
          <w:tcPr>
            <w:tcW w:w="1921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r w:rsidRPr="00E05C4B">
              <w:t>194</w:t>
            </w:r>
          </w:p>
        </w:tc>
        <w:tc>
          <w:tcPr>
            <w:tcW w:w="2078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r w:rsidRPr="00E05C4B">
              <w:t>192</w:t>
            </w:r>
          </w:p>
        </w:tc>
      </w:tr>
      <w:tr w:rsidR="00117273" w:rsidRPr="00E05C4B" w:rsidTr="006C5E1E">
        <w:trPr>
          <w:trHeight w:val="255"/>
          <w:jc w:val="center"/>
        </w:trPr>
        <w:tc>
          <w:tcPr>
            <w:tcW w:w="2951" w:type="dxa"/>
            <w:shd w:val="clear" w:color="auto" w:fill="auto"/>
            <w:noWrap/>
          </w:tcPr>
          <w:p w:rsidR="00117273" w:rsidRPr="00E05C4B" w:rsidRDefault="00117273" w:rsidP="006C5E1E">
            <w:pPr>
              <w:ind w:firstLine="0"/>
            </w:pPr>
            <w:proofErr w:type="spellStart"/>
            <w:r w:rsidRPr="00E05C4B">
              <w:lastRenderedPageBreak/>
              <w:t>Безменовский</w:t>
            </w:r>
            <w:proofErr w:type="spellEnd"/>
            <w:r w:rsidRPr="00E05C4B">
              <w:t xml:space="preserve"> сельсовет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pPr>
              <w:ind w:firstLine="0"/>
            </w:pPr>
            <w:r w:rsidRPr="00E05C4B">
              <w:t>242</w:t>
            </w:r>
          </w:p>
        </w:tc>
        <w:tc>
          <w:tcPr>
            <w:tcW w:w="1921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r w:rsidRPr="00E05C4B">
              <w:t>234</w:t>
            </w:r>
          </w:p>
        </w:tc>
        <w:tc>
          <w:tcPr>
            <w:tcW w:w="2078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r w:rsidRPr="00E05C4B">
              <w:t>237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r>
        <w:t xml:space="preserve">Таблица 6 - </w:t>
      </w:r>
      <w:r w:rsidRPr="00E05C4B">
        <w:t xml:space="preserve">Прогноз численности населения в школьном возрасте (8-17 лет) по населенным пунктам </w:t>
      </w:r>
      <w:proofErr w:type="spellStart"/>
      <w:r w:rsidRPr="00E05C4B">
        <w:t>Безменовского</w:t>
      </w:r>
      <w:proofErr w:type="spellEnd"/>
      <w:r w:rsidRPr="00E05C4B">
        <w:t xml:space="preserve"> сельсовета, человек</w:t>
      </w:r>
    </w:p>
    <w:tbl>
      <w:tblPr>
        <w:tblW w:w="784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771"/>
        <w:gridCol w:w="1070"/>
        <w:gridCol w:w="2052"/>
        <w:gridCol w:w="1947"/>
      </w:tblGrid>
      <w:tr w:rsidR="00117273" w:rsidRPr="00E05C4B" w:rsidTr="006C5E1E">
        <w:trPr>
          <w:trHeight w:val="264"/>
          <w:jc w:val="center"/>
        </w:trPr>
        <w:tc>
          <w:tcPr>
            <w:tcW w:w="2771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Муниципальное образование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2012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 xml:space="preserve">Первая очередь, </w:t>
            </w:r>
            <w:r>
              <w:t>2023</w:t>
            </w:r>
          </w:p>
        </w:tc>
        <w:tc>
          <w:tcPr>
            <w:tcW w:w="1947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 xml:space="preserve">Расчетный срок, </w:t>
            </w:r>
            <w:r>
              <w:t>2033</w:t>
            </w:r>
          </w:p>
        </w:tc>
      </w:tr>
      <w:tr w:rsidR="00117273" w:rsidRPr="00E05C4B" w:rsidTr="006C5E1E">
        <w:trPr>
          <w:trHeight w:val="255"/>
          <w:jc w:val="center"/>
        </w:trPr>
        <w:tc>
          <w:tcPr>
            <w:tcW w:w="2771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п. </w:t>
            </w:r>
            <w:proofErr w:type="spellStart"/>
            <w:r w:rsidRPr="00E05C4B">
              <w:t>Еловкино</w:t>
            </w:r>
            <w:proofErr w:type="spellEnd"/>
          </w:p>
        </w:tc>
        <w:tc>
          <w:tcPr>
            <w:tcW w:w="1070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36</w:t>
            </w:r>
          </w:p>
        </w:tc>
        <w:tc>
          <w:tcPr>
            <w:tcW w:w="2052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40</w:t>
            </w:r>
          </w:p>
        </w:tc>
        <w:tc>
          <w:tcPr>
            <w:tcW w:w="1947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39</w:t>
            </w:r>
          </w:p>
        </w:tc>
      </w:tr>
      <w:tr w:rsidR="00117273" w:rsidRPr="00E05C4B" w:rsidTr="006C5E1E">
        <w:trPr>
          <w:trHeight w:val="255"/>
          <w:jc w:val="center"/>
        </w:trPr>
        <w:tc>
          <w:tcPr>
            <w:tcW w:w="2771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п. Привольный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30</w:t>
            </w:r>
          </w:p>
        </w:tc>
        <w:tc>
          <w:tcPr>
            <w:tcW w:w="2052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29</w:t>
            </w:r>
          </w:p>
        </w:tc>
        <w:tc>
          <w:tcPr>
            <w:tcW w:w="1947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31</w:t>
            </w:r>
          </w:p>
        </w:tc>
      </w:tr>
      <w:tr w:rsidR="00117273" w:rsidRPr="00E05C4B" w:rsidTr="006C5E1E">
        <w:trPr>
          <w:trHeight w:val="255"/>
          <w:jc w:val="center"/>
        </w:trPr>
        <w:tc>
          <w:tcPr>
            <w:tcW w:w="2771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п. Южный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46</w:t>
            </w:r>
          </w:p>
        </w:tc>
        <w:tc>
          <w:tcPr>
            <w:tcW w:w="2052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44</w:t>
            </w:r>
          </w:p>
        </w:tc>
        <w:tc>
          <w:tcPr>
            <w:tcW w:w="1947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45</w:t>
            </w:r>
          </w:p>
        </w:tc>
      </w:tr>
      <w:tr w:rsidR="00117273" w:rsidRPr="00E05C4B" w:rsidTr="006C5E1E">
        <w:trPr>
          <w:trHeight w:val="255"/>
          <w:jc w:val="center"/>
        </w:trPr>
        <w:tc>
          <w:tcPr>
            <w:tcW w:w="2771" w:type="dxa"/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</w:pPr>
            <w:proofErr w:type="gramStart"/>
            <w:r w:rsidRPr="00E05C4B">
              <w:t>ж</w:t>
            </w:r>
            <w:proofErr w:type="gramEnd"/>
            <w:r w:rsidRPr="00E05C4B">
              <w:t xml:space="preserve">.ст. </w:t>
            </w:r>
            <w:proofErr w:type="spellStart"/>
            <w:r w:rsidRPr="00E05C4B">
              <w:t>Безменово</w:t>
            </w:r>
            <w:proofErr w:type="spellEnd"/>
          </w:p>
        </w:tc>
        <w:tc>
          <w:tcPr>
            <w:tcW w:w="1070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248</w:t>
            </w:r>
          </w:p>
        </w:tc>
        <w:tc>
          <w:tcPr>
            <w:tcW w:w="2052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245</w:t>
            </w:r>
          </w:p>
        </w:tc>
        <w:tc>
          <w:tcPr>
            <w:tcW w:w="1947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241</w:t>
            </w:r>
          </w:p>
        </w:tc>
      </w:tr>
      <w:tr w:rsidR="00117273" w:rsidRPr="00E05C4B" w:rsidTr="006C5E1E">
        <w:trPr>
          <w:trHeight w:val="255"/>
          <w:jc w:val="center"/>
        </w:trPr>
        <w:tc>
          <w:tcPr>
            <w:tcW w:w="2771" w:type="dxa"/>
            <w:shd w:val="clear" w:color="auto" w:fill="auto"/>
            <w:noWrap/>
          </w:tcPr>
          <w:p w:rsidR="00117273" w:rsidRPr="00E05C4B" w:rsidRDefault="00117273" w:rsidP="006C5E1E">
            <w:pPr>
              <w:ind w:firstLine="0"/>
            </w:pPr>
            <w:proofErr w:type="spellStart"/>
            <w:r w:rsidRPr="00E05C4B">
              <w:t>Безменовский</w:t>
            </w:r>
            <w:proofErr w:type="spellEnd"/>
            <w:r w:rsidRPr="00E05C4B">
              <w:t xml:space="preserve"> сельсовет</w:t>
            </w:r>
          </w:p>
        </w:tc>
        <w:tc>
          <w:tcPr>
            <w:tcW w:w="1070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360</w:t>
            </w:r>
          </w:p>
        </w:tc>
        <w:tc>
          <w:tcPr>
            <w:tcW w:w="2052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358</w:t>
            </w:r>
          </w:p>
        </w:tc>
        <w:tc>
          <w:tcPr>
            <w:tcW w:w="1947" w:type="dxa"/>
            <w:shd w:val="clear" w:color="auto" w:fill="auto"/>
            <w:noWrap/>
            <w:vAlign w:val="bottom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356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proofErr w:type="gramStart"/>
      <w:r w:rsidRPr="00E05C4B">
        <w:t xml:space="preserve">Как видно из таблиц, в динамике численности населения </w:t>
      </w:r>
      <w:proofErr w:type="spellStart"/>
      <w:r w:rsidRPr="00E05C4B">
        <w:t>Безменовского</w:t>
      </w:r>
      <w:proofErr w:type="spellEnd"/>
      <w:r w:rsidRPr="00E05C4B">
        <w:t xml:space="preserve"> сельсовета в школьном и дошкольном возрастах наблюдаются примерно те же тенденции, что и в динамике всей численности населения.</w:t>
      </w:r>
      <w:proofErr w:type="gramEnd"/>
    </w:p>
    <w:p w:rsidR="00117273" w:rsidRPr="00E316A9" w:rsidRDefault="00117273" w:rsidP="00827FD3">
      <w:pPr>
        <w:pStyle w:val="2"/>
        <w:jc w:val="center"/>
      </w:pPr>
      <w:bookmarkStart w:id="38" w:name="_Toc417268134"/>
      <w:r>
        <w:t xml:space="preserve">1.5 </w:t>
      </w:r>
      <w:r w:rsidRPr="00E316A9">
        <w:t>Жилищный фонд</w:t>
      </w:r>
      <w:bookmarkEnd w:id="38"/>
    </w:p>
    <w:p w:rsidR="00117273" w:rsidRPr="00E05C4B" w:rsidRDefault="00117273" w:rsidP="00117273">
      <w:r w:rsidRPr="00E05C4B">
        <w:t xml:space="preserve">Объемы жилой застройки соответствуют потребностями в обеспечении жильем существующего населения, и составляет 47,886 тыс. м², муниципальный жилой фонд составляет 6,6 тыс. кв. м. Количество ветхого и аварийного жилья на территории поселения незначительно, к данной категории относятся 5 домов на станции </w:t>
      </w:r>
      <w:proofErr w:type="spellStart"/>
      <w:r w:rsidRPr="00E05C4B">
        <w:t>Безменово</w:t>
      </w:r>
      <w:proofErr w:type="spellEnd"/>
      <w:r w:rsidRPr="00E05C4B">
        <w:t xml:space="preserve"> и один дом в поселке Южный.  </w:t>
      </w:r>
    </w:p>
    <w:p w:rsidR="00117273" w:rsidRPr="00E05C4B" w:rsidRDefault="00117273" w:rsidP="00117273">
      <w:r w:rsidRPr="00E05C4B">
        <w:t>Оказанием жилищно-коммунальных услуг занимается специализированное предприятие МУП ЖКХ «</w:t>
      </w:r>
      <w:proofErr w:type="spellStart"/>
      <w:r w:rsidRPr="00E05C4B">
        <w:t>Безменовское</w:t>
      </w:r>
      <w:proofErr w:type="spellEnd"/>
      <w:r w:rsidRPr="00E05C4B">
        <w:t xml:space="preserve">», которые предоставляет жилищно-коммунальные услуги населению и осуществляет сбор платежей  за оказанные услуги, оперативный ежемесячный расчет платежей населения в зависимости  от потребления услуг, наличия льгот и субсидий. </w:t>
      </w:r>
    </w:p>
    <w:p w:rsidR="00117273" w:rsidRPr="00E05C4B" w:rsidRDefault="00117273" w:rsidP="00117273">
      <w:pPr>
        <w:ind w:left="1415" w:firstLine="1"/>
      </w:pPr>
      <w:r>
        <w:t xml:space="preserve">      Таблица</w:t>
      </w:r>
      <w:r w:rsidR="005B3FFE">
        <w:t xml:space="preserve"> 7</w:t>
      </w:r>
      <w:r>
        <w:t xml:space="preserve"> - </w:t>
      </w:r>
      <w:r w:rsidRPr="00E05C4B">
        <w:t xml:space="preserve">Характеристика жилищного фонда </w:t>
      </w:r>
    </w:p>
    <w:tbl>
      <w:tblPr>
        <w:tblW w:w="5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1440"/>
        <w:gridCol w:w="1440"/>
      </w:tblGrid>
      <w:tr w:rsidR="00117273" w:rsidRPr="00E05C4B" w:rsidTr="006C5E1E">
        <w:trPr>
          <w:jc w:val="center"/>
        </w:trPr>
        <w:tc>
          <w:tcPr>
            <w:tcW w:w="2628" w:type="dxa"/>
            <w:vAlign w:val="center"/>
          </w:tcPr>
          <w:p w:rsidR="00117273" w:rsidRPr="00E05C4B" w:rsidRDefault="00117273" w:rsidP="006C5E1E">
            <w:pPr>
              <w:ind w:firstLine="0"/>
            </w:pPr>
            <w:proofErr w:type="gramStart"/>
            <w:r w:rsidRPr="00E05C4B">
              <w:t>Сельсовет</w:t>
            </w:r>
            <w:proofErr w:type="gramEnd"/>
            <w:r w:rsidRPr="00E05C4B">
              <w:t>/ Населенный пункт</w:t>
            </w:r>
          </w:p>
        </w:tc>
        <w:tc>
          <w:tcPr>
            <w:tcW w:w="1440" w:type="dxa"/>
          </w:tcPr>
          <w:p w:rsidR="00117273" w:rsidRPr="00E05C4B" w:rsidRDefault="00117273" w:rsidP="006C5E1E">
            <w:pPr>
              <w:ind w:firstLine="0"/>
            </w:pPr>
            <w:r w:rsidRPr="00E05C4B">
              <w:t>Жилой фонд, кв. м</w:t>
            </w:r>
          </w:p>
        </w:tc>
        <w:tc>
          <w:tcPr>
            <w:tcW w:w="1440" w:type="dxa"/>
          </w:tcPr>
          <w:p w:rsidR="00117273" w:rsidRPr="00E05C4B" w:rsidRDefault="00117273" w:rsidP="006C5E1E">
            <w:pPr>
              <w:ind w:firstLine="0"/>
            </w:pPr>
            <w:r w:rsidRPr="00E05C4B">
              <w:t>Количество домов, ед.</w:t>
            </w:r>
          </w:p>
        </w:tc>
      </w:tr>
      <w:tr w:rsidR="00117273" w:rsidRPr="00E05C4B" w:rsidTr="006C5E1E">
        <w:trPr>
          <w:jc w:val="center"/>
        </w:trPr>
        <w:tc>
          <w:tcPr>
            <w:tcW w:w="2628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ст. </w:t>
            </w:r>
            <w:proofErr w:type="spellStart"/>
            <w:r w:rsidRPr="00E05C4B">
              <w:t>Безменово</w:t>
            </w:r>
            <w:proofErr w:type="spellEnd"/>
            <w:r w:rsidRPr="00E05C4B">
              <w:t xml:space="preserve"> </w:t>
            </w:r>
          </w:p>
        </w:tc>
        <w:tc>
          <w:tcPr>
            <w:tcW w:w="1440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32843</w:t>
            </w:r>
          </w:p>
        </w:tc>
        <w:tc>
          <w:tcPr>
            <w:tcW w:w="1440" w:type="dxa"/>
            <w:vAlign w:val="center"/>
          </w:tcPr>
          <w:p w:rsidR="00117273" w:rsidRPr="00E05C4B" w:rsidRDefault="00117273" w:rsidP="006C5E1E">
            <w:r w:rsidRPr="00E05C4B">
              <w:t>458</w:t>
            </w:r>
          </w:p>
        </w:tc>
      </w:tr>
      <w:tr w:rsidR="00117273" w:rsidRPr="00E05C4B" w:rsidTr="006C5E1E">
        <w:trPr>
          <w:jc w:val="center"/>
        </w:trPr>
        <w:tc>
          <w:tcPr>
            <w:tcW w:w="2628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п. Привольный</w:t>
            </w:r>
          </w:p>
        </w:tc>
        <w:tc>
          <w:tcPr>
            <w:tcW w:w="1440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4752</w:t>
            </w:r>
          </w:p>
        </w:tc>
        <w:tc>
          <w:tcPr>
            <w:tcW w:w="1440" w:type="dxa"/>
            <w:vAlign w:val="center"/>
          </w:tcPr>
          <w:p w:rsidR="00117273" w:rsidRPr="00E05C4B" w:rsidRDefault="00117273" w:rsidP="006C5E1E">
            <w:r w:rsidRPr="00E05C4B">
              <w:t>61</w:t>
            </w:r>
          </w:p>
        </w:tc>
      </w:tr>
      <w:tr w:rsidR="00117273" w:rsidRPr="00E05C4B" w:rsidTr="006C5E1E">
        <w:trPr>
          <w:jc w:val="center"/>
        </w:trPr>
        <w:tc>
          <w:tcPr>
            <w:tcW w:w="2628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п. </w:t>
            </w:r>
            <w:proofErr w:type="spellStart"/>
            <w:r w:rsidRPr="00E05C4B">
              <w:t>Еловкино</w:t>
            </w:r>
            <w:proofErr w:type="spellEnd"/>
          </w:p>
        </w:tc>
        <w:tc>
          <w:tcPr>
            <w:tcW w:w="1440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3035</w:t>
            </w:r>
          </w:p>
        </w:tc>
        <w:tc>
          <w:tcPr>
            <w:tcW w:w="1440" w:type="dxa"/>
            <w:vAlign w:val="center"/>
          </w:tcPr>
          <w:p w:rsidR="00117273" w:rsidRPr="00E05C4B" w:rsidRDefault="00117273" w:rsidP="006C5E1E">
            <w:r w:rsidRPr="00E05C4B">
              <w:t>47</w:t>
            </w:r>
          </w:p>
        </w:tc>
      </w:tr>
      <w:tr w:rsidR="00117273" w:rsidRPr="00E05C4B" w:rsidTr="006C5E1E">
        <w:trPr>
          <w:jc w:val="center"/>
        </w:trPr>
        <w:tc>
          <w:tcPr>
            <w:tcW w:w="2628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п. Южный</w:t>
            </w:r>
          </w:p>
        </w:tc>
        <w:tc>
          <w:tcPr>
            <w:tcW w:w="1440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7256</w:t>
            </w:r>
          </w:p>
        </w:tc>
        <w:tc>
          <w:tcPr>
            <w:tcW w:w="1440" w:type="dxa"/>
            <w:vAlign w:val="center"/>
          </w:tcPr>
          <w:p w:rsidR="00117273" w:rsidRPr="00E05C4B" w:rsidRDefault="00117273" w:rsidP="006C5E1E">
            <w:r w:rsidRPr="00E05C4B">
              <w:t>98</w:t>
            </w:r>
          </w:p>
        </w:tc>
      </w:tr>
      <w:tr w:rsidR="00117273" w:rsidRPr="00E05C4B" w:rsidTr="006C5E1E">
        <w:trPr>
          <w:jc w:val="center"/>
        </w:trPr>
        <w:tc>
          <w:tcPr>
            <w:tcW w:w="2628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Всего </w:t>
            </w:r>
            <w:proofErr w:type="gramStart"/>
            <w:r w:rsidRPr="00E05C4B">
              <w:t>за</w:t>
            </w:r>
            <w:proofErr w:type="gramEnd"/>
            <w:r w:rsidRPr="00E05C4B">
              <w:t xml:space="preserve"> с/с</w:t>
            </w:r>
          </w:p>
        </w:tc>
        <w:tc>
          <w:tcPr>
            <w:tcW w:w="1440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47886</w:t>
            </w:r>
          </w:p>
        </w:tc>
        <w:tc>
          <w:tcPr>
            <w:tcW w:w="1440" w:type="dxa"/>
            <w:vAlign w:val="center"/>
          </w:tcPr>
          <w:p w:rsidR="00117273" w:rsidRPr="00E05C4B" w:rsidRDefault="00117273" w:rsidP="006C5E1E">
            <w:r w:rsidRPr="00E05C4B">
              <w:t>664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proofErr w:type="gramStart"/>
      <w:r w:rsidRPr="00E05C4B">
        <w:t>Жилой фонд поселения представлен 664 домами из них: один шестнадцати квартирный дом (двухэтажный), семь двенадцати квартирных домов (двухэтажные), три 8-ми квартирных дома (двухэтажные), один четырех квартирный дом, двенадцать трех квартирных домов, двести сорок 2-х квартирных домов.</w:t>
      </w:r>
      <w:proofErr w:type="gramEnd"/>
      <w:r w:rsidRPr="00E05C4B">
        <w:t xml:space="preserve"> Остальные 400 домов в поселении индивидуальные.</w:t>
      </w:r>
    </w:p>
    <w:p w:rsidR="00117273" w:rsidRPr="00E05C4B" w:rsidRDefault="00117273" w:rsidP="00117273">
      <w:r w:rsidRPr="00E05C4B">
        <w:t xml:space="preserve">Особенностью жилого фонда поселения является то, что большинство домохозяйств располагаются в многоквартирных жилых постройках. </w:t>
      </w:r>
    </w:p>
    <w:p w:rsidR="00117273" w:rsidRPr="00E05C4B" w:rsidRDefault="00117273" w:rsidP="00117273">
      <w:r w:rsidRPr="00E05C4B">
        <w:t xml:space="preserve">Существующая жилая обеспеченность составляет 14,26 м²/чел. </w:t>
      </w:r>
    </w:p>
    <w:p w:rsidR="00117273" w:rsidRDefault="00117273" w:rsidP="00117273"/>
    <w:p w:rsidR="00117273" w:rsidRPr="00E05C4B" w:rsidRDefault="00117273" w:rsidP="00117273">
      <w:r>
        <w:t>Таблиц</w:t>
      </w:r>
      <w:r w:rsidR="005B3FFE">
        <w:t xml:space="preserve"> 8</w:t>
      </w:r>
      <w:r>
        <w:t xml:space="preserve"> - </w:t>
      </w:r>
      <w:r w:rsidRPr="00E05C4B">
        <w:t xml:space="preserve">Виды жилых домов населенных пунктов </w:t>
      </w:r>
      <w:proofErr w:type="spellStart"/>
      <w:r w:rsidRPr="00E05C4B">
        <w:t>Безменовского</w:t>
      </w:r>
      <w:proofErr w:type="spellEnd"/>
      <w:r w:rsidRPr="00E05C4B">
        <w:t xml:space="preserve"> сельсовета</w:t>
      </w:r>
    </w:p>
    <w:tbl>
      <w:tblPr>
        <w:tblW w:w="8838" w:type="dxa"/>
        <w:jc w:val="center"/>
        <w:tblInd w:w="1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1440"/>
        <w:gridCol w:w="1512"/>
        <w:gridCol w:w="1458"/>
        <w:gridCol w:w="1800"/>
      </w:tblGrid>
      <w:tr w:rsidR="00117273" w:rsidRPr="00E05C4B" w:rsidTr="006C5E1E">
        <w:trPr>
          <w:jc w:val="center"/>
        </w:trPr>
        <w:tc>
          <w:tcPr>
            <w:tcW w:w="2628" w:type="dxa"/>
          </w:tcPr>
          <w:p w:rsidR="00117273" w:rsidRPr="00E05C4B" w:rsidRDefault="00117273" w:rsidP="006C5E1E">
            <w:r w:rsidRPr="00E05C4B">
              <w:t>Вид</w:t>
            </w:r>
          </w:p>
        </w:tc>
        <w:tc>
          <w:tcPr>
            <w:tcW w:w="1440" w:type="dxa"/>
          </w:tcPr>
          <w:p w:rsidR="00117273" w:rsidRPr="00E05C4B" w:rsidRDefault="00117273" w:rsidP="006C5E1E">
            <w:pPr>
              <w:ind w:firstLine="0"/>
            </w:pPr>
            <w:r w:rsidRPr="00E05C4B">
              <w:t>Количество квартир</w:t>
            </w:r>
          </w:p>
        </w:tc>
        <w:tc>
          <w:tcPr>
            <w:tcW w:w="1512" w:type="dxa"/>
          </w:tcPr>
          <w:p w:rsidR="00117273" w:rsidRPr="00E05C4B" w:rsidRDefault="00117273" w:rsidP="006C5E1E">
            <w:pPr>
              <w:ind w:firstLine="0"/>
            </w:pPr>
            <w:r w:rsidRPr="00E05C4B">
              <w:t>Количество этажей</w:t>
            </w:r>
          </w:p>
        </w:tc>
        <w:tc>
          <w:tcPr>
            <w:tcW w:w="1458" w:type="dxa"/>
          </w:tcPr>
          <w:p w:rsidR="00117273" w:rsidRPr="00E05C4B" w:rsidRDefault="00117273" w:rsidP="006C5E1E">
            <w:pPr>
              <w:ind w:firstLine="0"/>
            </w:pPr>
            <w:r w:rsidRPr="00E05C4B">
              <w:t>Количество домов</w:t>
            </w:r>
          </w:p>
        </w:tc>
        <w:tc>
          <w:tcPr>
            <w:tcW w:w="1800" w:type="dxa"/>
          </w:tcPr>
          <w:p w:rsidR="00117273" w:rsidRPr="00E05C4B" w:rsidRDefault="00117273" w:rsidP="006C5E1E">
            <w:pPr>
              <w:ind w:firstLine="0"/>
            </w:pPr>
            <w:r w:rsidRPr="00E05C4B">
              <w:t>Общее количество квартир (домохозяйств)</w:t>
            </w:r>
          </w:p>
        </w:tc>
      </w:tr>
      <w:tr w:rsidR="00117273" w:rsidRPr="00E05C4B" w:rsidTr="006C5E1E">
        <w:trPr>
          <w:jc w:val="center"/>
        </w:trPr>
        <w:tc>
          <w:tcPr>
            <w:tcW w:w="2628" w:type="dxa"/>
          </w:tcPr>
          <w:p w:rsidR="00117273" w:rsidRPr="00E05C4B" w:rsidRDefault="00117273" w:rsidP="006C5E1E">
            <w:pPr>
              <w:ind w:firstLine="0"/>
            </w:pPr>
            <w:r w:rsidRPr="00E05C4B">
              <w:t>Многоквартирный</w:t>
            </w:r>
          </w:p>
        </w:tc>
        <w:tc>
          <w:tcPr>
            <w:tcW w:w="1440" w:type="dxa"/>
            <w:vAlign w:val="center"/>
          </w:tcPr>
          <w:p w:rsidR="00117273" w:rsidRPr="00E05C4B" w:rsidRDefault="00117273" w:rsidP="006C5E1E">
            <w:r w:rsidRPr="00E05C4B">
              <w:t>16</w:t>
            </w:r>
          </w:p>
        </w:tc>
        <w:tc>
          <w:tcPr>
            <w:tcW w:w="1512" w:type="dxa"/>
            <w:vAlign w:val="center"/>
          </w:tcPr>
          <w:p w:rsidR="00117273" w:rsidRPr="00E05C4B" w:rsidRDefault="00117273" w:rsidP="006C5E1E">
            <w:r w:rsidRPr="00E05C4B">
              <w:t>2</w:t>
            </w:r>
          </w:p>
        </w:tc>
        <w:tc>
          <w:tcPr>
            <w:tcW w:w="1458" w:type="dxa"/>
            <w:vAlign w:val="bottom"/>
          </w:tcPr>
          <w:p w:rsidR="00117273" w:rsidRPr="00E05C4B" w:rsidRDefault="00117273" w:rsidP="006C5E1E">
            <w:r w:rsidRPr="00E05C4B">
              <w:t>1</w:t>
            </w:r>
          </w:p>
        </w:tc>
        <w:tc>
          <w:tcPr>
            <w:tcW w:w="1800" w:type="dxa"/>
            <w:vAlign w:val="bottom"/>
          </w:tcPr>
          <w:p w:rsidR="00117273" w:rsidRPr="00E05C4B" w:rsidRDefault="00117273" w:rsidP="006C5E1E">
            <w:r w:rsidRPr="00E05C4B">
              <w:t>16</w:t>
            </w:r>
          </w:p>
        </w:tc>
      </w:tr>
      <w:tr w:rsidR="00117273" w:rsidRPr="00E05C4B" w:rsidTr="006C5E1E">
        <w:trPr>
          <w:jc w:val="center"/>
        </w:trPr>
        <w:tc>
          <w:tcPr>
            <w:tcW w:w="2628" w:type="dxa"/>
          </w:tcPr>
          <w:p w:rsidR="00117273" w:rsidRPr="00E05C4B" w:rsidRDefault="00117273" w:rsidP="006C5E1E">
            <w:pPr>
              <w:ind w:firstLine="0"/>
            </w:pPr>
            <w:r w:rsidRPr="00E05C4B">
              <w:lastRenderedPageBreak/>
              <w:t>Многоквартирный</w:t>
            </w:r>
          </w:p>
        </w:tc>
        <w:tc>
          <w:tcPr>
            <w:tcW w:w="1440" w:type="dxa"/>
            <w:vAlign w:val="center"/>
          </w:tcPr>
          <w:p w:rsidR="00117273" w:rsidRPr="00E05C4B" w:rsidRDefault="00117273" w:rsidP="006C5E1E">
            <w:r w:rsidRPr="00E05C4B">
              <w:t>12</w:t>
            </w:r>
          </w:p>
        </w:tc>
        <w:tc>
          <w:tcPr>
            <w:tcW w:w="1512" w:type="dxa"/>
            <w:vAlign w:val="center"/>
          </w:tcPr>
          <w:p w:rsidR="00117273" w:rsidRPr="00E05C4B" w:rsidRDefault="00117273" w:rsidP="006C5E1E">
            <w:r w:rsidRPr="00E05C4B">
              <w:t>2</w:t>
            </w:r>
          </w:p>
        </w:tc>
        <w:tc>
          <w:tcPr>
            <w:tcW w:w="1458" w:type="dxa"/>
            <w:vAlign w:val="bottom"/>
          </w:tcPr>
          <w:p w:rsidR="00117273" w:rsidRPr="00E05C4B" w:rsidRDefault="00117273" w:rsidP="006C5E1E">
            <w:r w:rsidRPr="00E05C4B">
              <w:t>7</w:t>
            </w:r>
          </w:p>
        </w:tc>
        <w:tc>
          <w:tcPr>
            <w:tcW w:w="1800" w:type="dxa"/>
            <w:vAlign w:val="bottom"/>
          </w:tcPr>
          <w:p w:rsidR="00117273" w:rsidRPr="00E05C4B" w:rsidRDefault="00117273" w:rsidP="006C5E1E">
            <w:r w:rsidRPr="00E05C4B">
              <w:t>84</w:t>
            </w:r>
          </w:p>
        </w:tc>
      </w:tr>
      <w:tr w:rsidR="00117273" w:rsidRPr="00E05C4B" w:rsidTr="006C5E1E">
        <w:trPr>
          <w:jc w:val="center"/>
        </w:trPr>
        <w:tc>
          <w:tcPr>
            <w:tcW w:w="2628" w:type="dxa"/>
          </w:tcPr>
          <w:p w:rsidR="00117273" w:rsidRPr="00E05C4B" w:rsidRDefault="00117273" w:rsidP="006C5E1E">
            <w:pPr>
              <w:ind w:firstLine="0"/>
            </w:pPr>
            <w:r w:rsidRPr="00E05C4B">
              <w:t>Многоквартирный</w:t>
            </w:r>
          </w:p>
        </w:tc>
        <w:tc>
          <w:tcPr>
            <w:tcW w:w="1440" w:type="dxa"/>
            <w:vAlign w:val="center"/>
          </w:tcPr>
          <w:p w:rsidR="00117273" w:rsidRPr="00E05C4B" w:rsidRDefault="00117273" w:rsidP="006C5E1E">
            <w:r w:rsidRPr="00E05C4B">
              <w:t>8</w:t>
            </w:r>
          </w:p>
        </w:tc>
        <w:tc>
          <w:tcPr>
            <w:tcW w:w="1512" w:type="dxa"/>
            <w:vAlign w:val="center"/>
          </w:tcPr>
          <w:p w:rsidR="00117273" w:rsidRPr="00E05C4B" w:rsidRDefault="00117273" w:rsidP="006C5E1E">
            <w:r w:rsidRPr="00E05C4B">
              <w:t>2</w:t>
            </w:r>
          </w:p>
        </w:tc>
        <w:tc>
          <w:tcPr>
            <w:tcW w:w="1458" w:type="dxa"/>
            <w:vAlign w:val="bottom"/>
          </w:tcPr>
          <w:p w:rsidR="00117273" w:rsidRPr="00E05C4B" w:rsidRDefault="00117273" w:rsidP="006C5E1E">
            <w:r w:rsidRPr="00E05C4B">
              <w:t>3</w:t>
            </w:r>
          </w:p>
        </w:tc>
        <w:tc>
          <w:tcPr>
            <w:tcW w:w="1800" w:type="dxa"/>
            <w:vAlign w:val="bottom"/>
          </w:tcPr>
          <w:p w:rsidR="00117273" w:rsidRPr="00E05C4B" w:rsidRDefault="00117273" w:rsidP="006C5E1E">
            <w:r w:rsidRPr="00E05C4B">
              <w:t>24</w:t>
            </w:r>
          </w:p>
        </w:tc>
      </w:tr>
      <w:tr w:rsidR="00117273" w:rsidRPr="00E05C4B" w:rsidTr="006C5E1E">
        <w:trPr>
          <w:jc w:val="center"/>
        </w:trPr>
        <w:tc>
          <w:tcPr>
            <w:tcW w:w="2628" w:type="dxa"/>
          </w:tcPr>
          <w:p w:rsidR="00117273" w:rsidRPr="00E05C4B" w:rsidRDefault="00117273" w:rsidP="006C5E1E">
            <w:pPr>
              <w:ind w:firstLine="0"/>
            </w:pPr>
            <w:r w:rsidRPr="00E05C4B">
              <w:t>Многоквартирный</w:t>
            </w:r>
          </w:p>
        </w:tc>
        <w:tc>
          <w:tcPr>
            <w:tcW w:w="1440" w:type="dxa"/>
            <w:vAlign w:val="center"/>
          </w:tcPr>
          <w:p w:rsidR="00117273" w:rsidRPr="00E05C4B" w:rsidRDefault="00117273" w:rsidP="006C5E1E">
            <w:r w:rsidRPr="00E05C4B">
              <w:t>4</w:t>
            </w:r>
          </w:p>
        </w:tc>
        <w:tc>
          <w:tcPr>
            <w:tcW w:w="1512" w:type="dxa"/>
            <w:vAlign w:val="center"/>
          </w:tcPr>
          <w:p w:rsidR="00117273" w:rsidRPr="00E05C4B" w:rsidRDefault="00117273" w:rsidP="006C5E1E">
            <w:r w:rsidRPr="00E05C4B">
              <w:t>1</w:t>
            </w:r>
          </w:p>
        </w:tc>
        <w:tc>
          <w:tcPr>
            <w:tcW w:w="1458" w:type="dxa"/>
            <w:vAlign w:val="bottom"/>
          </w:tcPr>
          <w:p w:rsidR="00117273" w:rsidRPr="00E05C4B" w:rsidRDefault="00117273" w:rsidP="006C5E1E">
            <w:r w:rsidRPr="00E05C4B">
              <w:t>1</w:t>
            </w:r>
          </w:p>
        </w:tc>
        <w:tc>
          <w:tcPr>
            <w:tcW w:w="1800" w:type="dxa"/>
            <w:vAlign w:val="bottom"/>
          </w:tcPr>
          <w:p w:rsidR="00117273" w:rsidRPr="00E05C4B" w:rsidRDefault="00117273" w:rsidP="006C5E1E">
            <w:r w:rsidRPr="00E05C4B">
              <w:t>4</w:t>
            </w:r>
          </w:p>
        </w:tc>
      </w:tr>
      <w:tr w:rsidR="00117273" w:rsidRPr="00E05C4B" w:rsidTr="006C5E1E">
        <w:trPr>
          <w:jc w:val="center"/>
        </w:trPr>
        <w:tc>
          <w:tcPr>
            <w:tcW w:w="2628" w:type="dxa"/>
          </w:tcPr>
          <w:p w:rsidR="00117273" w:rsidRPr="00E05C4B" w:rsidRDefault="00117273" w:rsidP="006C5E1E">
            <w:pPr>
              <w:ind w:firstLine="0"/>
            </w:pPr>
            <w:r w:rsidRPr="00E05C4B">
              <w:t>Трехквартирный</w:t>
            </w:r>
          </w:p>
        </w:tc>
        <w:tc>
          <w:tcPr>
            <w:tcW w:w="1440" w:type="dxa"/>
            <w:vAlign w:val="center"/>
          </w:tcPr>
          <w:p w:rsidR="00117273" w:rsidRPr="00E05C4B" w:rsidRDefault="00117273" w:rsidP="006C5E1E">
            <w:r w:rsidRPr="00E05C4B">
              <w:t>3</w:t>
            </w:r>
          </w:p>
        </w:tc>
        <w:tc>
          <w:tcPr>
            <w:tcW w:w="1512" w:type="dxa"/>
            <w:vAlign w:val="center"/>
          </w:tcPr>
          <w:p w:rsidR="00117273" w:rsidRPr="00E05C4B" w:rsidRDefault="00117273" w:rsidP="006C5E1E">
            <w:r w:rsidRPr="00E05C4B">
              <w:t>1</w:t>
            </w:r>
          </w:p>
        </w:tc>
        <w:tc>
          <w:tcPr>
            <w:tcW w:w="1458" w:type="dxa"/>
            <w:vAlign w:val="bottom"/>
          </w:tcPr>
          <w:p w:rsidR="00117273" w:rsidRPr="00E05C4B" w:rsidRDefault="00117273" w:rsidP="006C5E1E">
            <w:r w:rsidRPr="00E05C4B">
              <w:t>12</w:t>
            </w:r>
          </w:p>
        </w:tc>
        <w:tc>
          <w:tcPr>
            <w:tcW w:w="1800" w:type="dxa"/>
            <w:vAlign w:val="bottom"/>
          </w:tcPr>
          <w:p w:rsidR="00117273" w:rsidRPr="00E05C4B" w:rsidRDefault="00117273" w:rsidP="006C5E1E">
            <w:r w:rsidRPr="00E05C4B">
              <w:t>36</w:t>
            </w:r>
          </w:p>
        </w:tc>
      </w:tr>
      <w:tr w:rsidR="00117273" w:rsidRPr="00E05C4B" w:rsidTr="006C5E1E">
        <w:trPr>
          <w:jc w:val="center"/>
        </w:trPr>
        <w:tc>
          <w:tcPr>
            <w:tcW w:w="2628" w:type="dxa"/>
          </w:tcPr>
          <w:p w:rsidR="00117273" w:rsidRPr="00E05C4B" w:rsidRDefault="00117273" w:rsidP="006C5E1E">
            <w:pPr>
              <w:ind w:firstLine="0"/>
            </w:pPr>
            <w:r w:rsidRPr="00E05C4B">
              <w:t>Двухквартирный</w:t>
            </w:r>
          </w:p>
        </w:tc>
        <w:tc>
          <w:tcPr>
            <w:tcW w:w="1440" w:type="dxa"/>
            <w:vAlign w:val="center"/>
          </w:tcPr>
          <w:p w:rsidR="00117273" w:rsidRPr="00E05C4B" w:rsidRDefault="00117273" w:rsidP="006C5E1E">
            <w:r w:rsidRPr="00E05C4B">
              <w:t>2</w:t>
            </w:r>
          </w:p>
        </w:tc>
        <w:tc>
          <w:tcPr>
            <w:tcW w:w="1512" w:type="dxa"/>
            <w:vAlign w:val="center"/>
          </w:tcPr>
          <w:p w:rsidR="00117273" w:rsidRPr="00E05C4B" w:rsidRDefault="00117273" w:rsidP="006C5E1E">
            <w:r w:rsidRPr="00E05C4B">
              <w:t>1</w:t>
            </w:r>
          </w:p>
        </w:tc>
        <w:tc>
          <w:tcPr>
            <w:tcW w:w="1458" w:type="dxa"/>
            <w:vAlign w:val="bottom"/>
          </w:tcPr>
          <w:p w:rsidR="00117273" w:rsidRPr="00E05C4B" w:rsidRDefault="00117273" w:rsidP="006C5E1E">
            <w:r w:rsidRPr="00E05C4B">
              <w:t>240</w:t>
            </w:r>
          </w:p>
        </w:tc>
        <w:tc>
          <w:tcPr>
            <w:tcW w:w="1800" w:type="dxa"/>
            <w:vAlign w:val="bottom"/>
          </w:tcPr>
          <w:p w:rsidR="00117273" w:rsidRPr="00E05C4B" w:rsidRDefault="00117273" w:rsidP="006C5E1E">
            <w:r w:rsidRPr="00E05C4B">
              <w:t>480</w:t>
            </w:r>
          </w:p>
        </w:tc>
      </w:tr>
      <w:tr w:rsidR="00117273" w:rsidRPr="00E05C4B" w:rsidTr="006C5E1E">
        <w:trPr>
          <w:jc w:val="center"/>
        </w:trPr>
        <w:tc>
          <w:tcPr>
            <w:tcW w:w="2628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Индивидуальный</w:t>
            </w:r>
          </w:p>
        </w:tc>
        <w:tc>
          <w:tcPr>
            <w:tcW w:w="1440" w:type="dxa"/>
            <w:vAlign w:val="center"/>
          </w:tcPr>
          <w:p w:rsidR="00117273" w:rsidRPr="00E05C4B" w:rsidRDefault="00117273" w:rsidP="006C5E1E">
            <w:r w:rsidRPr="00E05C4B">
              <w:t>1</w:t>
            </w:r>
          </w:p>
        </w:tc>
        <w:tc>
          <w:tcPr>
            <w:tcW w:w="1512" w:type="dxa"/>
            <w:vAlign w:val="center"/>
          </w:tcPr>
          <w:p w:rsidR="00117273" w:rsidRPr="00E05C4B" w:rsidRDefault="00117273" w:rsidP="006C5E1E">
            <w:r w:rsidRPr="00E05C4B">
              <w:t>1</w:t>
            </w:r>
          </w:p>
        </w:tc>
        <w:tc>
          <w:tcPr>
            <w:tcW w:w="1458" w:type="dxa"/>
            <w:vAlign w:val="bottom"/>
          </w:tcPr>
          <w:p w:rsidR="00117273" w:rsidRPr="00E05C4B" w:rsidRDefault="00117273" w:rsidP="006C5E1E">
            <w:r w:rsidRPr="00E05C4B">
              <w:t>400</w:t>
            </w:r>
          </w:p>
        </w:tc>
        <w:tc>
          <w:tcPr>
            <w:tcW w:w="1800" w:type="dxa"/>
            <w:vAlign w:val="bottom"/>
          </w:tcPr>
          <w:p w:rsidR="00117273" w:rsidRPr="00E05C4B" w:rsidRDefault="00117273" w:rsidP="006C5E1E">
            <w:r w:rsidRPr="00E05C4B">
              <w:t>400</w:t>
            </w:r>
          </w:p>
        </w:tc>
      </w:tr>
      <w:tr w:rsidR="00117273" w:rsidRPr="00E05C4B" w:rsidTr="006C5E1E">
        <w:trPr>
          <w:jc w:val="center"/>
        </w:trPr>
        <w:tc>
          <w:tcPr>
            <w:tcW w:w="2628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Всего</w:t>
            </w:r>
          </w:p>
        </w:tc>
        <w:tc>
          <w:tcPr>
            <w:tcW w:w="1440" w:type="dxa"/>
            <w:vAlign w:val="center"/>
          </w:tcPr>
          <w:p w:rsidR="00117273" w:rsidRPr="00E05C4B" w:rsidRDefault="00117273" w:rsidP="006C5E1E">
            <w:r w:rsidRPr="00E05C4B">
              <w:t>-</w:t>
            </w:r>
          </w:p>
        </w:tc>
        <w:tc>
          <w:tcPr>
            <w:tcW w:w="1512" w:type="dxa"/>
            <w:vAlign w:val="center"/>
          </w:tcPr>
          <w:p w:rsidR="00117273" w:rsidRPr="00E05C4B" w:rsidRDefault="00117273" w:rsidP="006C5E1E">
            <w:r w:rsidRPr="00E05C4B">
              <w:t>-</w:t>
            </w:r>
          </w:p>
        </w:tc>
        <w:tc>
          <w:tcPr>
            <w:tcW w:w="1458" w:type="dxa"/>
            <w:vAlign w:val="bottom"/>
          </w:tcPr>
          <w:p w:rsidR="00117273" w:rsidRPr="00E05C4B" w:rsidRDefault="00117273" w:rsidP="006C5E1E">
            <w:r w:rsidRPr="00E05C4B">
              <w:t>664</w:t>
            </w:r>
          </w:p>
        </w:tc>
        <w:tc>
          <w:tcPr>
            <w:tcW w:w="1800" w:type="dxa"/>
            <w:vAlign w:val="bottom"/>
          </w:tcPr>
          <w:p w:rsidR="00117273" w:rsidRPr="00E05C4B" w:rsidRDefault="00117273" w:rsidP="006C5E1E">
            <w:r w:rsidRPr="00E05C4B">
              <w:t>1044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r w:rsidRPr="00E05C4B">
        <w:t xml:space="preserve">Небольшая часть жилого фонда на станции </w:t>
      </w:r>
      <w:proofErr w:type="spellStart"/>
      <w:r w:rsidRPr="00E05C4B">
        <w:t>Безменово</w:t>
      </w:r>
      <w:proofErr w:type="spellEnd"/>
      <w:r w:rsidRPr="00E05C4B">
        <w:t xml:space="preserve"> обеспечены централизованным теплоснабжением и канализацией.</w:t>
      </w:r>
    </w:p>
    <w:p w:rsidR="00117273" w:rsidRDefault="00117273" w:rsidP="00117273"/>
    <w:p w:rsidR="00117273" w:rsidRPr="00E05C4B" w:rsidRDefault="00117273" w:rsidP="00117273">
      <w:r>
        <w:t>Таблица</w:t>
      </w:r>
      <w:r w:rsidR="005B3FFE">
        <w:t xml:space="preserve"> 9</w:t>
      </w:r>
      <w:r>
        <w:t xml:space="preserve"> - </w:t>
      </w:r>
      <w:r w:rsidRPr="00E05C4B">
        <w:t>Жилой фонд обеспеченный коммунальными услугами от централизованных</w:t>
      </w:r>
      <w:r>
        <w:t xml:space="preserve"> </w:t>
      </w:r>
      <w:r w:rsidRPr="00E05C4B">
        <w:t>источников.</w:t>
      </w:r>
    </w:p>
    <w:tbl>
      <w:tblPr>
        <w:tblW w:w="8131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723"/>
        <w:gridCol w:w="1440"/>
        <w:gridCol w:w="1620"/>
        <w:gridCol w:w="1080"/>
      </w:tblGrid>
      <w:tr w:rsidR="00117273" w:rsidRPr="00E05C4B" w:rsidTr="006C5E1E">
        <w:trPr>
          <w:trHeight w:val="262"/>
          <w:jc w:val="center"/>
        </w:trPr>
        <w:tc>
          <w:tcPr>
            <w:tcW w:w="2268" w:type="dxa"/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proofErr w:type="gramStart"/>
            <w:r w:rsidRPr="00E05C4B">
              <w:t>Сельсовет</w:t>
            </w:r>
            <w:proofErr w:type="gramEnd"/>
            <w:r w:rsidRPr="00E05C4B">
              <w:t xml:space="preserve">/ населенный пункт </w:t>
            </w:r>
          </w:p>
        </w:tc>
        <w:tc>
          <w:tcPr>
            <w:tcW w:w="1723" w:type="dxa"/>
          </w:tcPr>
          <w:p w:rsidR="00117273" w:rsidRPr="00E05C4B" w:rsidRDefault="00117273" w:rsidP="006C5E1E">
            <w:pPr>
              <w:ind w:firstLine="0"/>
            </w:pPr>
            <w:r w:rsidRPr="00E05C4B">
              <w:t>Теплоснабжение, м</w:t>
            </w:r>
            <w:proofErr w:type="gramStart"/>
            <w:r w:rsidRPr="005B3FFE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440" w:type="dxa"/>
          </w:tcPr>
          <w:p w:rsidR="00117273" w:rsidRPr="00E05C4B" w:rsidRDefault="00117273" w:rsidP="006C5E1E">
            <w:pPr>
              <w:ind w:firstLine="0"/>
            </w:pPr>
            <w:r w:rsidRPr="00E05C4B">
              <w:t>Водоснабжение, м</w:t>
            </w:r>
            <w:proofErr w:type="gramStart"/>
            <w:r w:rsidRPr="005B3FFE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620" w:type="dxa"/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 w:rsidRPr="00E05C4B">
              <w:t>Канализация, м</w:t>
            </w:r>
            <w:proofErr w:type="gramStart"/>
            <w:r w:rsidRPr="005B3FFE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080" w:type="dxa"/>
          </w:tcPr>
          <w:p w:rsidR="00117273" w:rsidRPr="00E05C4B" w:rsidRDefault="00117273" w:rsidP="006C5E1E">
            <w:pPr>
              <w:ind w:firstLine="0"/>
            </w:pPr>
            <w:r w:rsidRPr="00E05C4B">
              <w:t>Сетевой газ, м</w:t>
            </w:r>
            <w:proofErr w:type="gramStart"/>
            <w:r w:rsidRPr="005B3FFE">
              <w:rPr>
                <w:vertAlign w:val="superscript"/>
              </w:rPr>
              <w:t>2</w:t>
            </w:r>
            <w:proofErr w:type="gramEnd"/>
          </w:p>
        </w:tc>
      </w:tr>
      <w:tr w:rsidR="00117273" w:rsidRPr="00E05C4B" w:rsidTr="006C5E1E">
        <w:trPr>
          <w:trHeight w:val="262"/>
          <w:jc w:val="center"/>
        </w:trPr>
        <w:tc>
          <w:tcPr>
            <w:tcW w:w="2268" w:type="dxa"/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ст. </w:t>
            </w:r>
            <w:proofErr w:type="spellStart"/>
            <w:r w:rsidRPr="00E05C4B">
              <w:t>Безменово</w:t>
            </w:r>
            <w:proofErr w:type="spellEnd"/>
          </w:p>
        </w:tc>
        <w:tc>
          <w:tcPr>
            <w:tcW w:w="1723" w:type="dxa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5736,5</w:t>
            </w:r>
          </w:p>
        </w:tc>
        <w:tc>
          <w:tcPr>
            <w:tcW w:w="1440" w:type="dxa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30026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6478,7</w:t>
            </w:r>
          </w:p>
        </w:tc>
        <w:tc>
          <w:tcPr>
            <w:tcW w:w="1080" w:type="dxa"/>
            <w:vAlign w:val="bottom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-</w:t>
            </w:r>
          </w:p>
        </w:tc>
      </w:tr>
      <w:tr w:rsidR="00117273" w:rsidRPr="00E05C4B" w:rsidTr="006C5E1E">
        <w:trPr>
          <w:trHeight w:val="262"/>
          <w:jc w:val="center"/>
        </w:trPr>
        <w:tc>
          <w:tcPr>
            <w:tcW w:w="2268" w:type="dxa"/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>
              <w:t>п</w:t>
            </w:r>
            <w:r w:rsidRPr="00E05C4B">
              <w:t>. Привольный</w:t>
            </w:r>
          </w:p>
        </w:tc>
        <w:tc>
          <w:tcPr>
            <w:tcW w:w="1723" w:type="dxa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-</w:t>
            </w:r>
          </w:p>
        </w:tc>
        <w:tc>
          <w:tcPr>
            <w:tcW w:w="1440" w:type="dxa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4752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-</w:t>
            </w:r>
          </w:p>
        </w:tc>
        <w:tc>
          <w:tcPr>
            <w:tcW w:w="1080" w:type="dxa"/>
            <w:vAlign w:val="bottom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-</w:t>
            </w:r>
          </w:p>
        </w:tc>
      </w:tr>
      <w:tr w:rsidR="00117273" w:rsidRPr="00E05C4B" w:rsidTr="006C5E1E">
        <w:trPr>
          <w:trHeight w:val="262"/>
          <w:jc w:val="center"/>
        </w:trPr>
        <w:tc>
          <w:tcPr>
            <w:tcW w:w="2268" w:type="dxa"/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>
              <w:t>п</w:t>
            </w:r>
            <w:r w:rsidRPr="00E05C4B">
              <w:t xml:space="preserve">. </w:t>
            </w:r>
            <w:proofErr w:type="spellStart"/>
            <w:r w:rsidRPr="00E05C4B">
              <w:t>Еловкино</w:t>
            </w:r>
            <w:proofErr w:type="spellEnd"/>
          </w:p>
        </w:tc>
        <w:tc>
          <w:tcPr>
            <w:tcW w:w="1723" w:type="dxa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-</w:t>
            </w:r>
          </w:p>
        </w:tc>
        <w:tc>
          <w:tcPr>
            <w:tcW w:w="1440" w:type="dxa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3035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-</w:t>
            </w:r>
          </w:p>
        </w:tc>
        <w:tc>
          <w:tcPr>
            <w:tcW w:w="1080" w:type="dxa"/>
            <w:vAlign w:val="bottom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-</w:t>
            </w:r>
          </w:p>
        </w:tc>
      </w:tr>
      <w:tr w:rsidR="00117273" w:rsidRPr="00E05C4B" w:rsidTr="006C5E1E">
        <w:trPr>
          <w:trHeight w:val="262"/>
          <w:jc w:val="center"/>
        </w:trPr>
        <w:tc>
          <w:tcPr>
            <w:tcW w:w="2268" w:type="dxa"/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>
              <w:t>п</w:t>
            </w:r>
            <w:r w:rsidRPr="00E05C4B">
              <w:t>. Южный</w:t>
            </w:r>
          </w:p>
        </w:tc>
        <w:tc>
          <w:tcPr>
            <w:tcW w:w="1723" w:type="dxa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-</w:t>
            </w:r>
          </w:p>
        </w:tc>
        <w:tc>
          <w:tcPr>
            <w:tcW w:w="1440" w:type="dxa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7256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-</w:t>
            </w:r>
          </w:p>
        </w:tc>
        <w:tc>
          <w:tcPr>
            <w:tcW w:w="1080" w:type="dxa"/>
            <w:vAlign w:val="bottom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-</w:t>
            </w:r>
          </w:p>
        </w:tc>
      </w:tr>
      <w:tr w:rsidR="00117273" w:rsidRPr="00E05C4B" w:rsidTr="006C5E1E">
        <w:trPr>
          <w:trHeight w:val="64"/>
          <w:jc w:val="center"/>
        </w:trPr>
        <w:tc>
          <w:tcPr>
            <w:tcW w:w="2268" w:type="dxa"/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 w:rsidRPr="00E05C4B">
              <w:t>Всего за сельсовет</w:t>
            </w:r>
          </w:p>
        </w:tc>
        <w:tc>
          <w:tcPr>
            <w:tcW w:w="1723" w:type="dxa"/>
            <w:vAlign w:val="center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5736,5</w:t>
            </w:r>
          </w:p>
        </w:tc>
        <w:tc>
          <w:tcPr>
            <w:tcW w:w="1440" w:type="dxa"/>
            <w:vAlign w:val="center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45069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6478,7</w:t>
            </w:r>
          </w:p>
        </w:tc>
        <w:tc>
          <w:tcPr>
            <w:tcW w:w="1080" w:type="dxa"/>
            <w:vAlign w:val="center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-</w:t>
            </w:r>
          </w:p>
        </w:tc>
      </w:tr>
    </w:tbl>
    <w:p w:rsidR="00117273" w:rsidRPr="00E05C4B" w:rsidRDefault="00117273" w:rsidP="00117273"/>
    <w:p w:rsidR="00117273" w:rsidRPr="00E24F50" w:rsidRDefault="005B3FFE" w:rsidP="00827FD3">
      <w:pPr>
        <w:pStyle w:val="2"/>
        <w:jc w:val="center"/>
      </w:pPr>
      <w:bookmarkStart w:id="39" w:name="_Toc417268135"/>
      <w:r>
        <w:t xml:space="preserve">1.6 </w:t>
      </w:r>
      <w:r w:rsidR="00117273" w:rsidRPr="00E24F50">
        <w:t>Образование</w:t>
      </w:r>
      <w:bookmarkEnd w:id="39"/>
    </w:p>
    <w:p w:rsidR="00117273" w:rsidRPr="00E05C4B" w:rsidRDefault="00117273" w:rsidP="00117273">
      <w:r w:rsidRPr="00E05C4B">
        <w:t xml:space="preserve">На территории муниципального образования </w:t>
      </w:r>
      <w:proofErr w:type="spellStart"/>
      <w:r w:rsidRPr="00E05C4B">
        <w:t>Безменовский</w:t>
      </w:r>
      <w:proofErr w:type="spellEnd"/>
      <w:r w:rsidRPr="00E05C4B">
        <w:t xml:space="preserve"> сельсовет действуют два образовательных учреждения средняя общеобразовательная школа на станции </w:t>
      </w:r>
      <w:proofErr w:type="spellStart"/>
      <w:r w:rsidRPr="00E05C4B">
        <w:t>Безменовский</w:t>
      </w:r>
      <w:proofErr w:type="spellEnd"/>
      <w:r w:rsidRPr="00E05C4B">
        <w:t xml:space="preserve"> с филиалом начальной школы в поселке Южный и детский сад.</w:t>
      </w:r>
    </w:p>
    <w:p w:rsidR="00117273" w:rsidRPr="00E05C4B" w:rsidRDefault="00117273" w:rsidP="00117273"/>
    <w:p w:rsidR="00117273" w:rsidRPr="00E05C4B" w:rsidRDefault="00117273" w:rsidP="005B3FFE">
      <w:pPr>
        <w:jc w:val="left"/>
      </w:pPr>
      <w:r>
        <w:t>Таблица</w:t>
      </w:r>
      <w:r w:rsidR="005B3FFE">
        <w:t xml:space="preserve"> 10</w:t>
      </w:r>
      <w:r>
        <w:t xml:space="preserve"> - </w:t>
      </w:r>
      <w:r w:rsidRPr="00E05C4B">
        <w:t>Общеобразовательные учреждения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2340"/>
        <w:gridCol w:w="1080"/>
        <w:gridCol w:w="1496"/>
        <w:gridCol w:w="1543"/>
        <w:gridCol w:w="1080"/>
      </w:tblGrid>
      <w:tr w:rsidR="00117273" w:rsidRPr="00E05C4B" w:rsidTr="006C5E1E">
        <w:trPr>
          <w:trHeight w:val="262"/>
        </w:trPr>
        <w:tc>
          <w:tcPr>
            <w:tcW w:w="2268" w:type="dxa"/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Местонахождение </w:t>
            </w:r>
          </w:p>
        </w:tc>
        <w:tc>
          <w:tcPr>
            <w:tcW w:w="2340" w:type="dxa"/>
          </w:tcPr>
          <w:p w:rsidR="00117273" w:rsidRPr="00E05C4B" w:rsidRDefault="00117273" w:rsidP="006C5E1E">
            <w:pPr>
              <w:ind w:firstLine="0"/>
            </w:pPr>
            <w:r w:rsidRPr="00E05C4B">
              <w:t>Название</w:t>
            </w:r>
          </w:p>
        </w:tc>
        <w:tc>
          <w:tcPr>
            <w:tcW w:w="1080" w:type="dxa"/>
          </w:tcPr>
          <w:p w:rsidR="00117273" w:rsidRPr="00E05C4B" w:rsidRDefault="00117273" w:rsidP="006C5E1E">
            <w:pPr>
              <w:ind w:firstLine="0"/>
            </w:pPr>
            <w:r w:rsidRPr="00E05C4B">
              <w:t>Количество мест</w:t>
            </w:r>
          </w:p>
        </w:tc>
        <w:tc>
          <w:tcPr>
            <w:tcW w:w="1496" w:type="dxa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Количество </w:t>
            </w:r>
            <w:proofErr w:type="gramStart"/>
            <w:r w:rsidRPr="00E05C4B">
              <w:t>обучающихся</w:t>
            </w:r>
            <w:proofErr w:type="gramEnd"/>
          </w:p>
        </w:tc>
        <w:tc>
          <w:tcPr>
            <w:tcW w:w="1543" w:type="dxa"/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Количество персонала/ </w:t>
            </w:r>
            <w:proofErr w:type="spellStart"/>
            <w:r w:rsidRPr="00E05C4B">
              <w:t>педсостав</w:t>
            </w:r>
            <w:proofErr w:type="spellEnd"/>
            <w:r w:rsidRPr="00E05C4B">
              <w:t xml:space="preserve"> </w:t>
            </w:r>
          </w:p>
        </w:tc>
        <w:tc>
          <w:tcPr>
            <w:tcW w:w="1080" w:type="dxa"/>
          </w:tcPr>
          <w:p w:rsidR="00117273" w:rsidRPr="00E05C4B" w:rsidRDefault="00117273" w:rsidP="006C5E1E">
            <w:pPr>
              <w:ind w:firstLine="0"/>
            </w:pPr>
            <w:r w:rsidRPr="00E05C4B">
              <w:t>Подвоз детей/ н.п., ед.</w:t>
            </w:r>
          </w:p>
        </w:tc>
      </w:tr>
      <w:tr w:rsidR="00117273" w:rsidRPr="00E05C4B" w:rsidTr="006C5E1E">
        <w:trPr>
          <w:trHeight w:val="262"/>
        </w:trPr>
        <w:tc>
          <w:tcPr>
            <w:tcW w:w="2268" w:type="dxa"/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>
              <w:t>с</w:t>
            </w:r>
            <w:r w:rsidRPr="00E05C4B">
              <w:t xml:space="preserve">т. </w:t>
            </w:r>
            <w:proofErr w:type="spellStart"/>
            <w:r w:rsidRPr="00E05C4B">
              <w:t>Безменово</w:t>
            </w:r>
            <w:proofErr w:type="spellEnd"/>
          </w:p>
        </w:tc>
        <w:tc>
          <w:tcPr>
            <w:tcW w:w="2340" w:type="dxa"/>
            <w:vAlign w:val="center"/>
          </w:tcPr>
          <w:p w:rsidR="00117273" w:rsidRPr="00E05C4B" w:rsidRDefault="00117273" w:rsidP="006C5E1E">
            <w:pPr>
              <w:ind w:firstLine="0"/>
            </w:pPr>
            <w:proofErr w:type="spellStart"/>
            <w:r w:rsidRPr="00E05C4B">
              <w:t>Безменовская</w:t>
            </w:r>
            <w:proofErr w:type="spellEnd"/>
            <w:r w:rsidRPr="00E05C4B">
              <w:t xml:space="preserve"> средняя школа</w:t>
            </w:r>
          </w:p>
        </w:tc>
        <w:tc>
          <w:tcPr>
            <w:tcW w:w="1080" w:type="dxa"/>
          </w:tcPr>
          <w:p w:rsidR="00117273" w:rsidRPr="00E05C4B" w:rsidRDefault="00117273" w:rsidP="006C5E1E">
            <w:pPr>
              <w:ind w:firstLine="0"/>
            </w:pPr>
            <w:r w:rsidRPr="00E05C4B">
              <w:t>540</w:t>
            </w:r>
          </w:p>
        </w:tc>
        <w:tc>
          <w:tcPr>
            <w:tcW w:w="1496" w:type="dxa"/>
          </w:tcPr>
          <w:p w:rsidR="00117273" w:rsidRPr="00E05C4B" w:rsidRDefault="00117273" w:rsidP="006C5E1E">
            <w:pPr>
              <w:ind w:firstLine="0"/>
            </w:pPr>
            <w:r w:rsidRPr="00E05C4B">
              <w:t>360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62/39</w:t>
            </w:r>
          </w:p>
        </w:tc>
        <w:tc>
          <w:tcPr>
            <w:tcW w:w="1080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109</w:t>
            </w:r>
          </w:p>
        </w:tc>
      </w:tr>
    </w:tbl>
    <w:p w:rsidR="00117273" w:rsidRPr="00E05C4B" w:rsidRDefault="00117273" w:rsidP="00117273"/>
    <w:p w:rsidR="00117273" w:rsidRPr="00E05C4B" w:rsidRDefault="00117273" w:rsidP="005B3FFE">
      <w:pPr>
        <w:jc w:val="left"/>
      </w:pPr>
      <w:r>
        <w:t>Таблица</w:t>
      </w:r>
      <w:r w:rsidR="005B3FFE">
        <w:t xml:space="preserve"> 11</w:t>
      </w:r>
      <w:r>
        <w:t xml:space="preserve"> - </w:t>
      </w:r>
      <w:r w:rsidRPr="00E05C4B">
        <w:t>Учреждения дошкольного образования (включая дошкольные группы)</w:t>
      </w:r>
    </w:p>
    <w:tbl>
      <w:tblPr>
        <w:tblW w:w="9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21"/>
        <w:gridCol w:w="3060"/>
        <w:gridCol w:w="1260"/>
        <w:gridCol w:w="1640"/>
        <w:gridCol w:w="1579"/>
      </w:tblGrid>
      <w:tr w:rsidR="00117273" w:rsidRPr="00E05C4B" w:rsidTr="006C5E1E">
        <w:trPr>
          <w:trHeight w:val="262"/>
        </w:trPr>
        <w:tc>
          <w:tcPr>
            <w:tcW w:w="2221" w:type="dxa"/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 w:rsidRPr="00E05C4B">
              <w:t>Местонахождение</w:t>
            </w:r>
          </w:p>
        </w:tc>
        <w:tc>
          <w:tcPr>
            <w:tcW w:w="3060" w:type="dxa"/>
          </w:tcPr>
          <w:p w:rsidR="00117273" w:rsidRPr="00E05C4B" w:rsidRDefault="00117273" w:rsidP="006C5E1E">
            <w:pPr>
              <w:ind w:firstLine="0"/>
            </w:pPr>
            <w:r w:rsidRPr="00E05C4B">
              <w:t>Наименование ДОУ</w:t>
            </w:r>
          </w:p>
        </w:tc>
        <w:tc>
          <w:tcPr>
            <w:tcW w:w="1260" w:type="dxa"/>
          </w:tcPr>
          <w:p w:rsidR="00117273" w:rsidRPr="00E05C4B" w:rsidRDefault="00117273" w:rsidP="006C5E1E">
            <w:pPr>
              <w:ind w:firstLine="0"/>
            </w:pPr>
            <w:r w:rsidRPr="00E05C4B">
              <w:t>Количество мест</w:t>
            </w:r>
          </w:p>
        </w:tc>
        <w:tc>
          <w:tcPr>
            <w:tcW w:w="1640" w:type="dxa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Количество </w:t>
            </w:r>
            <w:proofErr w:type="gramStart"/>
            <w:r w:rsidRPr="00E05C4B">
              <w:t>обучающихся</w:t>
            </w:r>
            <w:proofErr w:type="gramEnd"/>
          </w:p>
        </w:tc>
        <w:tc>
          <w:tcPr>
            <w:tcW w:w="1579" w:type="dxa"/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Количество персонала/ </w:t>
            </w:r>
            <w:proofErr w:type="spellStart"/>
            <w:r w:rsidRPr="00E05C4B">
              <w:t>педсостав</w:t>
            </w:r>
            <w:proofErr w:type="spellEnd"/>
            <w:r w:rsidRPr="00E05C4B">
              <w:t xml:space="preserve"> </w:t>
            </w:r>
          </w:p>
        </w:tc>
      </w:tr>
      <w:tr w:rsidR="00117273" w:rsidRPr="00E05C4B" w:rsidTr="006C5E1E">
        <w:trPr>
          <w:trHeight w:val="262"/>
        </w:trPr>
        <w:tc>
          <w:tcPr>
            <w:tcW w:w="2221" w:type="dxa"/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>
              <w:t>с</w:t>
            </w:r>
            <w:r w:rsidRPr="00E05C4B">
              <w:t xml:space="preserve">т. </w:t>
            </w:r>
            <w:proofErr w:type="spellStart"/>
            <w:r w:rsidRPr="00E05C4B">
              <w:t>Безменово</w:t>
            </w:r>
            <w:proofErr w:type="spellEnd"/>
          </w:p>
        </w:tc>
        <w:tc>
          <w:tcPr>
            <w:tcW w:w="3060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Детский сад «Колосок»</w:t>
            </w:r>
          </w:p>
          <w:p w:rsidR="00117273" w:rsidRPr="00E05C4B" w:rsidRDefault="00117273" w:rsidP="006C5E1E"/>
        </w:tc>
        <w:tc>
          <w:tcPr>
            <w:tcW w:w="1260" w:type="dxa"/>
          </w:tcPr>
          <w:p w:rsidR="00117273" w:rsidRPr="00E05C4B" w:rsidRDefault="00117273" w:rsidP="006C5E1E">
            <w:pPr>
              <w:ind w:firstLine="0"/>
            </w:pPr>
            <w:r w:rsidRPr="00E05C4B">
              <w:t>130</w:t>
            </w:r>
          </w:p>
        </w:tc>
        <w:tc>
          <w:tcPr>
            <w:tcW w:w="1640" w:type="dxa"/>
          </w:tcPr>
          <w:p w:rsidR="00117273" w:rsidRPr="00E05C4B" w:rsidRDefault="00117273" w:rsidP="006C5E1E">
            <w:pPr>
              <w:ind w:firstLine="0"/>
            </w:pPr>
            <w:r w:rsidRPr="00E05C4B">
              <w:t>130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29/14</w:t>
            </w:r>
          </w:p>
        </w:tc>
      </w:tr>
      <w:tr w:rsidR="00117273" w:rsidRPr="00E05C4B" w:rsidTr="006C5E1E">
        <w:trPr>
          <w:trHeight w:val="262"/>
        </w:trPr>
        <w:tc>
          <w:tcPr>
            <w:tcW w:w="2221" w:type="dxa"/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>
              <w:t>п</w:t>
            </w:r>
            <w:r w:rsidRPr="00E05C4B">
              <w:t>. Южный</w:t>
            </w:r>
          </w:p>
        </w:tc>
        <w:tc>
          <w:tcPr>
            <w:tcW w:w="3060" w:type="dxa"/>
            <w:vAlign w:val="center"/>
          </w:tcPr>
          <w:p w:rsidR="00117273" w:rsidRPr="00E05C4B" w:rsidRDefault="00117273" w:rsidP="006C5E1E">
            <w:pPr>
              <w:ind w:firstLine="0"/>
            </w:pPr>
            <w:proofErr w:type="spellStart"/>
            <w:r w:rsidRPr="00E05C4B">
              <w:t>Южненская</w:t>
            </w:r>
            <w:proofErr w:type="spellEnd"/>
            <w:r w:rsidRPr="00E05C4B">
              <w:t xml:space="preserve"> начальная школа (группа краткосрочного пребывания)</w:t>
            </w:r>
          </w:p>
        </w:tc>
        <w:tc>
          <w:tcPr>
            <w:tcW w:w="1260" w:type="dxa"/>
          </w:tcPr>
          <w:p w:rsidR="00117273" w:rsidRPr="00E05C4B" w:rsidRDefault="00117273" w:rsidP="006C5E1E"/>
          <w:p w:rsidR="00117273" w:rsidRPr="00E05C4B" w:rsidRDefault="00117273" w:rsidP="006C5E1E">
            <w:pPr>
              <w:ind w:firstLine="0"/>
            </w:pPr>
            <w:r w:rsidRPr="00E05C4B">
              <w:t>13</w:t>
            </w:r>
          </w:p>
        </w:tc>
        <w:tc>
          <w:tcPr>
            <w:tcW w:w="1640" w:type="dxa"/>
          </w:tcPr>
          <w:p w:rsidR="00117273" w:rsidRPr="00E05C4B" w:rsidRDefault="00117273" w:rsidP="006C5E1E"/>
          <w:p w:rsidR="00117273" w:rsidRPr="00E05C4B" w:rsidRDefault="00117273" w:rsidP="006C5E1E">
            <w:pPr>
              <w:ind w:firstLine="0"/>
            </w:pPr>
            <w:r w:rsidRPr="00E05C4B">
              <w:t>13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3/1</w:t>
            </w:r>
          </w:p>
        </w:tc>
      </w:tr>
      <w:tr w:rsidR="00117273" w:rsidRPr="00E05C4B" w:rsidTr="006C5E1E">
        <w:trPr>
          <w:trHeight w:val="262"/>
        </w:trPr>
        <w:tc>
          <w:tcPr>
            <w:tcW w:w="2221" w:type="dxa"/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 w:rsidRPr="00E05C4B">
              <w:t>Всего сельсовет</w:t>
            </w:r>
          </w:p>
        </w:tc>
        <w:tc>
          <w:tcPr>
            <w:tcW w:w="3060" w:type="dxa"/>
            <w:vAlign w:val="center"/>
          </w:tcPr>
          <w:p w:rsidR="00117273" w:rsidRPr="00E05C4B" w:rsidRDefault="00117273" w:rsidP="006C5E1E"/>
        </w:tc>
        <w:tc>
          <w:tcPr>
            <w:tcW w:w="1260" w:type="dxa"/>
          </w:tcPr>
          <w:p w:rsidR="00117273" w:rsidRPr="00E05C4B" w:rsidRDefault="00117273" w:rsidP="006C5E1E">
            <w:pPr>
              <w:ind w:firstLine="0"/>
            </w:pPr>
            <w:r w:rsidRPr="00E05C4B">
              <w:t>143</w:t>
            </w:r>
          </w:p>
        </w:tc>
        <w:tc>
          <w:tcPr>
            <w:tcW w:w="1640" w:type="dxa"/>
          </w:tcPr>
          <w:p w:rsidR="00117273" w:rsidRPr="00E05C4B" w:rsidRDefault="00117273" w:rsidP="006C5E1E">
            <w:pPr>
              <w:ind w:firstLine="0"/>
            </w:pPr>
            <w:r w:rsidRPr="00E05C4B">
              <w:t>143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32/15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r w:rsidRPr="00E05C4B">
        <w:t xml:space="preserve">Основные мероприятия: методика расчета нормативной потребности субъектов  Российской Федерации в объектах образования представлена в Таблице, на основе нормативов обеспеченности населения объектами образования СП 42.13330.2011, </w:t>
      </w:r>
      <w:r w:rsidRPr="00E05C4B">
        <w:lastRenderedPageBreak/>
        <w:t xml:space="preserve">утверждённых  приказом министерства регионального развития Российской Федерации от 28 декабря 2010 года N 820, и </w:t>
      </w:r>
      <w:proofErr w:type="gramStart"/>
      <w:r w:rsidRPr="00E05C4B">
        <w:t>введен</w:t>
      </w:r>
      <w:proofErr w:type="gramEnd"/>
      <w:r w:rsidRPr="00E05C4B">
        <w:t xml:space="preserve"> в действие 20 мая 2011 года.</w:t>
      </w:r>
    </w:p>
    <w:p w:rsidR="00117273" w:rsidRPr="00E05C4B" w:rsidRDefault="00117273" w:rsidP="00117273">
      <w:r w:rsidRPr="00E05C4B">
        <w:t>Норматив вместимости школ следует принимать с учетом 100%-ного охвата детей неполным средним образованием (1-9 классы) и до 75% детей - средним образованием (10-11 классы) при обучении в одну смену.</w:t>
      </w:r>
    </w:p>
    <w:p w:rsidR="005B3FFE" w:rsidRDefault="005B3FFE" w:rsidP="00117273"/>
    <w:p w:rsidR="00117273" w:rsidRPr="00E05C4B" w:rsidRDefault="005B3FFE" w:rsidP="00117273">
      <w:r>
        <w:t xml:space="preserve">Таблица 12 - </w:t>
      </w:r>
      <w:r w:rsidR="00117273" w:rsidRPr="00E05C4B">
        <w:t>Расчет требуемой мощности общеобразовательных учреждений на расчетный срок</w:t>
      </w:r>
    </w:p>
    <w:tbl>
      <w:tblPr>
        <w:tblStyle w:val="Twordpage"/>
        <w:tblW w:w="9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9"/>
        <w:gridCol w:w="1276"/>
        <w:gridCol w:w="900"/>
        <w:gridCol w:w="1260"/>
        <w:gridCol w:w="1080"/>
        <w:gridCol w:w="900"/>
        <w:gridCol w:w="900"/>
        <w:gridCol w:w="900"/>
        <w:gridCol w:w="900"/>
      </w:tblGrid>
      <w:tr w:rsidR="00117273" w:rsidRPr="00E05C4B" w:rsidTr="006C5E1E">
        <w:trPr>
          <w:trHeight w:val="460"/>
        </w:trPr>
        <w:tc>
          <w:tcPr>
            <w:tcW w:w="1559" w:type="dxa"/>
            <w:vMerge w:val="restart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Учреждение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Количество детей,</w:t>
            </w:r>
          </w:p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proofErr w:type="spellStart"/>
            <w:r>
              <w:rPr>
                <w:i w:val="0"/>
                <w:sz w:val="24"/>
                <w:szCs w:val="24"/>
              </w:rPr>
              <w:t>школьного</w:t>
            </w:r>
            <w:r w:rsidRPr="00E05C4B">
              <w:rPr>
                <w:i w:val="0"/>
                <w:sz w:val="24"/>
                <w:szCs w:val="24"/>
              </w:rPr>
              <w:t>возраста</w:t>
            </w:r>
            <w:proofErr w:type="spellEnd"/>
            <w:r w:rsidRPr="00E05C4B">
              <w:rPr>
                <w:i w:val="0"/>
                <w:sz w:val="24"/>
                <w:szCs w:val="24"/>
              </w:rPr>
              <w:t xml:space="preserve"> в зоне охвата</w:t>
            </w:r>
          </w:p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(2033), чел.</w:t>
            </w:r>
          </w:p>
        </w:tc>
        <w:tc>
          <w:tcPr>
            <w:tcW w:w="6840" w:type="dxa"/>
            <w:gridSpan w:val="7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Существующее и расчетное количество мест</w:t>
            </w:r>
          </w:p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Средних общеобразовательных школ</w:t>
            </w:r>
          </w:p>
        </w:tc>
      </w:tr>
      <w:tr w:rsidR="00117273" w:rsidRPr="00E05C4B" w:rsidTr="006C5E1E">
        <w:tc>
          <w:tcPr>
            <w:tcW w:w="1559" w:type="dxa"/>
            <w:vMerge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bottom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900" w:type="dxa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Существующее кол-во мест</w:t>
            </w:r>
          </w:p>
        </w:tc>
        <w:tc>
          <w:tcPr>
            <w:tcW w:w="1260" w:type="dxa"/>
            <w:shd w:val="clear" w:color="auto" w:fill="auto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proofErr w:type="spellStart"/>
            <w:proofErr w:type="gramStart"/>
            <w:r w:rsidRPr="00E05C4B">
              <w:rPr>
                <w:i w:val="0"/>
                <w:sz w:val="24"/>
                <w:szCs w:val="24"/>
              </w:rPr>
              <w:t>Норматив-ная</w:t>
            </w:r>
            <w:proofErr w:type="spellEnd"/>
            <w:proofErr w:type="gramEnd"/>
            <w:r w:rsidRPr="00E05C4B">
              <w:rPr>
                <w:i w:val="0"/>
                <w:sz w:val="24"/>
                <w:szCs w:val="24"/>
              </w:rPr>
              <w:t xml:space="preserve"> </w:t>
            </w:r>
            <w:proofErr w:type="spellStart"/>
            <w:r w:rsidRPr="00E05C4B">
              <w:rPr>
                <w:i w:val="0"/>
                <w:sz w:val="24"/>
                <w:szCs w:val="24"/>
              </w:rPr>
              <w:t>потреб-ность</w:t>
            </w:r>
            <w:proofErr w:type="spellEnd"/>
            <w:r w:rsidRPr="00E05C4B">
              <w:rPr>
                <w:i w:val="0"/>
                <w:sz w:val="24"/>
                <w:szCs w:val="24"/>
              </w:rPr>
              <w:t xml:space="preserve"> мест (1-9 классы)</w:t>
            </w:r>
          </w:p>
        </w:tc>
        <w:tc>
          <w:tcPr>
            <w:tcW w:w="1080" w:type="dxa"/>
            <w:shd w:val="clear" w:color="auto" w:fill="auto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proofErr w:type="spellStart"/>
            <w:proofErr w:type="gramStart"/>
            <w:r w:rsidRPr="00E05C4B">
              <w:rPr>
                <w:i w:val="0"/>
                <w:sz w:val="24"/>
                <w:szCs w:val="24"/>
              </w:rPr>
              <w:t>Норматив-ная</w:t>
            </w:r>
            <w:proofErr w:type="spellEnd"/>
            <w:proofErr w:type="gramEnd"/>
            <w:r w:rsidRPr="00E05C4B">
              <w:rPr>
                <w:i w:val="0"/>
                <w:sz w:val="24"/>
                <w:szCs w:val="24"/>
              </w:rPr>
              <w:t xml:space="preserve"> потребность мест (10-11 классы)</w:t>
            </w:r>
          </w:p>
        </w:tc>
        <w:tc>
          <w:tcPr>
            <w:tcW w:w="900" w:type="dxa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proofErr w:type="gramStart"/>
            <w:r w:rsidRPr="00E05C4B">
              <w:rPr>
                <w:i w:val="0"/>
                <w:sz w:val="24"/>
                <w:szCs w:val="24"/>
              </w:rPr>
              <w:t>Прогнозируемая</w:t>
            </w:r>
            <w:proofErr w:type="gramEnd"/>
            <w:r w:rsidRPr="00E05C4B">
              <w:rPr>
                <w:i w:val="0"/>
                <w:sz w:val="24"/>
                <w:szCs w:val="24"/>
              </w:rPr>
              <w:t xml:space="preserve"> </w:t>
            </w:r>
            <w:proofErr w:type="spellStart"/>
            <w:r w:rsidRPr="00E05C4B">
              <w:rPr>
                <w:i w:val="0"/>
                <w:sz w:val="24"/>
                <w:szCs w:val="24"/>
              </w:rPr>
              <w:t>потреб-ность</w:t>
            </w:r>
            <w:proofErr w:type="spellEnd"/>
            <w:r w:rsidRPr="00E05C4B">
              <w:rPr>
                <w:i w:val="0"/>
                <w:sz w:val="24"/>
                <w:szCs w:val="24"/>
              </w:rPr>
              <w:t xml:space="preserve"> мест (1-9 классы)</w:t>
            </w:r>
          </w:p>
        </w:tc>
        <w:tc>
          <w:tcPr>
            <w:tcW w:w="900" w:type="dxa"/>
            <w:shd w:val="clear" w:color="auto" w:fill="auto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proofErr w:type="gramStart"/>
            <w:r w:rsidRPr="00E05C4B">
              <w:rPr>
                <w:i w:val="0"/>
                <w:sz w:val="24"/>
                <w:szCs w:val="24"/>
              </w:rPr>
              <w:t>Прогнозируемая</w:t>
            </w:r>
            <w:proofErr w:type="gramEnd"/>
            <w:r w:rsidRPr="00E05C4B">
              <w:rPr>
                <w:i w:val="0"/>
                <w:sz w:val="24"/>
                <w:szCs w:val="24"/>
              </w:rPr>
              <w:t xml:space="preserve"> </w:t>
            </w:r>
            <w:proofErr w:type="spellStart"/>
            <w:r w:rsidRPr="00E05C4B">
              <w:rPr>
                <w:i w:val="0"/>
                <w:sz w:val="24"/>
                <w:szCs w:val="24"/>
              </w:rPr>
              <w:t>потреб-ность</w:t>
            </w:r>
            <w:proofErr w:type="spellEnd"/>
            <w:r w:rsidRPr="00E05C4B">
              <w:rPr>
                <w:i w:val="0"/>
                <w:sz w:val="24"/>
                <w:szCs w:val="24"/>
              </w:rPr>
              <w:t xml:space="preserve"> мест (10-11 классы) </w:t>
            </w:r>
          </w:p>
        </w:tc>
        <w:tc>
          <w:tcPr>
            <w:tcW w:w="900" w:type="dxa"/>
            <w:shd w:val="clear" w:color="auto" w:fill="auto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proofErr w:type="spellStart"/>
            <w:proofErr w:type="gramStart"/>
            <w:r w:rsidRPr="00E05C4B">
              <w:rPr>
                <w:i w:val="0"/>
                <w:sz w:val="24"/>
                <w:szCs w:val="24"/>
              </w:rPr>
              <w:t>Избы-ток</w:t>
            </w:r>
            <w:proofErr w:type="spellEnd"/>
            <w:proofErr w:type="gramEnd"/>
            <w:r w:rsidRPr="00E05C4B">
              <w:rPr>
                <w:i w:val="0"/>
                <w:sz w:val="24"/>
                <w:szCs w:val="24"/>
              </w:rPr>
              <w:t xml:space="preserve"> мест</w:t>
            </w:r>
          </w:p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(2033)</w:t>
            </w:r>
          </w:p>
        </w:tc>
        <w:tc>
          <w:tcPr>
            <w:tcW w:w="900" w:type="dxa"/>
            <w:shd w:val="clear" w:color="auto" w:fill="auto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 xml:space="preserve">Новое </w:t>
            </w:r>
            <w:proofErr w:type="spellStart"/>
            <w:r w:rsidRPr="00E05C4B">
              <w:rPr>
                <w:i w:val="0"/>
                <w:sz w:val="24"/>
                <w:szCs w:val="24"/>
              </w:rPr>
              <w:t>строи-тельст-во</w:t>
            </w:r>
            <w:proofErr w:type="spellEnd"/>
          </w:p>
        </w:tc>
      </w:tr>
      <w:tr w:rsidR="00117273" w:rsidRPr="00E05C4B" w:rsidTr="006C5E1E">
        <w:tc>
          <w:tcPr>
            <w:tcW w:w="1559" w:type="dxa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proofErr w:type="spellStart"/>
            <w:r w:rsidRPr="00E05C4B">
              <w:rPr>
                <w:i w:val="0"/>
                <w:sz w:val="24"/>
                <w:szCs w:val="24"/>
              </w:rPr>
              <w:t>Безменовская</w:t>
            </w:r>
            <w:proofErr w:type="spellEnd"/>
            <w:r w:rsidRPr="00E05C4B">
              <w:rPr>
                <w:i w:val="0"/>
                <w:sz w:val="24"/>
                <w:szCs w:val="24"/>
              </w:rPr>
              <w:t xml:space="preserve"> СОШ</w:t>
            </w:r>
          </w:p>
        </w:tc>
        <w:tc>
          <w:tcPr>
            <w:tcW w:w="1276" w:type="dxa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356</w:t>
            </w:r>
          </w:p>
        </w:tc>
        <w:tc>
          <w:tcPr>
            <w:tcW w:w="900" w:type="dxa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540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49</w:t>
            </w:r>
          </w:p>
        </w:tc>
        <w:tc>
          <w:tcPr>
            <w:tcW w:w="900" w:type="dxa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291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49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192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-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r w:rsidRPr="00E05C4B">
        <w:t>В поселении наблюдается избыток ме</w:t>
      </w:r>
      <w:proofErr w:type="gramStart"/>
      <w:r w:rsidRPr="00E05C4B">
        <w:t>ст в шк</w:t>
      </w:r>
      <w:proofErr w:type="gramEnd"/>
      <w:r w:rsidRPr="00E05C4B">
        <w:t xml:space="preserve">олах. На расчетный период основным направлением деятельности руководства системой образования станет оптимизация работы учреждений данной сферы. </w:t>
      </w:r>
    </w:p>
    <w:p w:rsidR="00117273" w:rsidRPr="00E05C4B" w:rsidRDefault="00117273" w:rsidP="00117273">
      <w:r w:rsidRPr="00E05C4B">
        <w:t>Норматив вместимости детских дошкольных учреждений устанавливается в зависимости от демографической структуры поселения, принимая расчетный уровень обеспеченности детей дошкольными учреждениями в пределах 85%, в том числе общего типа - 70%, специализированного - 3%, оздоровительного - 12%.</w:t>
      </w:r>
    </w:p>
    <w:p w:rsidR="005B3FFE" w:rsidRDefault="005B3FFE" w:rsidP="00117273"/>
    <w:p w:rsidR="00117273" w:rsidRPr="00E05C4B" w:rsidRDefault="005B3FFE" w:rsidP="00117273">
      <w:r>
        <w:t xml:space="preserve">Таблица 13 - </w:t>
      </w:r>
      <w:r w:rsidR="00117273" w:rsidRPr="00E05C4B">
        <w:t>Расчет требуемой мощности детских дошкольных учреждений на расчетный срок</w:t>
      </w:r>
    </w:p>
    <w:tbl>
      <w:tblPr>
        <w:tblStyle w:val="Twordpage"/>
        <w:tblW w:w="9473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0"/>
        <w:gridCol w:w="1530"/>
        <w:gridCol w:w="1196"/>
        <w:gridCol w:w="1198"/>
        <w:gridCol w:w="1169"/>
        <w:gridCol w:w="1140"/>
        <w:gridCol w:w="1080"/>
      </w:tblGrid>
      <w:tr w:rsidR="00117273" w:rsidRPr="00E05C4B" w:rsidTr="006C5E1E">
        <w:trPr>
          <w:trHeight w:val="460"/>
          <w:jc w:val="center"/>
        </w:trPr>
        <w:tc>
          <w:tcPr>
            <w:tcW w:w="2160" w:type="dxa"/>
            <w:vMerge w:val="restart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Учреждение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Количество детей, дошкольного возраста в зоне охвата (2033), чел.</w:t>
            </w:r>
          </w:p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5783" w:type="dxa"/>
            <w:gridSpan w:val="5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Существующее и расчетное количество мест</w:t>
            </w:r>
          </w:p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Детских дошкольных учреждений</w:t>
            </w:r>
          </w:p>
        </w:tc>
      </w:tr>
      <w:tr w:rsidR="00117273" w:rsidRPr="00E05C4B" w:rsidTr="006C5E1E">
        <w:trPr>
          <w:jc w:val="center"/>
        </w:trPr>
        <w:tc>
          <w:tcPr>
            <w:tcW w:w="2160" w:type="dxa"/>
            <w:vMerge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1530" w:type="dxa"/>
            <w:vMerge/>
            <w:shd w:val="clear" w:color="auto" w:fill="auto"/>
            <w:vAlign w:val="bottom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1196" w:type="dxa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Существующее кол-во мест</w:t>
            </w:r>
          </w:p>
        </w:tc>
        <w:tc>
          <w:tcPr>
            <w:tcW w:w="1198" w:type="dxa"/>
            <w:shd w:val="clear" w:color="auto" w:fill="auto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Нормативная потребность мест</w:t>
            </w:r>
          </w:p>
        </w:tc>
        <w:tc>
          <w:tcPr>
            <w:tcW w:w="1169" w:type="dxa"/>
            <w:shd w:val="clear" w:color="auto" w:fill="auto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Прогнозируемая потребность мест</w:t>
            </w:r>
          </w:p>
        </w:tc>
        <w:tc>
          <w:tcPr>
            <w:tcW w:w="1140" w:type="dxa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Недостаток мест</w:t>
            </w:r>
          </w:p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(2033)</w:t>
            </w:r>
          </w:p>
        </w:tc>
        <w:tc>
          <w:tcPr>
            <w:tcW w:w="1080" w:type="dxa"/>
            <w:shd w:val="clear" w:color="auto" w:fill="auto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Новое строительство</w:t>
            </w:r>
          </w:p>
        </w:tc>
      </w:tr>
      <w:tr w:rsidR="00117273" w:rsidRPr="00E05C4B" w:rsidTr="006C5E1E">
        <w:trPr>
          <w:jc w:val="center"/>
        </w:trPr>
        <w:tc>
          <w:tcPr>
            <w:tcW w:w="2160" w:type="dxa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Детский сад «Колосок»</w:t>
            </w:r>
          </w:p>
        </w:tc>
        <w:tc>
          <w:tcPr>
            <w:tcW w:w="1530" w:type="dxa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225</w:t>
            </w:r>
          </w:p>
        </w:tc>
        <w:tc>
          <w:tcPr>
            <w:tcW w:w="1196" w:type="dxa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130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191</w:t>
            </w:r>
          </w:p>
        </w:tc>
        <w:tc>
          <w:tcPr>
            <w:tcW w:w="1140" w:type="dxa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</w:p>
        </w:tc>
      </w:tr>
      <w:tr w:rsidR="00117273" w:rsidRPr="00E05C4B" w:rsidTr="006C5E1E">
        <w:trPr>
          <w:jc w:val="center"/>
        </w:trPr>
        <w:tc>
          <w:tcPr>
            <w:tcW w:w="2160" w:type="dxa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 xml:space="preserve">Дошкольная группа при </w:t>
            </w:r>
            <w:proofErr w:type="spellStart"/>
            <w:r w:rsidRPr="00E05C4B">
              <w:rPr>
                <w:i w:val="0"/>
                <w:sz w:val="24"/>
                <w:szCs w:val="24"/>
              </w:rPr>
              <w:t>Южненской</w:t>
            </w:r>
            <w:proofErr w:type="spellEnd"/>
            <w:r w:rsidRPr="00E05C4B">
              <w:rPr>
                <w:i w:val="0"/>
                <w:sz w:val="24"/>
                <w:szCs w:val="24"/>
              </w:rPr>
              <w:t xml:space="preserve"> НОШ</w:t>
            </w:r>
          </w:p>
        </w:tc>
        <w:tc>
          <w:tcPr>
            <w:tcW w:w="1530" w:type="dxa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12</w:t>
            </w:r>
          </w:p>
        </w:tc>
        <w:tc>
          <w:tcPr>
            <w:tcW w:w="1196" w:type="dxa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13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1169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10</w:t>
            </w:r>
          </w:p>
        </w:tc>
        <w:tc>
          <w:tcPr>
            <w:tcW w:w="1140" w:type="dxa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</w:p>
        </w:tc>
      </w:tr>
    </w:tbl>
    <w:p w:rsidR="00117273" w:rsidRPr="00E05C4B" w:rsidRDefault="00117273" w:rsidP="00117273"/>
    <w:p w:rsidR="00117273" w:rsidRPr="00E05C4B" w:rsidRDefault="00117273" w:rsidP="00117273">
      <w:r w:rsidRPr="00E05C4B">
        <w:t xml:space="preserve">Поселение испытывает недостаток мест в детских дошкольных учреждениях. На расчетный период потребуется открытие 3 дошкольных групп на ст. </w:t>
      </w:r>
      <w:proofErr w:type="spellStart"/>
      <w:r w:rsidRPr="00E05C4B">
        <w:t>Безменово</w:t>
      </w:r>
      <w:proofErr w:type="spellEnd"/>
      <w:r w:rsidRPr="00E05C4B">
        <w:t xml:space="preserve">. Потенциалом для открытия дошкольных групп может послужить МКОУ </w:t>
      </w:r>
      <w:proofErr w:type="spellStart"/>
      <w:r w:rsidRPr="00E05C4B">
        <w:t>Безменовская</w:t>
      </w:r>
      <w:proofErr w:type="spellEnd"/>
      <w:r w:rsidRPr="00E05C4B">
        <w:t xml:space="preserve"> СОШ </w:t>
      </w:r>
      <w:proofErr w:type="gramStart"/>
      <w:r w:rsidRPr="00E05C4B">
        <w:t>суммарной</w:t>
      </w:r>
      <w:proofErr w:type="gramEnd"/>
      <w:r w:rsidRPr="00E05C4B">
        <w:t xml:space="preserve"> </w:t>
      </w:r>
      <w:proofErr w:type="spellStart"/>
      <w:r w:rsidRPr="00E05C4B">
        <w:t>недозагруженностью</w:t>
      </w:r>
      <w:proofErr w:type="spellEnd"/>
      <w:r w:rsidRPr="00E05C4B">
        <w:t xml:space="preserve"> в 192 места.</w:t>
      </w:r>
    </w:p>
    <w:p w:rsidR="005B3FFE" w:rsidRDefault="005B3FFE" w:rsidP="00117273">
      <w:pPr>
        <w:rPr>
          <w:b/>
        </w:rPr>
      </w:pPr>
    </w:p>
    <w:p w:rsidR="00117273" w:rsidRPr="00067ADC" w:rsidRDefault="005B3FFE" w:rsidP="00827FD3">
      <w:pPr>
        <w:pStyle w:val="2"/>
        <w:jc w:val="center"/>
      </w:pPr>
      <w:bookmarkStart w:id="40" w:name="_Toc417268136"/>
      <w:r>
        <w:lastRenderedPageBreak/>
        <w:t xml:space="preserve">1.7 </w:t>
      </w:r>
      <w:r w:rsidR="00117273" w:rsidRPr="00067ADC">
        <w:t>Здравоохранение и социальное обеспечение</w:t>
      </w:r>
      <w:bookmarkEnd w:id="40"/>
    </w:p>
    <w:p w:rsidR="00117273" w:rsidRPr="00E05C4B" w:rsidRDefault="00117273" w:rsidP="00117273">
      <w:r w:rsidRPr="00E05C4B">
        <w:t>Медицинское обслуживание жителей осуществляет ГБУЗ НСО «</w:t>
      </w:r>
      <w:proofErr w:type="spellStart"/>
      <w:r w:rsidRPr="00E05C4B">
        <w:t>Черепановская</w:t>
      </w:r>
      <w:proofErr w:type="spellEnd"/>
      <w:r w:rsidRPr="00E05C4B">
        <w:t xml:space="preserve"> ЦРБ». В каждом населенном пункте функционируют медицинские учреждения.</w:t>
      </w:r>
    </w:p>
    <w:p w:rsidR="00117273" w:rsidRDefault="00117273" w:rsidP="00117273"/>
    <w:p w:rsidR="00117273" w:rsidRPr="00E05C4B" w:rsidRDefault="00117273" w:rsidP="00117273">
      <w:r>
        <w:t>Таблица</w:t>
      </w:r>
      <w:r w:rsidR="005B3FFE">
        <w:t xml:space="preserve"> 14 </w:t>
      </w:r>
      <w:r>
        <w:t xml:space="preserve">- </w:t>
      </w:r>
      <w:r w:rsidRPr="00E05C4B">
        <w:t>Медицинские учреждения сельсовета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835"/>
        <w:gridCol w:w="2339"/>
        <w:gridCol w:w="880"/>
        <w:gridCol w:w="1063"/>
        <w:gridCol w:w="1063"/>
        <w:gridCol w:w="1064"/>
      </w:tblGrid>
      <w:tr w:rsidR="00117273" w:rsidRPr="00E05C4B" w:rsidTr="006C5E1E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17273" w:rsidRPr="00E05C4B" w:rsidRDefault="00117273" w:rsidP="006C5E1E"/>
        </w:tc>
        <w:tc>
          <w:tcPr>
            <w:tcW w:w="2835" w:type="dxa"/>
            <w:tcBorders>
              <w:right w:val="single" w:sz="4" w:space="0" w:color="000000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Медицинское учреждение (название)</w:t>
            </w:r>
          </w:p>
        </w:tc>
        <w:tc>
          <w:tcPr>
            <w:tcW w:w="2339" w:type="dxa"/>
            <w:tcBorders>
              <w:left w:val="single" w:sz="4" w:space="0" w:color="000000"/>
            </w:tcBorders>
          </w:tcPr>
          <w:p w:rsidR="00117273" w:rsidRPr="00E05C4B" w:rsidRDefault="00117273" w:rsidP="006C5E1E">
            <w:pPr>
              <w:ind w:firstLine="0"/>
            </w:pPr>
            <w:r>
              <w:t>Дислокаци</w:t>
            </w:r>
            <w:proofErr w:type="gramStart"/>
            <w:r>
              <w:t>я(</w:t>
            </w:r>
            <w:proofErr w:type="gramEnd"/>
            <w:r>
              <w:t xml:space="preserve">с </w:t>
            </w:r>
            <w:r w:rsidRPr="00E05C4B">
              <w:t>адресной привязкой)</w:t>
            </w:r>
          </w:p>
        </w:tc>
        <w:tc>
          <w:tcPr>
            <w:tcW w:w="880" w:type="dxa"/>
          </w:tcPr>
          <w:p w:rsidR="00117273" w:rsidRPr="00E05C4B" w:rsidRDefault="00117273" w:rsidP="006C5E1E">
            <w:pPr>
              <w:ind w:firstLine="0"/>
            </w:pPr>
            <w:r w:rsidRPr="00E05C4B">
              <w:t>Количество коек</w:t>
            </w:r>
          </w:p>
        </w:tc>
        <w:tc>
          <w:tcPr>
            <w:tcW w:w="1063" w:type="dxa"/>
            <w:tcBorders>
              <w:right w:val="single" w:sz="4" w:space="0" w:color="000000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Количество врачей</w:t>
            </w: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Количество среднего медперсонала</w:t>
            </w:r>
          </w:p>
        </w:tc>
        <w:tc>
          <w:tcPr>
            <w:tcW w:w="1064" w:type="dxa"/>
          </w:tcPr>
          <w:p w:rsidR="00117273" w:rsidRPr="00E05C4B" w:rsidRDefault="00117273" w:rsidP="006C5E1E">
            <w:pPr>
              <w:ind w:firstLine="0"/>
            </w:pPr>
            <w:r w:rsidRPr="00E05C4B">
              <w:t>Количество младшего медперсонала</w:t>
            </w:r>
          </w:p>
        </w:tc>
      </w:tr>
      <w:tr w:rsidR="00117273" w:rsidRPr="00E05C4B" w:rsidTr="006C5E1E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17273" w:rsidRPr="00E05C4B" w:rsidRDefault="00117273" w:rsidP="006C5E1E">
            <w:r w:rsidRPr="00E05C4B">
              <w:t>1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:rsidR="00117273" w:rsidRPr="00E05C4B" w:rsidRDefault="00117273" w:rsidP="006C5E1E">
            <w:pPr>
              <w:ind w:firstLine="0"/>
            </w:pPr>
            <w:proofErr w:type="spellStart"/>
            <w:r w:rsidRPr="00E05C4B">
              <w:t>Безменовский</w:t>
            </w:r>
            <w:proofErr w:type="spellEnd"/>
            <w:r w:rsidRPr="00E05C4B">
              <w:t xml:space="preserve"> врачебный участок</w:t>
            </w:r>
          </w:p>
        </w:tc>
        <w:tc>
          <w:tcPr>
            <w:tcW w:w="2339" w:type="dxa"/>
            <w:tcBorders>
              <w:left w:val="single" w:sz="4" w:space="0" w:color="000000"/>
            </w:tcBorders>
          </w:tcPr>
          <w:p w:rsidR="00117273" w:rsidRPr="00E05C4B" w:rsidRDefault="00117273" w:rsidP="006C5E1E">
            <w:pPr>
              <w:ind w:firstLine="0"/>
            </w:pPr>
            <w:r>
              <w:t>с</w:t>
            </w:r>
            <w:r w:rsidRPr="00E05C4B">
              <w:t xml:space="preserve">т. </w:t>
            </w:r>
            <w:proofErr w:type="spellStart"/>
            <w:r w:rsidRPr="00E05C4B">
              <w:t>Безменово</w:t>
            </w:r>
            <w:proofErr w:type="spellEnd"/>
            <w:r w:rsidRPr="00E05C4B">
              <w:t xml:space="preserve"> ул. Центральная, 74</w:t>
            </w:r>
          </w:p>
        </w:tc>
        <w:tc>
          <w:tcPr>
            <w:tcW w:w="880" w:type="dxa"/>
          </w:tcPr>
          <w:p w:rsidR="00117273" w:rsidRPr="00E05C4B" w:rsidRDefault="00117273" w:rsidP="006C5E1E">
            <w:pPr>
              <w:ind w:firstLine="0"/>
            </w:pPr>
            <w:r w:rsidRPr="00E05C4B">
              <w:t>-</w:t>
            </w:r>
          </w:p>
        </w:tc>
        <w:tc>
          <w:tcPr>
            <w:tcW w:w="1063" w:type="dxa"/>
            <w:tcBorders>
              <w:right w:val="single" w:sz="4" w:space="0" w:color="000000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1</w:t>
            </w: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6</w:t>
            </w:r>
          </w:p>
        </w:tc>
        <w:tc>
          <w:tcPr>
            <w:tcW w:w="1064" w:type="dxa"/>
          </w:tcPr>
          <w:p w:rsidR="00117273" w:rsidRPr="00E05C4B" w:rsidRDefault="00117273" w:rsidP="006C5E1E">
            <w:pPr>
              <w:ind w:firstLine="0"/>
            </w:pPr>
            <w:r w:rsidRPr="00E05C4B">
              <w:t>4</w:t>
            </w:r>
          </w:p>
        </w:tc>
      </w:tr>
      <w:tr w:rsidR="00117273" w:rsidRPr="00E05C4B" w:rsidTr="006C5E1E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17273" w:rsidRPr="00E05C4B" w:rsidRDefault="00117273" w:rsidP="006C5E1E">
            <w:r w:rsidRPr="00E05C4B">
              <w:t>2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:rsidR="00117273" w:rsidRPr="00E05C4B" w:rsidRDefault="00117273" w:rsidP="006C5E1E">
            <w:r w:rsidRPr="00E05C4B">
              <w:t xml:space="preserve">ФАП </w:t>
            </w:r>
          </w:p>
        </w:tc>
        <w:tc>
          <w:tcPr>
            <w:tcW w:w="2339" w:type="dxa"/>
            <w:tcBorders>
              <w:left w:val="single" w:sz="4" w:space="0" w:color="000000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п. Привольный</w:t>
            </w:r>
          </w:p>
          <w:p w:rsidR="00117273" w:rsidRPr="00E05C4B" w:rsidRDefault="00117273" w:rsidP="006C5E1E">
            <w:pPr>
              <w:ind w:firstLine="0"/>
            </w:pPr>
            <w:r w:rsidRPr="00E05C4B">
              <w:t>ул. Центральная, 8</w:t>
            </w:r>
          </w:p>
        </w:tc>
        <w:tc>
          <w:tcPr>
            <w:tcW w:w="880" w:type="dxa"/>
          </w:tcPr>
          <w:p w:rsidR="00117273" w:rsidRPr="00E05C4B" w:rsidRDefault="00117273" w:rsidP="006C5E1E">
            <w:pPr>
              <w:ind w:firstLine="0"/>
            </w:pPr>
            <w:r w:rsidRPr="00E05C4B">
              <w:t>-</w:t>
            </w:r>
          </w:p>
        </w:tc>
        <w:tc>
          <w:tcPr>
            <w:tcW w:w="1063" w:type="dxa"/>
            <w:tcBorders>
              <w:right w:val="single" w:sz="4" w:space="0" w:color="000000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-</w:t>
            </w: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1</w:t>
            </w:r>
          </w:p>
        </w:tc>
        <w:tc>
          <w:tcPr>
            <w:tcW w:w="1064" w:type="dxa"/>
          </w:tcPr>
          <w:p w:rsidR="00117273" w:rsidRPr="00E05C4B" w:rsidRDefault="00117273" w:rsidP="006C5E1E">
            <w:pPr>
              <w:ind w:firstLine="0"/>
            </w:pPr>
            <w:r w:rsidRPr="00E05C4B">
              <w:t>1</w:t>
            </w:r>
          </w:p>
        </w:tc>
      </w:tr>
      <w:tr w:rsidR="00117273" w:rsidRPr="00E05C4B" w:rsidTr="006C5E1E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17273" w:rsidRPr="00E05C4B" w:rsidRDefault="00117273" w:rsidP="006C5E1E">
            <w:r w:rsidRPr="00E05C4B">
              <w:t>3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:rsidR="00117273" w:rsidRPr="00E05C4B" w:rsidRDefault="00117273" w:rsidP="006C5E1E">
            <w:r w:rsidRPr="00E05C4B">
              <w:t xml:space="preserve">ФАП </w:t>
            </w:r>
          </w:p>
        </w:tc>
        <w:tc>
          <w:tcPr>
            <w:tcW w:w="2339" w:type="dxa"/>
            <w:tcBorders>
              <w:left w:val="single" w:sz="4" w:space="0" w:color="000000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п. </w:t>
            </w:r>
            <w:proofErr w:type="spellStart"/>
            <w:r w:rsidRPr="00E05C4B">
              <w:t>Еловкино</w:t>
            </w:r>
            <w:proofErr w:type="spellEnd"/>
          </w:p>
          <w:p w:rsidR="00117273" w:rsidRPr="00E05C4B" w:rsidRDefault="00117273" w:rsidP="006C5E1E">
            <w:pPr>
              <w:ind w:firstLine="0"/>
            </w:pPr>
            <w:r w:rsidRPr="00E05C4B">
              <w:t>ул. Южная, 3</w:t>
            </w:r>
          </w:p>
        </w:tc>
        <w:tc>
          <w:tcPr>
            <w:tcW w:w="880" w:type="dxa"/>
          </w:tcPr>
          <w:p w:rsidR="00117273" w:rsidRPr="00E05C4B" w:rsidRDefault="00117273" w:rsidP="006C5E1E">
            <w:pPr>
              <w:ind w:firstLine="0"/>
            </w:pPr>
            <w:r w:rsidRPr="00E05C4B">
              <w:t>-</w:t>
            </w:r>
          </w:p>
        </w:tc>
        <w:tc>
          <w:tcPr>
            <w:tcW w:w="1063" w:type="dxa"/>
            <w:tcBorders>
              <w:right w:val="single" w:sz="4" w:space="0" w:color="000000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-</w:t>
            </w: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1</w:t>
            </w:r>
          </w:p>
        </w:tc>
        <w:tc>
          <w:tcPr>
            <w:tcW w:w="1064" w:type="dxa"/>
          </w:tcPr>
          <w:p w:rsidR="00117273" w:rsidRPr="00E05C4B" w:rsidRDefault="00117273" w:rsidP="006C5E1E">
            <w:pPr>
              <w:ind w:firstLine="0"/>
            </w:pPr>
            <w:r w:rsidRPr="00E05C4B">
              <w:t>1</w:t>
            </w:r>
          </w:p>
        </w:tc>
      </w:tr>
      <w:tr w:rsidR="00117273" w:rsidRPr="00E05C4B" w:rsidTr="006C5E1E">
        <w:tblPrEx>
          <w:tblCellMar>
            <w:top w:w="0" w:type="dxa"/>
            <w:bottom w:w="0" w:type="dxa"/>
          </w:tblCellMar>
        </w:tblPrEx>
        <w:tc>
          <w:tcPr>
            <w:tcW w:w="534" w:type="dxa"/>
          </w:tcPr>
          <w:p w:rsidR="00117273" w:rsidRPr="00E05C4B" w:rsidRDefault="00117273" w:rsidP="006C5E1E">
            <w:r w:rsidRPr="00E05C4B">
              <w:t>4</w:t>
            </w:r>
          </w:p>
        </w:tc>
        <w:tc>
          <w:tcPr>
            <w:tcW w:w="2835" w:type="dxa"/>
            <w:tcBorders>
              <w:right w:val="single" w:sz="4" w:space="0" w:color="000000"/>
            </w:tcBorders>
          </w:tcPr>
          <w:p w:rsidR="00117273" w:rsidRPr="00E05C4B" w:rsidRDefault="00117273" w:rsidP="006C5E1E">
            <w:r w:rsidRPr="00E05C4B">
              <w:t xml:space="preserve">ФАП </w:t>
            </w:r>
          </w:p>
        </w:tc>
        <w:tc>
          <w:tcPr>
            <w:tcW w:w="2339" w:type="dxa"/>
            <w:tcBorders>
              <w:left w:val="single" w:sz="4" w:space="0" w:color="000000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п. Южный</w:t>
            </w:r>
          </w:p>
          <w:p w:rsidR="00117273" w:rsidRPr="00E05C4B" w:rsidRDefault="00117273" w:rsidP="006C5E1E">
            <w:pPr>
              <w:ind w:firstLine="0"/>
            </w:pPr>
            <w:r w:rsidRPr="00E05C4B">
              <w:t>ул. Школьная, 28</w:t>
            </w:r>
          </w:p>
        </w:tc>
        <w:tc>
          <w:tcPr>
            <w:tcW w:w="880" w:type="dxa"/>
          </w:tcPr>
          <w:p w:rsidR="00117273" w:rsidRPr="00E05C4B" w:rsidRDefault="00117273" w:rsidP="006C5E1E">
            <w:pPr>
              <w:ind w:firstLine="0"/>
            </w:pPr>
            <w:r w:rsidRPr="00E05C4B">
              <w:t>-</w:t>
            </w:r>
          </w:p>
        </w:tc>
        <w:tc>
          <w:tcPr>
            <w:tcW w:w="1063" w:type="dxa"/>
            <w:tcBorders>
              <w:right w:val="single" w:sz="4" w:space="0" w:color="000000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-</w:t>
            </w:r>
          </w:p>
        </w:tc>
        <w:tc>
          <w:tcPr>
            <w:tcW w:w="1063" w:type="dxa"/>
            <w:tcBorders>
              <w:left w:val="single" w:sz="4" w:space="0" w:color="000000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1</w:t>
            </w:r>
          </w:p>
        </w:tc>
        <w:tc>
          <w:tcPr>
            <w:tcW w:w="1064" w:type="dxa"/>
          </w:tcPr>
          <w:p w:rsidR="00117273" w:rsidRPr="00E05C4B" w:rsidRDefault="00117273" w:rsidP="006C5E1E">
            <w:pPr>
              <w:ind w:firstLine="0"/>
            </w:pPr>
            <w:r w:rsidRPr="00E05C4B">
              <w:t>1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r w:rsidRPr="00E05C4B">
        <w:t>Коечная мощность дневного  учреждения составляет  8 коек.  Обеспеченность больничными койками составляет 2,3 на 1 тыс. жителей. Обеспеченность населения врачами составляет 5,77 на 1 тыс. населения, средним медицинским персоналом 4,04 на 1 тыс. населения.</w:t>
      </w:r>
    </w:p>
    <w:p w:rsidR="00117273" w:rsidRPr="00E05C4B" w:rsidRDefault="00117273" w:rsidP="00117273"/>
    <w:p w:rsidR="00117273" w:rsidRPr="005B3FFE" w:rsidRDefault="005B3FFE" w:rsidP="00827FD3">
      <w:pPr>
        <w:pStyle w:val="2"/>
        <w:jc w:val="center"/>
      </w:pPr>
      <w:bookmarkStart w:id="41" w:name="_Toc417268137"/>
      <w:r>
        <w:t xml:space="preserve">1.8 </w:t>
      </w:r>
      <w:r w:rsidR="00117273" w:rsidRPr="005B3FFE">
        <w:t>Физическая культура и спорт</w:t>
      </w:r>
      <w:bookmarkEnd w:id="41"/>
    </w:p>
    <w:p w:rsidR="00117273" w:rsidRPr="00E05C4B" w:rsidRDefault="00117273" w:rsidP="00545B5F">
      <w:pPr>
        <w:tabs>
          <w:tab w:val="left" w:pos="2133"/>
        </w:tabs>
        <w:jc w:val="left"/>
      </w:pPr>
      <w:r>
        <w:t>Таблица</w:t>
      </w:r>
      <w:r w:rsidR="005B3FFE">
        <w:t xml:space="preserve"> 15</w:t>
      </w:r>
      <w:r>
        <w:t xml:space="preserve"> - </w:t>
      </w:r>
      <w:r w:rsidRPr="00E05C4B">
        <w:t xml:space="preserve">Количество и площадь спортивных объектов (включая </w:t>
      </w:r>
      <w:proofErr w:type="gramStart"/>
      <w:r w:rsidRPr="00E05C4B">
        <w:t>школьные</w:t>
      </w:r>
      <w:proofErr w:type="gramEnd"/>
      <w:r w:rsidRPr="00E05C4B">
        <w:t>)</w:t>
      </w:r>
    </w:p>
    <w:tbl>
      <w:tblPr>
        <w:tblW w:w="9873" w:type="dxa"/>
        <w:jc w:val="center"/>
        <w:tblInd w:w="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06"/>
        <w:gridCol w:w="1665"/>
        <w:gridCol w:w="1453"/>
        <w:gridCol w:w="1453"/>
        <w:gridCol w:w="2096"/>
      </w:tblGrid>
      <w:tr w:rsidR="00117273" w:rsidRPr="00E05C4B" w:rsidTr="006C5E1E">
        <w:trPr>
          <w:trHeight w:val="909"/>
          <w:jc w:val="center"/>
        </w:trPr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proofErr w:type="gramStart"/>
            <w:r w:rsidRPr="00E05C4B">
              <w:t>Сельсовет</w:t>
            </w:r>
            <w:proofErr w:type="gramEnd"/>
            <w:r w:rsidRPr="00E05C4B">
              <w:t>/населенный пункт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Стадионы, спортивные площадки</w:t>
            </w:r>
          </w:p>
          <w:p w:rsidR="00117273" w:rsidRPr="00E05C4B" w:rsidRDefault="00117273" w:rsidP="006C5E1E"/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Площадь объекта</w:t>
            </w:r>
            <w:r>
              <w:t xml:space="preserve">, </w:t>
            </w:r>
            <w:r w:rsidRPr="00E05C4B">
              <w:t>м</w:t>
            </w:r>
            <w:proofErr w:type="gramStart"/>
            <w:r w:rsidRPr="00FF444D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Крытые спортивные залы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Площадь объекта</w:t>
            </w:r>
            <w:proofErr w:type="gramStart"/>
            <w:r>
              <w:t>,</w:t>
            </w:r>
            <w:r w:rsidRPr="00E05C4B">
              <w:t>м</w:t>
            </w:r>
            <w:proofErr w:type="gramEnd"/>
            <w:r w:rsidRPr="00FF444D">
              <w:rPr>
                <w:vertAlign w:val="superscript"/>
              </w:rPr>
              <w:t>2</w:t>
            </w:r>
          </w:p>
        </w:tc>
      </w:tr>
      <w:tr w:rsidR="00117273" w:rsidRPr="00E05C4B" w:rsidTr="006C5E1E">
        <w:trPr>
          <w:jc w:val="center"/>
        </w:trPr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>
              <w:t>с</w:t>
            </w:r>
            <w:r w:rsidRPr="00E05C4B">
              <w:t xml:space="preserve">т. </w:t>
            </w:r>
            <w:proofErr w:type="spellStart"/>
            <w:r w:rsidRPr="00E05C4B">
              <w:t>Безменово</w:t>
            </w:r>
            <w:proofErr w:type="spellEnd"/>
            <w:r w:rsidRPr="00E05C4B">
              <w:t xml:space="preserve"> (школа)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1/9 сооружен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16200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180</w:t>
            </w:r>
          </w:p>
        </w:tc>
      </w:tr>
      <w:tr w:rsidR="00117273" w:rsidRPr="00E05C4B" w:rsidTr="006C5E1E">
        <w:trPr>
          <w:jc w:val="center"/>
        </w:trPr>
        <w:tc>
          <w:tcPr>
            <w:tcW w:w="3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Всего </w:t>
            </w:r>
            <w:proofErr w:type="spellStart"/>
            <w:r w:rsidRPr="00E05C4B">
              <w:t>с\</w:t>
            </w:r>
            <w:proofErr w:type="gramStart"/>
            <w:r w:rsidRPr="00E05C4B">
              <w:t>с</w:t>
            </w:r>
            <w:proofErr w:type="spellEnd"/>
            <w:proofErr w:type="gramEnd"/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1/9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16200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180</w:t>
            </w:r>
          </w:p>
        </w:tc>
      </w:tr>
    </w:tbl>
    <w:p w:rsidR="00117273" w:rsidRPr="00E05C4B" w:rsidRDefault="00117273" w:rsidP="00117273">
      <w:r w:rsidRPr="00E05C4B">
        <w:t xml:space="preserve">Для обеспечения минимальной   двигательной   активности   населения  в соответствии с нормативами   обеспеченности   населения   объектами   образования СП 42.13330.2011, утверждённых  приказом министерства регионального развития Российской Федерации от 28 декабря </w:t>
      </w:r>
      <w:smartTag w:uri="urn:schemas-microsoft-com:office:smarttags" w:element="metricconverter">
        <w:smartTagPr>
          <w:attr w:name="ProductID" w:val="2010 г"/>
        </w:smartTagPr>
        <w:r w:rsidRPr="00E05C4B">
          <w:t>2010 г</w:t>
        </w:r>
      </w:smartTag>
      <w:r w:rsidRPr="00E05C4B">
        <w:t xml:space="preserve">. N 820, и введен в действие 20 мая </w:t>
      </w:r>
      <w:smartTag w:uri="urn:schemas-microsoft-com:office:smarttags" w:element="metricconverter">
        <w:smartTagPr>
          <w:attr w:name="ProductID" w:val="2011 г"/>
        </w:smartTagPr>
        <w:r w:rsidRPr="00E05C4B">
          <w:t>2011 г</w:t>
        </w:r>
      </w:smartTag>
      <w:r w:rsidRPr="00E05C4B">
        <w:t>.:</w:t>
      </w:r>
    </w:p>
    <w:p w:rsidR="00117273" w:rsidRPr="00E05C4B" w:rsidRDefault="00117273" w:rsidP="00117273">
      <w:r w:rsidRPr="00E05C4B">
        <w:t xml:space="preserve">S = N </w:t>
      </w:r>
      <w:proofErr w:type="spellStart"/>
      <w:r w:rsidRPr="00E05C4B">
        <w:t>x</w:t>
      </w:r>
      <w:proofErr w:type="spellEnd"/>
      <w:r w:rsidRPr="00E05C4B">
        <w:t xml:space="preserve"> (C / 1000), где:</w:t>
      </w:r>
    </w:p>
    <w:p w:rsidR="00117273" w:rsidRPr="00E05C4B" w:rsidRDefault="00117273" w:rsidP="00117273">
      <w:r w:rsidRPr="00E05C4B">
        <w:t>S - площадь (общая) спортивного сооружения;</w:t>
      </w:r>
    </w:p>
    <w:p w:rsidR="00117273" w:rsidRPr="00E05C4B" w:rsidRDefault="00117273" w:rsidP="00117273">
      <w:r w:rsidRPr="00E05C4B">
        <w:t>N - норматив  обеспеченности спортивным сооружением (принимается равным 7-9 тыс. м</w:t>
      </w:r>
      <w:proofErr w:type="gramStart"/>
      <w:r w:rsidRPr="00E05C4B">
        <w:t>2</w:t>
      </w:r>
      <w:proofErr w:type="gramEnd"/>
      <w:r w:rsidRPr="00E05C4B">
        <w:t xml:space="preserve"> на 1000 тыс. человек населения для плоскостных спортивных сооружений, 60-</w:t>
      </w:r>
      <w:smartTag w:uri="urn:schemas-microsoft-com:office:smarttags" w:element="metricconverter">
        <w:smartTagPr>
          <w:attr w:name="ProductID" w:val="80 м2"/>
        </w:smartTagPr>
        <w:r w:rsidRPr="00E05C4B">
          <w:t>80 м2</w:t>
        </w:r>
      </w:smartTag>
      <w:r w:rsidRPr="00E05C4B">
        <w:t xml:space="preserve"> на 1000 населения для спортивных залов);</w:t>
      </w:r>
    </w:p>
    <w:p w:rsidR="00117273" w:rsidRPr="00E05C4B" w:rsidRDefault="00117273" w:rsidP="00117273">
      <w:r w:rsidRPr="00E05C4B">
        <w:t>C - численность населения.</w:t>
      </w:r>
    </w:p>
    <w:p w:rsidR="00117273" w:rsidRDefault="00117273" w:rsidP="00117273"/>
    <w:p w:rsidR="00117273" w:rsidRPr="00E05C4B" w:rsidRDefault="00117273" w:rsidP="005B3FFE">
      <w:pPr>
        <w:jc w:val="left"/>
      </w:pPr>
      <w:r>
        <w:t>Таблица</w:t>
      </w:r>
      <w:r w:rsidR="005B3FFE">
        <w:t xml:space="preserve"> 16</w:t>
      </w:r>
      <w:r>
        <w:t xml:space="preserve"> - </w:t>
      </w:r>
      <w:r w:rsidRPr="00E05C4B">
        <w:t>Расчет потребности в крытых спортивных сооружениях на расчетный срок</w:t>
      </w:r>
    </w:p>
    <w:tbl>
      <w:tblPr>
        <w:tblStyle w:val="Twordpage"/>
        <w:tblW w:w="9812" w:type="dxa"/>
        <w:jc w:val="center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8"/>
        <w:gridCol w:w="1980"/>
        <w:gridCol w:w="2483"/>
        <w:gridCol w:w="2181"/>
      </w:tblGrid>
      <w:tr w:rsidR="00117273" w:rsidRPr="00E05C4B" w:rsidTr="006C5E1E">
        <w:trPr>
          <w:jc w:val="center"/>
        </w:trPr>
        <w:tc>
          <w:tcPr>
            <w:tcW w:w="3168" w:type="dxa"/>
            <w:shd w:val="clear" w:color="auto" w:fill="auto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Населенные пункты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Население, расчетный срок</w:t>
            </w:r>
            <w:r>
              <w:rPr>
                <w:i w:val="0"/>
                <w:sz w:val="24"/>
                <w:szCs w:val="24"/>
              </w:rPr>
              <w:t xml:space="preserve"> </w:t>
            </w:r>
            <w:r w:rsidRPr="00E05C4B">
              <w:rPr>
                <w:i w:val="0"/>
                <w:sz w:val="24"/>
                <w:szCs w:val="24"/>
              </w:rPr>
              <w:t>(</w:t>
            </w:r>
            <w:r>
              <w:rPr>
                <w:i w:val="0"/>
                <w:sz w:val="24"/>
                <w:szCs w:val="24"/>
              </w:rPr>
              <w:t>2033</w:t>
            </w:r>
            <w:r w:rsidRPr="00E05C4B">
              <w:rPr>
                <w:i w:val="0"/>
                <w:sz w:val="24"/>
                <w:szCs w:val="24"/>
              </w:rPr>
              <w:t xml:space="preserve"> г.)</w:t>
            </w:r>
          </w:p>
        </w:tc>
        <w:tc>
          <w:tcPr>
            <w:tcW w:w="2483" w:type="dxa"/>
            <w:shd w:val="clear" w:color="auto" w:fill="auto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Нормативная потребность (м</w:t>
            </w:r>
            <w:proofErr w:type="gramStart"/>
            <w:r w:rsidRPr="00FF444D">
              <w:rPr>
                <w:i w:val="0"/>
                <w:sz w:val="24"/>
                <w:szCs w:val="24"/>
                <w:vertAlign w:val="superscript"/>
              </w:rPr>
              <w:t>2</w:t>
            </w:r>
            <w:proofErr w:type="gramEnd"/>
            <w:r w:rsidRPr="00E05C4B">
              <w:rPr>
                <w:i w:val="0"/>
                <w:sz w:val="24"/>
                <w:szCs w:val="24"/>
              </w:rPr>
              <w:t>)</w:t>
            </w:r>
          </w:p>
        </w:tc>
        <w:tc>
          <w:tcPr>
            <w:tcW w:w="2181" w:type="dxa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Существующие спортивные залы</w:t>
            </w:r>
            <w:proofErr w:type="gramStart"/>
            <w:r w:rsidRPr="00E05C4B">
              <w:rPr>
                <w:i w:val="0"/>
                <w:sz w:val="24"/>
                <w:szCs w:val="24"/>
              </w:rPr>
              <w:t xml:space="preserve"> ,</w:t>
            </w:r>
            <w:proofErr w:type="gramEnd"/>
            <w:r w:rsidRPr="00E05C4B">
              <w:rPr>
                <w:i w:val="0"/>
                <w:sz w:val="24"/>
                <w:szCs w:val="24"/>
              </w:rPr>
              <w:t xml:space="preserve"> м</w:t>
            </w:r>
            <w:r w:rsidRPr="00FF444D">
              <w:rPr>
                <w:i w:val="0"/>
                <w:sz w:val="24"/>
                <w:szCs w:val="24"/>
                <w:vertAlign w:val="superscript"/>
              </w:rPr>
              <w:t>2</w:t>
            </w:r>
          </w:p>
        </w:tc>
      </w:tr>
      <w:tr w:rsidR="00117273" w:rsidRPr="00E05C4B" w:rsidTr="006C5E1E">
        <w:trPr>
          <w:jc w:val="center"/>
        </w:trPr>
        <w:tc>
          <w:tcPr>
            <w:tcW w:w="3168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lastRenderedPageBreak/>
              <w:t xml:space="preserve">п. </w:t>
            </w:r>
            <w:proofErr w:type="spellStart"/>
            <w:r w:rsidRPr="00E05C4B">
              <w:rPr>
                <w:i w:val="0"/>
                <w:sz w:val="24"/>
                <w:szCs w:val="24"/>
              </w:rPr>
              <w:t>Еловкино</w:t>
            </w:r>
            <w:proofErr w:type="spellEnd"/>
          </w:p>
        </w:tc>
        <w:tc>
          <w:tcPr>
            <w:tcW w:w="1980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273</w:t>
            </w:r>
          </w:p>
        </w:tc>
        <w:tc>
          <w:tcPr>
            <w:tcW w:w="2483" w:type="dxa"/>
            <w:shd w:val="clear" w:color="auto" w:fill="auto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2181" w:type="dxa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-</w:t>
            </w:r>
          </w:p>
        </w:tc>
      </w:tr>
      <w:tr w:rsidR="00117273" w:rsidRPr="00E05C4B" w:rsidTr="006C5E1E">
        <w:trPr>
          <w:jc w:val="center"/>
        </w:trPr>
        <w:tc>
          <w:tcPr>
            <w:tcW w:w="3168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п. Привольный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332</w:t>
            </w:r>
          </w:p>
        </w:tc>
        <w:tc>
          <w:tcPr>
            <w:tcW w:w="2483" w:type="dxa"/>
            <w:shd w:val="clear" w:color="auto" w:fill="auto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2181" w:type="dxa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-</w:t>
            </w:r>
          </w:p>
        </w:tc>
      </w:tr>
      <w:tr w:rsidR="00117273" w:rsidRPr="00E05C4B" w:rsidTr="006C5E1E">
        <w:trPr>
          <w:jc w:val="center"/>
        </w:trPr>
        <w:tc>
          <w:tcPr>
            <w:tcW w:w="3168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п. Южный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397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2181" w:type="dxa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-</w:t>
            </w:r>
          </w:p>
        </w:tc>
      </w:tr>
      <w:tr w:rsidR="00117273" w:rsidRPr="00E05C4B" w:rsidTr="006C5E1E">
        <w:trPr>
          <w:jc w:val="center"/>
        </w:trPr>
        <w:tc>
          <w:tcPr>
            <w:tcW w:w="3168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proofErr w:type="gramStart"/>
            <w:r w:rsidRPr="00E05C4B">
              <w:rPr>
                <w:i w:val="0"/>
                <w:sz w:val="24"/>
                <w:szCs w:val="24"/>
              </w:rPr>
              <w:t>ж</w:t>
            </w:r>
            <w:proofErr w:type="gramEnd"/>
            <w:r w:rsidRPr="00E05C4B">
              <w:rPr>
                <w:i w:val="0"/>
                <w:sz w:val="24"/>
                <w:szCs w:val="24"/>
              </w:rPr>
              <w:t xml:space="preserve">.ст. </w:t>
            </w:r>
            <w:proofErr w:type="spellStart"/>
            <w:r w:rsidRPr="00E05C4B">
              <w:rPr>
                <w:i w:val="0"/>
                <w:sz w:val="24"/>
                <w:szCs w:val="24"/>
              </w:rPr>
              <w:t>Безменово</w:t>
            </w:r>
            <w:proofErr w:type="spellEnd"/>
          </w:p>
        </w:tc>
        <w:tc>
          <w:tcPr>
            <w:tcW w:w="1980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2327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140-186</w:t>
            </w:r>
          </w:p>
        </w:tc>
        <w:tc>
          <w:tcPr>
            <w:tcW w:w="2181" w:type="dxa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180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r w:rsidRPr="00E05C4B">
        <w:t xml:space="preserve">Крытые спортивные сооружения представлены в </w:t>
      </w:r>
      <w:proofErr w:type="spellStart"/>
      <w:r w:rsidRPr="00E05C4B">
        <w:t>Безменовском</w:t>
      </w:r>
      <w:proofErr w:type="spellEnd"/>
      <w:r w:rsidRPr="00E05C4B">
        <w:t xml:space="preserve"> сельсовете  школьным спортивным залом. В поселении отсутствуют специализированные крытые спортивные сооружения. Для создания сети таких сооружений необходимы существенные материальные вложения.</w:t>
      </w:r>
    </w:p>
    <w:p w:rsidR="00117273" w:rsidRPr="00E05C4B" w:rsidRDefault="00117273" w:rsidP="00117273"/>
    <w:p w:rsidR="00117273" w:rsidRPr="00E05C4B" w:rsidRDefault="00117273" w:rsidP="005B3FFE">
      <w:pPr>
        <w:jc w:val="left"/>
      </w:pPr>
      <w:r>
        <w:t>Таблица</w:t>
      </w:r>
      <w:r w:rsidR="005B3FFE">
        <w:t xml:space="preserve"> 17</w:t>
      </w:r>
      <w:r>
        <w:t xml:space="preserve"> - </w:t>
      </w:r>
      <w:r w:rsidRPr="00E05C4B">
        <w:t>Расчет потребности в плоскостных спортивных сооружениях на расчетный срок</w:t>
      </w:r>
    </w:p>
    <w:tbl>
      <w:tblPr>
        <w:tblStyle w:val="Twordpage"/>
        <w:tblW w:w="9721" w:type="dxa"/>
        <w:jc w:val="center"/>
        <w:tblInd w:w="10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8"/>
        <w:gridCol w:w="1797"/>
        <w:gridCol w:w="2698"/>
        <w:gridCol w:w="2698"/>
      </w:tblGrid>
      <w:tr w:rsidR="00117273" w:rsidRPr="00E05C4B" w:rsidTr="006C5E1E">
        <w:trPr>
          <w:jc w:val="center"/>
        </w:trPr>
        <w:tc>
          <w:tcPr>
            <w:tcW w:w="2528" w:type="dxa"/>
            <w:shd w:val="clear" w:color="auto" w:fill="auto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Населенные пункты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Население, расчетный срок</w:t>
            </w:r>
            <w:r>
              <w:rPr>
                <w:i w:val="0"/>
                <w:sz w:val="24"/>
                <w:szCs w:val="24"/>
              </w:rPr>
              <w:t xml:space="preserve"> (2033</w:t>
            </w:r>
            <w:r w:rsidRPr="00E05C4B">
              <w:rPr>
                <w:i w:val="0"/>
                <w:sz w:val="24"/>
                <w:szCs w:val="24"/>
              </w:rPr>
              <w:t xml:space="preserve"> г.)</w:t>
            </w:r>
          </w:p>
        </w:tc>
        <w:tc>
          <w:tcPr>
            <w:tcW w:w="2698" w:type="dxa"/>
            <w:shd w:val="clear" w:color="auto" w:fill="auto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 xml:space="preserve">Нормативная </w:t>
            </w:r>
            <w:r>
              <w:rPr>
                <w:i w:val="0"/>
                <w:sz w:val="24"/>
                <w:szCs w:val="24"/>
              </w:rPr>
              <w:t xml:space="preserve">потребность площади плоскостных </w:t>
            </w:r>
            <w:r w:rsidRPr="00E05C4B">
              <w:rPr>
                <w:i w:val="0"/>
                <w:sz w:val="24"/>
                <w:szCs w:val="24"/>
              </w:rPr>
              <w:t>спортивных сооружений (м</w:t>
            </w:r>
            <w:proofErr w:type="gramStart"/>
            <w:r w:rsidRPr="00FF444D">
              <w:rPr>
                <w:i w:val="0"/>
                <w:sz w:val="24"/>
                <w:szCs w:val="24"/>
                <w:vertAlign w:val="superscript"/>
              </w:rPr>
              <w:t>2</w:t>
            </w:r>
            <w:proofErr w:type="gramEnd"/>
            <w:r w:rsidRPr="00E05C4B">
              <w:rPr>
                <w:i w:val="0"/>
                <w:sz w:val="24"/>
                <w:szCs w:val="24"/>
              </w:rPr>
              <w:t>)</w:t>
            </w:r>
          </w:p>
        </w:tc>
        <w:tc>
          <w:tcPr>
            <w:tcW w:w="2698" w:type="dxa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Существующие плоскостные спортивные сооружения, м</w:t>
            </w:r>
            <w:proofErr w:type="gramStart"/>
            <w:r w:rsidRPr="00FF444D">
              <w:rPr>
                <w:i w:val="0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117273" w:rsidRPr="00E05C4B" w:rsidTr="006C5E1E">
        <w:trPr>
          <w:jc w:val="center"/>
        </w:trPr>
        <w:tc>
          <w:tcPr>
            <w:tcW w:w="2528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 xml:space="preserve">п. </w:t>
            </w:r>
            <w:proofErr w:type="spellStart"/>
            <w:r w:rsidRPr="00E05C4B">
              <w:rPr>
                <w:i w:val="0"/>
                <w:sz w:val="24"/>
                <w:szCs w:val="24"/>
              </w:rPr>
              <w:t>Еловкино</w:t>
            </w:r>
            <w:proofErr w:type="spellEnd"/>
          </w:p>
        </w:tc>
        <w:tc>
          <w:tcPr>
            <w:tcW w:w="1797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273</w:t>
            </w:r>
          </w:p>
        </w:tc>
        <w:tc>
          <w:tcPr>
            <w:tcW w:w="2698" w:type="dxa"/>
            <w:shd w:val="clear" w:color="auto" w:fill="auto"/>
          </w:tcPr>
          <w:p w:rsidR="00117273" w:rsidRPr="00E05C4B" w:rsidRDefault="00117273" w:rsidP="006C5E1E">
            <w:pPr>
              <w:ind w:firstLine="0"/>
              <w:jc w:val="center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2698" w:type="dxa"/>
          </w:tcPr>
          <w:p w:rsidR="00117273" w:rsidRPr="00E05C4B" w:rsidRDefault="00117273" w:rsidP="006C5E1E">
            <w:pPr>
              <w:ind w:firstLine="0"/>
              <w:jc w:val="center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-</w:t>
            </w:r>
          </w:p>
        </w:tc>
      </w:tr>
      <w:tr w:rsidR="00117273" w:rsidRPr="00E05C4B" w:rsidTr="006C5E1E">
        <w:trPr>
          <w:jc w:val="center"/>
        </w:trPr>
        <w:tc>
          <w:tcPr>
            <w:tcW w:w="2528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п. Привольный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332</w:t>
            </w:r>
          </w:p>
        </w:tc>
        <w:tc>
          <w:tcPr>
            <w:tcW w:w="2698" w:type="dxa"/>
            <w:shd w:val="clear" w:color="auto" w:fill="auto"/>
          </w:tcPr>
          <w:p w:rsidR="00117273" w:rsidRPr="00E05C4B" w:rsidRDefault="00117273" w:rsidP="006C5E1E">
            <w:pPr>
              <w:ind w:firstLine="0"/>
              <w:jc w:val="center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2698" w:type="dxa"/>
          </w:tcPr>
          <w:p w:rsidR="00117273" w:rsidRPr="00E05C4B" w:rsidRDefault="00117273" w:rsidP="006C5E1E">
            <w:pPr>
              <w:ind w:firstLine="0"/>
              <w:jc w:val="center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-</w:t>
            </w:r>
          </w:p>
        </w:tc>
      </w:tr>
      <w:tr w:rsidR="00117273" w:rsidRPr="00E05C4B" w:rsidTr="006C5E1E">
        <w:trPr>
          <w:jc w:val="center"/>
        </w:trPr>
        <w:tc>
          <w:tcPr>
            <w:tcW w:w="2528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п. Южный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397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jc w:val="center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2698" w:type="dxa"/>
          </w:tcPr>
          <w:p w:rsidR="00117273" w:rsidRPr="00E05C4B" w:rsidRDefault="00117273" w:rsidP="006C5E1E">
            <w:pPr>
              <w:ind w:firstLine="0"/>
              <w:jc w:val="center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-</w:t>
            </w:r>
          </w:p>
        </w:tc>
      </w:tr>
      <w:tr w:rsidR="00117273" w:rsidRPr="00E05C4B" w:rsidTr="006C5E1E">
        <w:trPr>
          <w:jc w:val="center"/>
        </w:trPr>
        <w:tc>
          <w:tcPr>
            <w:tcW w:w="2528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 xml:space="preserve">ст. </w:t>
            </w:r>
            <w:proofErr w:type="spellStart"/>
            <w:r w:rsidRPr="00E05C4B">
              <w:rPr>
                <w:i w:val="0"/>
                <w:sz w:val="24"/>
                <w:szCs w:val="24"/>
              </w:rPr>
              <w:t>Безменово</w:t>
            </w:r>
            <w:proofErr w:type="spellEnd"/>
          </w:p>
        </w:tc>
        <w:tc>
          <w:tcPr>
            <w:tcW w:w="1797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2327</w:t>
            </w:r>
          </w:p>
        </w:tc>
        <w:tc>
          <w:tcPr>
            <w:tcW w:w="2698" w:type="dxa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jc w:val="center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16289-20970</w:t>
            </w:r>
          </w:p>
        </w:tc>
        <w:tc>
          <w:tcPr>
            <w:tcW w:w="2698" w:type="dxa"/>
          </w:tcPr>
          <w:p w:rsidR="00117273" w:rsidRPr="00E05C4B" w:rsidRDefault="00117273" w:rsidP="006C5E1E">
            <w:pPr>
              <w:ind w:firstLine="0"/>
              <w:jc w:val="center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16200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r w:rsidRPr="00E05C4B">
        <w:t>Количество и площадь плоскостных сооружений на территории сельсовета несущественно отстает от нормативов, новое строительство с целью увеличения их площади не требуется.</w:t>
      </w:r>
    </w:p>
    <w:p w:rsidR="00117273" w:rsidRPr="00C063F4" w:rsidRDefault="005B3FFE" w:rsidP="00827FD3">
      <w:pPr>
        <w:pStyle w:val="2"/>
        <w:jc w:val="center"/>
      </w:pPr>
      <w:bookmarkStart w:id="42" w:name="_Toc417268138"/>
      <w:r>
        <w:t xml:space="preserve">1.9 </w:t>
      </w:r>
      <w:r w:rsidR="00117273" w:rsidRPr="00C063F4">
        <w:t>Культурно-бытовое обслуживание</w:t>
      </w:r>
      <w:bookmarkEnd w:id="42"/>
    </w:p>
    <w:p w:rsidR="00117273" w:rsidRPr="00E05C4B" w:rsidRDefault="00117273" w:rsidP="005B3FFE">
      <w:r w:rsidRPr="00E05C4B">
        <w:t xml:space="preserve">За последние годы в сфере культуры поселения удалось сохранить сеть учреждений, поддержать на определенном уровне развитие художественного процесса. </w:t>
      </w:r>
      <w:r w:rsidRPr="00E05C4B">
        <w:tab/>
        <w:t xml:space="preserve">В поселении работают 2 </w:t>
      </w:r>
      <w:proofErr w:type="gramStart"/>
      <w:r w:rsidRPr="00E05C4B">
        <w:t>клубных</w:t>
      </w:r>
      <w:proofErr w:type="gramEnd"/>
      <w:r w:rsidRPr="00E05C4B">
        <w:t xml:space="preserve"> учреждения (1 дом культуры и 1 клуб),  библиотека, филиал музыкальной школы. </w:t>
      </w:r>
    </w:p>
    <w:p w:rsidR="00117273" w:rsidRPr="00E05C4B" w:rsidRDefault="00117273" w:rsidP="005B3FFE">
      <w:r w:rsidRPr="00E05C4B">
        <w:t>Число пользователей библиотек остается на одном уровне.</w:t>
      </w:r>
    </w:p>
    <w:p w:rsidR="00117273" w:rsidRDefault="00117273" w:rsidP="00117273"/>
    <w:p w:rsidR="00117273" w:rsidRPr="00E05C4B" w:rsidRDefault="00117273" w:rsidP="00117273">
      <w:r>
        <w:t>Таблица</w:t>
      </w:r>
      <w:r w:rsidR="005B3FFE">
        <w:t xml:space="preserve"> 18</w:t>
      </w:r>
      <w:r>
        <w:t xml:space="preserve"> - </w:t>
      </w:r>
      <w:r w:rsidRPr="00E05C4B">
        <w:t xml:space="preserve">Перечень действующих объектов </w:t>
      </w:r>
      <w:proofErr w:type="spellStart"/>
      <w:r w:rsidRPr="00E05C4B">
        <w:t>культурно-досугового</w:t>
      </w:r>
      <w:proofErr w:type="spellEnd"/>
      <w:r w:rsidRPr="00E05C4B">
        <w:t xml:space="preserve"> назначения поселения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60"/>
        <w:gridCol w:w="2331"/>
        <w:gridCol w:w="1791"/>
        <w:gridCol w:w="1723"/>
      </w:tblGrid>
      <w:tr w:rsidR="00117273" w:rsidRPr="00E05C4B" w:rsidTr="006C5E1E">
        <w:trPr>
          <w:jc w:val="center"/>
        </w:trPr>
        <w:tc>
          <w:tcPr>
            <w:tcW w:w="3060" w:type="dxa"/>
          </w:tcPr>
          <w:p w:rsidR="00117273" w:rsidRPr="00E05C4B" w:rsidRDefault="00117273" w:rsidP="006C5E1E">
            <w:pPr>
              <w:ind w:firstLine="0"/>
            </w:pPr>
            <w:proofErr w:type="spellStart"/>
            <w:r w:rsidRPr="00E05C4B">
              <w:t>Культурно-досуговые</w:t>
            </w:r>
            <w:proofErr w:type="spellEnd"/>
            <w:r w:rsidRPr="00E05C4B">
              <w:t xml:space="preserve"> учреждения</w:t>
            </w:r>
          </w:p>
        </w:tc>
        <w:tc>
          <w:tcPr>
            <w:tcW w:w="2331" w:type="dxa"/>
          </w:tcPr>
          <w:p w:rsidR="00117273" w:rsidRPr="00E05C4B" w:rsidRDefault="00117273" w:rsidP="006C5E1E">
            <w:pPr>
              <w:ind w:firstLine="0"/>
            </w:pPr>
            <w:r w:rsidRPr="00E05C4B">
              <w:t>Местонахождение</w:t>
            </w:r>
          </w:p>
        </w:tc>
        <w:tc>
          <w:tcPr>
            <w:tcW w:w="1791" w:type="dxa"/>
          </w:tcPr>
          <w:p w:rsidR="00117273" w:rsidRPr="00E05C4B" w:rsidRDefault="00117273" w:rsidP="006C5E1E">
            <w:pPr>
              <w:ind w:firstLine="0"/>
            </w:pPr>
            <w:r w:rsidRPr="00E05C4B">
              <w:t>Персонал, чел.</w:t>
            </w:r>
          </w:p>
        </w:tc>
        <w:tc>
          <w:tcPr>
            <w:tcW w:w="1723" w:type="dxa"/>
          </w:tcPr>
          <w:p w:rsidR="00117273" w:rsidRPr="00E05C4B" w:rsidRDefault="00117273" w:rsidP="006C5E1E">
            <w:pPr>
              <w:ind w:firstLine="0"/>
            </w:pPr>
            <w:r w:rsidRPr="00E05C4B">
              <w:t>Вместимость, мест</w:t>
            </w:r>
          </w:p>
        </w:tc>
      </w:tr>
      <w:tr w:rsidR="00117273" w:rsidRPr="00E05C4B" w:rsidTr="006C5E1E">
        <w:trPr>
          <w:trHeight w:val="340"/>
          <w:jc w:val="center"/>
        </w:trPr>
        <w:tc>
          <w:tcPr>
            <w:tcW w:w="3060" w:type="dxa"/>
          </w:tcPr>
          <w:p w:rsidR="00117273" w:rsidRPr="00E05C4B" w:rsidRDefault="00117273" w:rsidP="006C5E1E">
            <w:pPr>
              <w:ind w:firstLine="0"/>
            </w:pPr>
            <w:proofErr w:type="spellStart"/>
            <w:r w:rsidRPr="00E05C4B">
              <w:t>Безмновский</w:t>
            </w:r>
            <w:proofErr w:type="spellEnd"/>
            <w:r w:rsidRPr="00E05C4B">
              <w:t xml:space="preserve"> СДК </w:t>
            </w:r>
          </w:p>
        </w:tc>
        <w:tc>
          <w:tcPr>
            <w:tcW w:w="2331" w:type="dxa"/>
          </w:tcPr>
          <w:p w:rsidR="00117273" w:rsidRPr="00E05C4B" w:rsidRDefault="00117273" w:rsidP="006C5E1E">
            <w:pPr>
              <w:ind w:firstLine="0"/>
            </w:pPr>
            <w:r>
              <w:t>с</w:t>
            </w:r>
            <w:r w:rsidRPr="00E05C4B">
              <w:t xml:space="preserve">т. </w:t>
            </w:r>
            <w:proofErr w:type="spellStart"/>
            <w:r w:rsidRPr="00E05C4B">
              <w:t>Безменово</w:t>
            </w:r>
            <w:proofErr w:type="spellEnd"/>
          </w:p>
        </w:tc>
        <w:tc>
          <w:tcPr>
            <w:tcW w:w="1791" w:type="dxa"/>
          </w:tcPr>
          <w:p w:rsidR="00117273" w:rsidRPr="00E05C4B" w:rsidRDefault="00117273" w:rsidP="006C5E1E">
            <w:pPr>
              <w:ind w:firstLine="0"/>
            </w:pPr>
            <w:r w:rsidRPr="00E05C4B">
              <w:t>18</w:t>
            </w:r>
          </w:p>
        </w:tc>
        <w:tc>
          <w:tcPr>
            <w:tcW w:w="1723" w:type="dxa"/>
          </w:tcPr>
          <w:p w:rsidR="00117273" w:rsidRPr="00E05C4B" w:rsidRDefault="00117273" w:rsidP="006C5E1E">
            <w:pPr>
              <w:ind w:firstLine="0"/>
            </w:pPr>
            <w:r w:rsidRPr="00E05C4B">
              <w:t>180</w:t>
            </w:r>
          </w:p>
        </w:tc>
      </w:tr>
      <w:tr w:rsidR="00117273" w:rsidRPr="00E05C4B" w:rsidTr="006C5E1E">
        <w:trPr>
          <w:trHeight w:val="340"/>
          <w:jc w:val="center"/>
        </w:trPr>
        <w:tc>
          <w:tcPr>
            <w:tcW w:w="3060" w:type="dxa"/>
          </w:tcPr>
          <w:p w:rsidR="00117273" w:rsidRPr="00E05C4B" w:rsidRDefault="00117273" w:rsidP="006C5E1E">
            <w:pPr>
              <w:ind w:firstLine="0"/>
            </w:pPr>
            <w:proofErr w:type="spellStart"/>
            <w:r w:rsidRPr="00E05C4B">
              <w:t>Южненский</w:t>
            </w:r>
            <w:proofErr w:type="spellEnd"/>
            <w:r w:rsidRPr="00E05C4B">
              <w:t xml:space="preserve"> сельский клуб</w:t>
            </w:r>
          </w:p>
        </w:tc>
        <w:tc>
          <w:tcPr>
            <w:tcW w:w="2331" w:type="dxa"/>
          </w:tcPr>
          <w:p w:rsidR="00117273" w:rsidRPr="00E05C4B" w:rsidRDefault="00117273" w:rsidP="006C5E1E">
            <w:pPr>
              <w:ind w:firstLine="0"/>
            </w:pPr>
            <w:r>
              <w:t>п</w:t>
            </w:r>
            <w:r w:rsidRPr="00E05C4B">
              <w:t>. Южный</w:t>
            </w:r>
          </w:p>
        </w:tc>
        <w:tc>
          <w:tcPr>
            <w:tcW w:w="1791" w:type="dxa"/>
          </w:tcPr>
          <w:p w:rsidR="00117273" w:rsidRPr="00E05C4B" w:rsidRDefault="00117273" w:rsidP="006C5E1E">
            <w:pPr>
              <w:ind w:firstLine="0"/>
            </w:pPr>
            <w:r w:rsidRPr="00E05C4B">
              <w:t>2</w:t>
            </w:r>
          </w:p>
        </w:tc>
        <w:tc>
          <w:tcPr>
            <w:tcW w:w="1723" w:type="dxa"/>
          </w:tcPr>
          <w:p w:rsidR="00117273" w:rsidRPr="00E05C4B" w:rsidRDefault="00117273" w:rsidP="006C5E1E">
            <w:pPr>
              <w:ind w:firstLine="0"/>
            </w:pPr>
            <w:r w:rsidRPr="00E05C4B">
              <w:t>100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r w:rsidRPr="00E05C4B">
        <w:t>Филиал централизованной библиотечной системы района действуют в одном населенном пункте поселения.</w:t>
      </w:r>
    </w:p>
    <w:p w:rsidR="00117273" w:rsidRPr="00E05C4B" w:rsidRDefault="00117273" w:rsidP="00117273">
      <w:r>
        <w:t>Таблица</w:t>
      </w:r>
      <w:r w:rsidR="005B3FFE">
        <w:t xml:space="preserve"> 19</w:t>
      </w:r>
      <w:r>
        <w:t xml:space="preserve"> - </w:t>
      </w:r>
      <w:r w:rsidRPr="00E05C4B">
        <w:t>Перечень библиотек на территории сельского поселения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75"/>
        <w:gridCol w:w="1453"/>
        <w:gridCol w:w="2096"/>
      </w:tblGrid>
      <w:tr w:rsidR="00117273" w:rsidRPr="00E05C4B" w:rsidTr="006C5E1E">
        <w:trPr>
          <w:trHeight w:val="623"/>
          <w:jc w:val="center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Муниципальное образование/населенный пункт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Количество объектов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Фонд библиотеки</w:t>
            </w:r>
          </w:p>
          <w:p w:rsidR="00117273" w:rsidRPr="00E05C4B" w:rsidRDefault="00117273" w:rsidP="006C5E1E">
            <w:r w:rsidRPr="00E05C4B">
              <w:t>тыс. экз.</w:t>
            </w:r>
          </w:p>
        </w:tc>
      </w:tr>
      <w:tr w:rsidR="00117273" w:rsidRPr="00E05C4B" w:rsidTr="006C5E1E">
        <w:trPr>
          <w:jc w:val="center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>
              <w:t>С</w:t>
            </w:r>
            <w:r w:rsidRPr="00E05C4B">
              <w:t xml:space="preserve">т. </w:t>
            </w:r>
            <w:proofErr w:type="spellStart"/>
            <w:r w:rsidRPr="00E05C4B">
              <w:t>Безменово</w:t>
            </w:r>
            <w:proofErr w:type="spellEnd"/>
            <w:r w:rsidRPr="00E05C4B">
              <w:t xml:space="preserve">,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r w:rsidRPr="00E05C4B"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/>
        </w:tc>
      </w:tr>
      <w:tr w:rsidR="00117273" w:rsidRPr="00E05C4B" w:rsidTr="006C5E1E">
        <w:trPr>
          <w:jc w:val="center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в том числе: </w:t>
            </w:r>
          </w:p>
          <w:p w:rsidR="00117273" w:rsidRPr="00E05C4B" w:rsidRDefault="00117273" w:rsidP="006C5E1E">
            <w:pPr>
              <w:ind w:firstLine="0"/>
            </w:pPr>
            <w:r w:rsidRPr="00E05C4B">
              <w:t>сельская библиотека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/>
          <w:p w:rsidR="00117273" w:rsidRPr="00E05C4B" w:rsidRDefault="00117273" w:rsidP="006C5E1E">
            <w:r w:rsidRPr="00E05C4B">
              <w:t>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/>
          <w:p w:rsidR="00117273" w:rsidRPr="00E05C4B" w:rsidRDefault="00117273" w:rsidP="006C5E1E">
            <w:r w:rsidRPr="00E05C4B">
              <w:t>18905</w:t>
            </w:r>
          </w:p>
        </w:tc>
      </w:tr>
      <w:tr w:rsidR="00117273" w:rsidRPr="00E05C4B" w:rsidTr="006C5E1E">
        <w:trPr>
          <w:jc w:val="center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школа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r w:rsidRPr="00E05C4B">
              <w:t>1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r w:rsidRPr="00E05C4B">
              <w:t>33334</w:t>
            </w:r>
          </w:p>
        </w:tc>
      </w:tr>
      <w:tr w:rsidR="00117273" w:rsidRPr="00E05C4B" w:rsidTr="006C5E1E">
        <w:trPr>
          <w:jc w:val="center"/>
        </w:trPr>
        <w:tc>
          <w:tcPr>
            <w:tcW w:w="5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Всего </w:t>
            </w:r>
            <w:proofErr w:type="spellStart"/>
            <w:r w:rsidRPr="00E05C4B">
              <w:t>с\</w:t>
            </w:r>
            <w:proofErr w:type="gramStart"/>
            <w:r w:rsidRPr="00E05C4B">
              <w:t>с</w:t>
            </w:r>
            <w:proofErr w:type="spellEnd"/>
            <w:proofErr w:type="gram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r w:rsidRPr="00E05C4B"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r w:rsidRPr="00E05C4B">
              <w:t>52239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r w:rsidRPr="00E05C4B">
        <w:t xml:space="preserve">Основные мероприятия. В таблице приведен результат оценки требуемой вместимости объектов культуры и досуга в населенных пунктах </w:t>
      </w:r>
      <w:proofErr w:type="spellStart"/>
      <w:r w:rsidRPr="00E05C4B">
        <w:t>Безменовского</w:t>
      </w:r>
      <w:proofErr w:type="spellEnd"/>
      <w:r w:rsidRPr="00E05C4B">
        <w:t xml:space="preserve"> сельсовета на конец расчетного срока с учетом изменения существующей численности и вместимости действующих объектов. Оценка проведена на основе методики, предлагаемой СП 42.13330.2011, утверждённым  приказом министерства регионального развития Российской Федерации от 28 декабря 2010 года N 820, и введен в действие 20 мая 2011 года</w:t>
      </w:r>
      <w:r w:rsidR="005B3FFE">
        <w:t xml:space="preserve"> (Генеральный план МО </w:t>
      </w:r>
      <w:proofErr w:type="spellStart"/>
      <w:r w:rsidR="005B3FFE">
        <w:t>Безменовского</w:t>
      </w:r>
      <w:proofErr w:type="spellEnd"/>
      <w:r w:rsidR="005B3FFE">
        <w:t xml:space="preserve"> сельсовета)</w:t>
      </w:r>
      <w:r w:rsidRPr="00E05C4B">
        <w:t>.</w:t>
      </w:r>
    </w:p>
    <w:p w:rsidR="005B3FFE" w:rsidRDefault="005B3FFE" w:rsidP="00117273"/>
    <w:p w:rsidR="00117273" w:rsidRPr="00E05C4B" w:rsidRDefault="005B3FFE" w:rsidP="005B3FFE">
      <w:pPr>
        <w:jc w:val="left"/>
      </w:pPr>
      <w:r>
        <w:t xml:space="preserve">Таблица 20 - </w:t>
      </w:r>
      <w:r w:rsidR="00117273" w:rsidRPr="00E05C4B">
        <w:t>Нормативная потребность посадочных ме</w:t>
      </w:r>
      <w:proofErr w:type="gramStart"/>
      <w:r w:rsidR="00117273" w:rsidRPr="00E05C4B">
        <w:t>ст в кл</w:t>
      </w:r>
      <w:proofErr w:type="gramEnd"/>
      <w:r w:rsidR="00117273" w:rsidRPr="00E05C4B">
        <w:t>убных учреждениях</w:t>
      </w:r>
    </w:p>
    <w:tbl>
      <w:tblPr>
        <w:tblStyle w:val="Twordpag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3"/>
        <w:gridCol w:w="4759"/>
      </w:tblGrid>
      <w:tr w:rsidR="00117273" w:rsidRPr="00E05C4B" w:rsidTr="006C5E1E">
        <w:tc>
          <w:tcPr>
            <w:tcW w:w="5006" w:type="dxa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Численность населения, чел</w:t>
            </w:r>
          </w:p>
        </w:tc>
        <w:tc>
          <w:tcPr>
            <w:tcW w:w="5006" w:type="dxa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Посетительских мест на 1000 человек населения</w:t>
            </w:r>
          </w:p>
        </w:tc>
      </w:tr>
      <w:tr w:rsidR="00117273" w:rsidRPr="00E05C4B" w:rsidTr="006C5E1E">
        <w:tc>
          <w:tcPr>
            <w:tcW w:w="5006" w:type="dxa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200-1000</w:t>
            </w:r>
          </w:p>
        </w:tc>
        <w:tc>
          <w:tcPr>
            <w:tcW w:w="5006" w:type="dxa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500-300</w:t>
            </w:r>
          </w:p>
        </w:tc>
      </w:tr>
      <w:tr w:rsidR="00117273" w:rsidRPr="00E05C4B" w:rsidTr="006C5E1E">
        <w:tc>
          <w:tcPr>
            <w:tcW w:w="5006" w:type="dxa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1000-2000</w:t>
            </w:r>
          </w:p>
        </w:tc>
        <w:tc>
          <w:tcPr>
            <w:tcW w:w="5006" w:type="dxa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300-230</w:t>
            </w:r>
          </w:p>
        </w:tc>
      </w:tr>
      <w:tr w:rsidR="00117273" w:rsidRPr="00E05C4B" w:rsidTr="006C5E1E">
        <w:tc>
          <w:tcPr>
            <w:tcW w:w="5006" w:type="dxa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2000-5000</w:t>
            </w:r>
          </w:p>
        </w:tc>
        <w:tc>
          <w:tcPr>
            <w:tcW w:w="5006" w:type="dxa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230-190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r w:rsidRPr="00E05C4B">
        <w:t xml:space="preserve">Количество зрительских мест на 1000 жителей  может  отличаться от </w:t>
      </w:r>
      <w:proofErr w:type="gramStart"/>
      <w:r w:rsidRPr="00E05C4B">
        <w:t>рекомендуемого</w:t>
      </w:r>
      <w:proofErr w:type="gramEnd"/>
      <w:r w:rsidRPr="00E05C4B">
        <w:t>, в зависимости от региональных особенностей.</w:t>
      </w:r>
    </w:p>
    <w:p w:rsidR="00117273" w:rsidRPr="00E05C4B" w:rsidRDefault="00117273" w:rsidP="005B3FFE">
      <w:pPr>
        <w:jc w:val="left"/>
      </w:pPr>
      <w:r>
        <w:t>Таблица</w:t>
      </w:r>
      <w:r w:rsidR="005B3FFE">
        <w:t xml:space="preserve"> 21</w:t>
      </w:r>
      <w:r>
        <w:t xml:space="preserve"> - </w:t>
      </w:r>
      <w:r w:rsidRPr="00E05C4B">
        <w:t>Расчет потребности в клубных учреждениях на расчетный срок</w:t>
      </w:r>
    </w:p>
    <w:tbl>
      <w:tblPr>
        <w:tblStyle w:val="Twordpage"/>
        <w:tblW w:w="90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8"/>
        <w:gridCol w:w="1800"/>
        <w:gridCol w:w="1797"/>
        <w:gridCol w:w="2609"/>
      </w:tblGrid>
      <w:tr w:rsidR="00117273" w:rsidRPr="00E05C4B" w:rsidTr="006C5E1E">
        <w:trPr>
          <w:jc w:val="center"/>
        </w:trPr>
        <w:tc>
          <w:tcPr>
            <w:tcW w:w="2808" w:type="dxa"/>
            <w:vMerge w:val="restart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Муниципальное образование/населенный пункт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Население, расчетный срок</w:t>
            </w:r>
            <w:r>
              <w:rPr>
                <w:i w:val="0"/>
                <w:sz w:val="24"/>
                <w:szCs w:val="24"/>
              </w:rPr>
              <w:t xml:space="preserve"> </w:t>
            </w:r>
            <w:r w:rsidRPr="00E05C4B">
              <w:rPr>
                <w:i w:val="0"/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33 г"/>
              </w:smartTagPr>
              <w:r w:rsidRPr="00E05C4B">
                <w:rPr>
                  <w:i w:val="0"/>
                  <w:sz w:val="24"/>
                  <w:szCs w:val="24"/>
                </w:rPr>
                <w:t>2033 г</w:t>
              </w:r>
            </w:smartTag>
            <w:r w:rsidRPr="00E05C4B">
              <w:rPr>
                <w:i w:val="0"/>
                <w:sz w:val="24"/>
                <w:szCs w:val="24"/>
              </w:rPr>
              <w:t>.)</w:t>
            </w:r>
          </w:p>
        </w:tc>
        <w:tc>
          <w:tcPr>
            <w:tcW w:w="4406" w:type="dxa"/>
            <w:gridSpan w:val="2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Существующее и расчетное количество мест</w:t>
            </w:r>
          </w:p>
        </w:tc>
      </w:tr>
      <w:tr w:rsidR="00117273" w:rsidRPr="00E05C4B" w:rsidTr="006C5E1E">
        <w:trPr>
          <w:jc w:val="center"/>
        </w:trPr>
        <w:tc>
          <w:tcPr>
            <w:tcW w:w="2808" w:type="dxa"/>
            <w:vMerge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1800" w:type="dxa"/>
            <w:vMerge/>
            <w:shd w:val="clear" w:color="auto" w:fill="auto"/>
            <w:vAlign w:val="bottom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1797" w:type="dxa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Существующее кол-во мест</w:t>
            </w:r>
          </w:p>
        </w:tc>
        <w:tc>
          <w:tcPr>
            <w:tcW w:w="2609" w:type="dxa"/>
            <w:shd w:val="clear" w:color="auto" w:fill="auto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Потребность всего мест </w:t>
            </w:r>
            <w:r w:rsidRPr="00E05C4B">
              <w:rPr>
                <w:i w:val="0"/>
                <w:sz w:val="24"/>
                <w:szCs w:val="24"/>
              </w:rPr>
              <w:t>(* не нормируется)</w:t>
            </w:r>
          </w:p>
        </w:tc>
      </w:tr>
      <w:tr w:rsidR="00117273" w:rsidRPr="00E05C4B" w:rsidTr="006C5E1E">
        <w:trPr>
          <w:jc w:val="center"/>
        </w:trPr>
        <w:tc>
          <w:tcPr>
            <w:tcW w:w="2808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 xml:space="preserve">п. </w:t>
            </w:r>
            <w:proofErr w:type="spellStart"/>
            <w:r w:rsidRPr="00E05C4B">
              <w:rPr>
                <w:i w:val="0"/>
                <w:sz w:val="24"/>
                <w:szCs w:val="24"/>
              </w:rPr>
              <w:t>Еловкино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273</w:t>
            </w:r>
          </w:p>
        </w:tc>
        <w:tc>
          <w:tcPr>
            <w:tcW w:w="1797" w:type="dxa"/>
            <w:vAlign w:val="bottom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2609" w:type="dxa"/>
            <w:shd w:val="clear" w:color="auto" w:fill="auto"/>
            <w:vAlign w:val="bottom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82-136</w:t>
            </w:r>
          </w:p>
        </w:tc>
      </w:tr>
      <w:tr w:rsidR="00117273" w:rsidRPr="00E05C4B" w:rsidTr="006C5E1E">
        <w:trPr>
          <w:jc w:val="center"/>
        </w:trPr>
        <w:tc>
          <w:tcPr>
            <w:tcW w:w="2808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п. Привольный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332</w:t>
            </w:r>
          </w:p>
        </w:tc>
        <w:tc>
          <w:tcPr>
            <w:tcW w:w="1797" w:type="dxa"/>
            <w:vAlign w:val="bottom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2609" w:type="dxa"/>
            <w:shd w:val="clear" w:color="auto" w:fill="auto"/>
            <w:vAlign w:val="bottom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100-166</w:t>
            </w:r>
          </w:p>
        </w:tc>
      </w:tr>
      <w:tr w:rsidR="00117273" w:rsidRPr="00E05C4B" w:rsidTr="006C5E1E">
        <w:trPr>
          <w:jc w:val="center"/>
        </w:trPr>
        <w:tc>
          <w:tcPr>
            <w:tcW w:w="2808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п. Южный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397</w:t>
            </w:r>
          </w:p>
        </w:tc>
        <w:tc>
          <w:tcPr>
            <w:tcW w:w="1797" w:type="dxa"/>
            <w:vAlign w:val="bottom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100</w:t>
            </w:r>
          </w:p>
        </w:tc>
        <w:tc>
          <w:tcPr>
            <w:tcW w:w="2609" w:type="dxa"/>
            <w:shd w:val="clear" w:color="auto" w:fill="auto"/>
            <w:vAlign w:val="bottom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119-198</w:t>
            </w:r>
          </w:p>
        </w:tc>
      </w:tr>
      <w:tr w:rsidR="00117273" w:rsidRPr="00E05C4B" w:rsidTr="006C5E1E">
        <w:trPr>
          <w:jc w:val="center"/>
        </w:trPr>
        <w:tc>
          <w:tcPr>
            <w:tcW w:w="2808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proofErr w:type="gramStart"/>
            <w:r w:rsidRPr="00E05C4B">
              <w:rPr>
                <w:i w:val="0"/>
                <w:sz w:val="24"/>
                <w:szCs w:val="24"/>
              </w:rPr>
              <w:t>ж</w:t>
            </w:r>
            <w:proofErr w:type="gramEnd"/>
            <w:r w:rsidRPr="00E05C4B">
              <w:rPr>
                <w:i w:val="0"/>
                <w:sz w:val="24"/>
                <w:szCs w:val="24"/>
              </w:rPr>
              <w:t xml:space="preserve">.ст. </w:t>
            </w:r>
            <w:proofErr w:type="spellStart"/>
            <w:r w:rsidRPr="00E05C4B">
              <w:rPr>
                <w:i w:val="0"/>
                <w:sz w:val="24"/>
                <w:szCs w:val="24"/>
              </w:rPr>
              <w:t>Безменово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2327</w:t>
            </w:r>
          </w:p>
        </w:tc>
        <w:tc>
          <w:tcPr>
            <w:tcW w:w="1797" w:type="dxa"/>
            <w:vAlign w:val="bottom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180</w:t>
            </w:r>
          </w:p>
        </w:tc>
        <w:tc>
          <w:tcPr>
            <w:tcW w:w="2609" w:type="dxa"/>
            <w:shd w:val="clear" w:color="auto" w:fill="auto"/>
            <w:vAlign w:val="bottom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423-513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r w:rsidRPr="00E05C4B">
        <w:t xml:space="preserve">Сельское поселение испытывает острый недостаток в клубных учреждениях. В п. Южный следует рассмотреть возможность реконструкции существующего здания сельского клубы, с целью увеличения его вместимости. В п. </w:t>
      </w:r>
      <w:proofErr w:type="spellStart"/>
      <w:r w:rsidRPr="00E05C4B">
        <w:t>Еловкино</w:t>
      </w:r>
      <w:proofErr w:type="spellEnd"/>
      <w:r w:rsidRPr="00E05C4B">
        <w:t xml:space="preserve">, п. </w:t>
      </w:r>
      <w:proofErr w:type="gramStart"/>
      <w:r w:rsidRPr="00E05C4B">
        <w:t>Привольный</w:t>
      </w:r>
      <w:proofErr w:type="gramEnd"/>
      <w:r w:rsidRPr="00E05C4B">
        <w:t xml:space="preserve"> и ст. </w:t>
      </w:r>
      <w:proofErr w:type="spellStart"/>
      <w:r w:rsidRPr="00E05C4B">
        <w:t>Безменово</w:t>
      </w:r>
      <w:proofErr w:type="spellEnd"/>
      <w:r w:rsidRPr="00E05C4B">
        <w:t xml:space="preserve"> к расчетному сроку требуется строительство по одному дому культуры в каждом населенном пункте.</w:t>
      </w:r>
    </w:p>
    <w:p w:rsidR="00117273" w:rsidRPr="00E05C4B" w:rsidRDefault="00117273" w:rsidP="00117273">
      <w:r w:rsidRPr="00E05C4B">
        <w:t>Нормативная потребность количества экземпляров книг и читательских мест в сельских библиотеках по всем категориям населенных пунктов, в соответствии с нормативами обеспеченности, представлена в Таблице.</w:t>
      </w:r>
    </w:p>
    <w:p w:rsidR="00117273" w:rsidRPr="00E05C4B" w:rsidRDefault="00117273" w:rsidP="00117273">
      <w:r w:rsidRPr="00E05C4B">
        <w:t xml:space="preserve">Таблица </w:t>
      </w:r>
      <w:r w:rsidR="00F928A6">
        <w:t>22</w:t>
      </w:r>
    </w:p>
    <w:tbl>
      <w:tblPr>
        <w:tblStyle w:val="Twordpag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97"/>
        <w:gridCol w:w="3406"/>
        <w:gridCol w:w="2789"/>
      </w:tblGrid>
      <w:tr w:rsidR="00117273" w:rsidRPr="00E05C4B" w:rsidTr="006C5E1E">
        <w:tc>
          <w:tcPr>
            <w:tcW w:w="3478" w:type="dxa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Численность населения, чел</w:t>
            </w:r>
          </w:p>
        </w:tc>
        <w:tc>
          <w:tcPr>
            <w:tcW w:w="3626" w:type="dxa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тыс. ед. хранения на 1000 человек населения</w:t>
            </w:r>
          </w:p>
        </w:tc>
        <w:tc>
          <w:tcPr>
            <w:tcW w:w="2908" w:type="dxa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Читательских мест</w:t>
            </w:r>
          </w:p>
        </w:tc>
      </w:tr>
      <w:tr w:rsidR="00117273" w:rsidRPr="00E05C4B" w:rsidTr="006C5E1E">
        <w:tc>
          <w:tcPr>
            <w:tcW w:w="3478" w:type="dxa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1000-2000</w:t>
            </w:r>
          </w:p>
        </w:tc>
        <w:tc>
          <w:tcPr>
            <w:tcW w:w="3626" w:type="dxa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6-7,5</w:t>
            </w:r>
          </w:p>
        </w:tc>
        <w:tc>
          <w:tcPr>
            <w:tcW w:w="2908" w:type="dxa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5-6</w:t>
            </w:r>
          </w:p>
        </w:tc>
      </w:tr>
      <w:tr w:rsidR="00117273" w:rsidRPr="00E05C4B" w:rsidTr="006C5E1E">
        <w:tc>
          <w:tcPr>
            <w:tcW w:w="3478" w:type="dxa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2000-5000</w:t>
            </w:r>
          </w:p>
        </w:tc>
        <w:tc>
          <w:tcPr>
            <w:tcW w:w="3626" w:type="dxa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5-6</w:t>
            </w:r>
          </w:p>
        </w:tc>
        <w:tc>
          <w:tcPr>
            <w:tcW w:w="2908" w:type="dxa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4-5</w:t>
            </w:r>
          </w:p>
        </w:tc>
      </w:tr>
    </w:tbl>
    <w:p w:rsidR="00117273" w:rsidRPr="00E05C4B" w:rsidRDefault="00117273" w:rsidP="00117273"/>
    <w:p w:rsidR="00117273" w:rsidRPr="00E05C4B" w:rsidRDefault="00117273" w:rsidP="00F928A6">
      <w:pPr>
        <w:jc w:val="left"/>
      </w:pPr>
      <w:r>
        <w:t>Таблица</w:t>
      </w:r>
      <w:r w:rsidR="00F928A6">
        <w:t xml:space="preserve"> 23</w:t>
      </w:r>
      <w:r>
        <w:t xml:space="preserve"> - </w:t>
      </w:r>
      <w:r w:rsidRPr="00E05C4B">
        <w:t>Расчет потребности в сельских массовых библиотеках на расчетный срок</w:t>
      </w:r>
    </w:p>
    <w:tbl>
      <w:tblPr>
        <w:tblStyle w:val="Twordpage"/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79"/>
        <w:gridCol w:w="1440"/>
        <w:gridCol w:w="2247"/>
        <w:gridCol w:w="3058"/>
      </w:tblGrid>
      <w:tr w:rsidR="00117273" w:rsidRPr="00E05C4B" w:rsidTr="006C5E1E">
        <w:trPr>
          <w:jc w:val="center"/>
        </w:trPr>
        <w:tc>
          <w:tcPr>
            <w:tcW w:w="2579" w:type="dxa"/>
            <w:vMerge w:val="restart"/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Муниципальное образование/населенный пункт</w:t>
            </w:r>
          </w:p>
        </w:tc>
        <w:tc>
          <w:tcPr>
            <w:tcW w:w="1440" w:type="dxa"/>
            <w:vMerge w:val="restart"/>
            <w:shd w:val="clear" w:color="auto" w:fill="auto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Население, расчетный срок</w:t>
            </w:r>
          </w:p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2033 г"/>
              </w:smartTagPr>
              <w:r w:rsidRPr="00E05C4B">
                <w:rPr>
                  <w:i w:val="0"/>
                  <w:sz w:val="24"/>
                  <w:szCs w:val="24"/>
                </w:rPr>
                <w:t>2033 г</w:t>
              </w:r>
            </w:smartTag>
            <w:r w:rsidRPr="00E05C4B">
              <w:rPr>
                <w:i w:val="0"/>
                <w:sz w:val="24"/>
                <w:szCs w:val="24"/>
              </w:rPr>
              <w:t>.)</w:t>
            </w:r>
          </w:p>
        </w:tc>
        <w:tc>
          <w:tcPr>
            <w:tcW w:w="5305" w:type="dxa"/>
            <w:gridSpan w:val="2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Существующее и расчетное количество экземпляров и читательских мест</w:t>
            </w:r>
          </w:p>
        </w:tc>
      </w:tr>
      <w:tr w:rsidR="00117273" w:rsidRPr="00E05C4B" w:rsidTr="006C5E1E">
        <w:trPr>
          <w:jc w:val="center"/>
        </w:trPr>
        <w:tc>
          <w:tcPr>
            <w:tcW w:w="2579" w:type="dxa"/>
            <w:vMerge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1440" w:type="dxa"/>
            <w:vMerge/>
            <w:shd w:val="clear" w:color="auto" w:fill="auto"/>
            <w:vAlign w:val="bottom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2247" w:type="dxa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Существующее кол-во экз.</w:t>
            </w:r>
          </w:p>
        </w:tc>
        <w:tc>
          <w:tcPr>
            <w:tcW w:w="3058" w:type="dxa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Потребность всего экз. (* не нормируется)</w:t>
            </w:r>
          </w:p>
        </w:tc>
      </w:tr>
      <w:tr w:rsidR="00117273" w:rsidRPr="00E05C4B" w:rsidTr="006C5E1E">
        <w:trPr>
          <w:jc w:val="center"/>
        </w:trPr>
        <w:tc>
          <w:tcPr>
            <w:tcW w:w="2579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 xml:space="preserve">п. </w:t>
            </w:r>
            <w:proofErr w:type="spellStart"/>
            <w:r w:rsidRPr="00E05C4B">
              <w:rPr>
                <w:i w:val="0"/>
                <w:sz w:val="24"/>
                <w:szCs w:val="24"/>
              </w:rPr>
              <w:t>Еловкино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273</w:t>
            </w:r>
          </w:p>
        </w:tc>
        <w:tc>
          <w:tcPr>
            <w:tcW w:w="2247" w:type="dxa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3058" w:type="dxa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*</w:t>
            </w:r>
          </w:p>
        </w:tc>
      </w:tr>
      <w:tr w:rsidR="00117273" w:rsidRPr="00E05C4B" w:rsidTr="006C5E1E">
        <w:trPr>
          <w:jc w:val="center"/>
        </w:trPr>
        <w:tc>
          <w:tcPr>
            <w:tcW w:w="2579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п. Привольный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332</w:t>
            </w:r>
          </w:p>
        </w:tc>
        <w:tc>
          <w:tcPr>
            <w:tcW w:w="2247" w:type="dxa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3058" w:type="dxa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*</w:t>
            </w:r>
          </w:p>
        </w:tc>
      </w:tr>
      <w:tr w:rsidR="00117273" w:rsidRPr="00E05C4B" w:rsidTr="006C5E1E">
        <w:trPr>
          <w:jc w:val="center"/>
        </w:trPr>
        <w:tc>
          <w:tcPr>
            <w:tcW w:w="2579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п. Южный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397</w:t>
            </w:r>
          </w:p>
        </w:tc>
        <w:tc>
          <w:tcPr>
            <w:tcW w:w="2247" w:type="dxa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-</w:t>
            </w:r>
          </w:p>
        </w:tc>
        <w:tc>
          <w:tcPr>
            <w:tcW w:w="3058" w:type="dxa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*</w:t>
            </w:r>
          </w:p>
        </w:tc>
      </w:tr>
      <w:tr w:rsidR="00117273" w:rsidRPr="00E05C4B" w:rsidTr="006C5E1E">
        <w:trPr>
          <w:jc w:val="center"/>
        </w:trPr>
        <w:tc>
          <w:tcPr>
            <w:tcW w:w="2579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lastRenderedPageBreak/>
              <w:t xml:space="preserve">ст. </w:t>
            </w:r>
            <w:proofErr w:type="spellStart"/>
            <w:r w:rsidRPr="00E05C4B">
              <w:rPr>
                <w:i w:val="0"/>
                <w:sz w:val="24"/>
                <w:szCs w:val="24"/>
              </w:rPr>
              <w:t>Безменово</w:t>
            </w:r>
            <w:proofErr w:type="spellEnd"/>
          </w:p>
        </w:tc>
        <w:tc>
          <w:tcPr>
            <w:tcW w:w="1440" w:type="dxa"/>
            <w:shd w:val="clear" w:color="auto" w:fill="auto"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2327</w:t>
            </w:r>
          </w:p>
        </w:tc>
        <w:tc>
          <w:tcPr>
            <w:tcW w:w="2247" w:type="dxa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52239</w:t>
            </w:r>
          </w:p>
        </w:tc>
        <w:tc>
          <w:tcPr>
            <w:tcW w:w="3058" w:type="dxa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13380-16725</w:t>
            </w:r>
          </w:p>
        </w:tc>
      </w:tr>
    </w:tbl>
    <w:p w:rsidR="00117273" w:rsidRPr="00E05C4B" w:rsidRDefault="00117273" w:rsidP="00117273">
      <w:r w:rsidRPr="00E05C4B">
        <w:t xml:space="preserve">Количество единиц хранения книг существенно превышает рекомендуемые. </w:t>
      </w:r>
    </w:p>
    <w:p w:rsidR="00117273" w:rsidRPr="00C063F4" w:rsidRDefault="00F928A6" w:rsidP="00827FD3">
      <w:pPr>
        <w:pStyle w:val="2"/>
        <w:jc w:val="center"/>
      </w:pPr>
      <w:bookmarkStart w:id="43" w:name="_Toc417268139"/>
      <w:r>
        <w:t xml:space="preserve">1.10 </w:t>
      </w:r>
      <w:r w:rsidR="00117273" w:rsidRPr="00C063F4">
        <w:t>Инженерное обеспечение и благоустройство</w:t>
      </w:r>
      <w:bookmarkEnd w:id="43"/>
    </w:p>
    <w:p w:rsidR="00117273" w:rsidRPr="00F928A6" w:rsidRDefault="00117273" w:rsidP="00117273">
      <w:pPr>
        <w:rPr>
          <w:i/>
        </w:rPr>
      </w:pPr>
      <w:r w:rsidRPr="00F928A6">
        <w:rPr>
          <w:i/>
        </w:rPr>
        <w:t xml:space="preserve">Водоснабжение. </w:t>
      </w:r>
    </w:p>
    <w:p w:rsidR="00117273" w:rsidRPr="00E05C4B" w:rsidRDefault="00117273" w:rsidP="00117273">
      <w:r w:rsidRPr="00E05C4B">
        <w:t xml:space="preserve">Действующие водопроводные сооружения устарели, </w:t>
      </w:r>
      <w:proofErr w:type="gramStart"/>
      <w:r w:rsidRPr="00E05C4B">
        <w:t>эксплуатируются по 20-25 лет без капитального ремонта в результате регистрируются</w:t>
      </w:r>
      <w:proofErr w:type="gramEnd"/>
      <w:r w:rsidRPr="00E05C4B">
        <w:t xml:space="preserve"> прорывы. </w:t>
      </w:r>
    </w:p>
    <w:p w:rsidR="00117273" w:rsidRPr="00E05C4B" w:rsidRDefault="00117273" w:rsidP="00117273">
      <w:r w:rsidRPr="00E05C4B">
        <w:t xml:space="preserve">Комплексная программа поселения предусматривает выполнение мероприятий по целевой программе «обеспечение населения Новосибирской области чистой водой».      </w:t>
      </w:r>
    </w:p>
    <w:p w:rsidR="00117273" w:rsidRDefault="00117273" w:rsidP="00117273"/>
    <w:p w:rsidR="00117273" w:rsidRPr="00E05C4B" w:rsidRDefault="00117273" w:rsidP="00117273">
      <w:r>
        <w:t>Таблица</w:t>
      </w:r>
      <w:r w:rsidR="00F928A6">
        <w:t xml:space="preserve"> 24</w:t>
      </w:r>
      <w:r>
        <w:t xml:space="preserve"> - </w:t>
      </w:r>
      <w:r w:rsidRPr="00E05C4B">
        <w:t>Обеспеченность артезианскими скважинами систем водоснабжения  населенных пунктов сельсовета на 2012 год.</w:t>
      </w:r>
    </w:p>
    <w:tbl>
      <w:tblPr>
        <w:tblW w:w="10031" w:type="dxa"/>
        <w:tblLayout w:type="fixed"/>
        <w:tblLook w:val="0000"/>
      </w:tblPr>
      <w:tblGrid>
        <w:gridCol w:w="1519"/>
        <w:gridCol w:w="1584"/>
        <w:gridCol w:w="1778"/>
        <w:gridCol w:w="1705"/>
        <w:gridCol w:w="1866"/>
        <w:gridCol w:w="1579"/>
      </w:tblGrid>
      <w:tr w:rsidR="00117273" w:rsidRPr="00E05C4B" w:rsidTr="006C5E1E">
        <w:trPr>
          <w:trHeight w:val="330"/>
        </w:trPr>
        <w:tc>
          <w:tcPr>
            <w:tcW w:w="1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  <w:jc w:val="center"/>
            </w:pPr>
            <w:r w:rsidRPr="00E05C4B">
              <w:t>Населенные пункты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Количество артезианских скважин, ед.</w:t>
            </w:r>
          </w:p>
        </w:tc>
        <w:tc>
          <w:tcPr>
            <w:tcW w:w="17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Производител</w:t>
            </w:r>
            <w:r>
              <w:t>ьность скважин, м</w:t>
            </w:r>
            <w:r>
              <w:rPr>
                <w:vertAlign w:val="superscript"/>
              </w:rPr>
              <w:t>3</w:t>
            </w:r>
            <w:r w:rsidRPr="00E05C4B">
              <w:t>/час</w:t>
            </w:r>
          </w:p>
        </w:tc>
        <w:tc>
          <w:tcPr>
            <w:tcW w:w="17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Количество водонапорных башен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В т.ч. недействующих водонапорных башен, ед.</w:t>
            </w:r>
          </w:p>
        </w:tc>
        <w:tc>
          <w:tcPr>
            <w:tcW w:w="15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Количество и объем дополнительных емкостей, куб. </w:t>
            </w:r>
            <w:proofErr w:type="gramStart"/>
            <w:r w:rsidRPr="00E05C4B">
              <w:t>м</w:t>
            </w:r>
            <w:proofErr w:type="gramEnd"/>
          </w:p>
        </w:tc>
      </w:tr>
      <w:tr w:rsidR="00117273" w:rsidRPr="00E05C4B" w:rsidTr="006C5E1E">
        <w:trPr>
          <w:trHeight w:val="20"/>
        </w:trPr>
        <w:tc>
          <w:tcPr>
            <w:tcW w:w="1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>
              <w:t>с</w:t>
            </w:r>
            <w:r w:rsidRPr="00E05C4B">
              <w:t xml:space="preserve">т. </w:t>
            </w:r>
            <w:proofErr w:type="spellStart"/>
            <w:r w:rsidRPr="00E05C4B">
              <w:t>Безменово</w:t>
            </w:r>
            <w:proofErr w:type="spellEnd"/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5</w:t>
            </w:r>
          </w:p>
        </w:tc>
        <w:tc>
          <w:tcPr>
            <w:tcW w:w="177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58</w:t>
            </w:r>
          </w:p>
        </w:tc>
        <w:tc>
          <w:tcPr>
            <w:tcW w:w="17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2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-</w:t>
            </w:r>
          </w:p>
        </w:tc>
        <w:tc>
          <w:tcPr>
            <w:tcW w:w="15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-</w:t>
            </w:r>
          </w:p>
        </w:tc>
      </w:tr>
      <w:tr w:rsidR="00117273" w:rsidRPr="00E05C4B" w:rsidTr="006C5E1E">
        <w:trPr>
          <w:trHeight w:val="20"/>
        </w:trPr>
        <w:tc>
          <w:tcPr>
            <w:tcW w:w="1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>
              <w:t>п</w:t>
            </w:r>
            <w:r w:rsidRPr="00E05C4B">
              <w:t>. Привольный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1</w:t>
            </w: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10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1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-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-</w:t>
            </w:r>
          </w:p>
        </w:tc>
      </w:tr>
      <w:tr w:rsidR="00117273" w:rsidRPr="00E05C4B" w:rsidTr="006C5E1E">
        <w:trPr>
          <w:trHeight w:val="20"/>
        </w:trPr>
        <w:tc>
          <w:tcPr>
            <w:tcW w:w="1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>
              <w:t>п</w:t>
            </w:r>
            <w:r w:rsidRPr="00E05C4B">
              <w:t xml:space="preserve">. </w:t>
            </w:r>
            <w:proofErr w:type="spellStart"/>
            <w:r w:rsidRPr="00E05C4B">
              <w:t>Еловкино</w:t>
            </w:r>
            <w:proofErr w:type="spellEnd"/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1</w:t>
            </w: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8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1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-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-</w:t>
            </w:r>
          </w:p>
        </w:tc>
      </w:tr>
      <w:tr w:rsidR="00117273" w:rsidRPr="00E05C4B" w:rsidTr="006C5E1E">
        <w:trPr>
          <w:trHeight w:val="20"/>
        </w:trPr>
        <w:tc>
          <w:tcPr>
            <w:tcW w:w="15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>
              <w:t>п</w:t>
            </w:r>
            <w:r w:rsidRPr="00E05C4B">
              <w:t>. Южный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2</w:t>
            </w:r>
          </w:p>
        </w:tc>
        <w:tc>
          <w:tcPr>
            <w:tcW w:w="177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25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1</w:t>
            </w: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-</w:t>
            </w:r>
          </w:p>
        </w:tc>
        <w:tc>
          <w:tcPr>
            <w:tcW w:w="157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-</w:t>
            </w:r>
          </w:p>
        </w:tc>
      </w:tr>
      <w:tr w:rsidR="00117273" w:rsidRPr="00E05C4B" w:rsidTr="006C5E1E">
        <w:trPr>
          <w:trHeight w:val="20"/>
        </w:trPr>
        <w:tc>
          <w:tcPr>
            <w:tcW w:w="15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 w:rsidRPr="00E05C4B">
              <w:t>Всего сельсовет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273" w:rsidRPr="00E05C4B" w:rsidRDefault="00F928A6" w:rsidP="00F928A6">
            <w:pPr>
              <w:ind w:firstLine="0"/>
              <w:jc w:val="center"/>
            </w:pPr>
            <w:r>
              <w:t>101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5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F928A6">
            <w:pPr>
              <w:ind w:firstLine="0"/>
              <w:jc w:val="center"/>
            </w:pPr>
            <w:r w:rsidRPr="00E05C4B">
              <w:t>-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r w:rsidRPr="00E05C4B">
        <w:t xml:space="preserve">Качество питьевой воды в поселении не везде отвечает нормативным документам по санитарно – химическим  показателям  (цветность,  мутность, окисляемость,  содержание железа). </w:t>
      </w:r>
    </w:p>
    <w:p w:rsidR="00117273" w:rsidRDefault="00117273" w:rsidP="00117273"/>
    <w:p w:rsidR="00117273" w:rsidRPr="00E05C4B" w:rsidRDefault="00117273" w:rsidP="00117273">
      <w:r>
        <w:t>Таблица</w:t>
      </w:r>
      <w:r w:rsidR="00F928A6">
        <w:t xml:space="preserve"> 25</w:t>
      </w:r>
      <w:r>
        <w:t xml:space="preserve"> - </w:t>
      </w:r>
      <w:r w:rsidRPr="00E05C4B">
        <w:t>Баланс водоснабжения по населенным пунктам сельсовета в 2012 году, тыс. м3</w:t>
      </w:r>
    </w:p>
    <w:tbl>
      <w:tblPr>
        <w:tblW w:w="9495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60"/>
        <w:gridCol w:w="1080"/>
        <w:gridCol w:w="1554"/>
        <w:gridCol w:w="1021"/>
        <w:gridCol w:w="900"/>
        <w:gridCol w:w="900"/>
        <w:gridCol w:w="900"/>
        <w:gridCol w:w="980"/>
      </w:tblGrid>
      <w:tr w:rsidR="00117273" w:rsidRPr="00E05C4B" w:rsidTr="006C5E1E">
        <w:tblPrEx>
          <w:tblCellMar>
            <w:top w:w="0" w:type="dxa"/>
            <w:bottom w:w="0" w:type="dxa"/>
          </w:tblCellMar>
        </w:tblPrEx>
        <w:trPr>
          <w:trHeight w:val="315"/>
          <w:jc w:val="center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proofErr w:type="gramStart"/>
            <w:r w:rsidRPr="00E05C4B">
              <w:t>Сельсовет</w:t>
            </w:r>
            <w:proofErr w:type="gramEnd"/>
            <w:r w:rsidRPr="00E05C4B">
              <w:t>/ населенный пункт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Поднято воды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Расход воды </w:t>
            </w:r>
            <w:proofErr w:type="gramStart"/>
            <w:r w:rsidRPr="00E05C4B">
              <w:t>на</w:t>
            </w:r>
            <w:proofErr w:type="gramEnd"/>
            <w:r w:rsidRPr="00E05C4B">
              <w:t xml:space="preserve"> собственные</w:t>
            </w:r>
          </w:p>
          <w:p w:rsidR="00117273" w:rsidRPr="00E05C4B" w:rsidRDefault="00117273" w:rsidP="006C5E1E">
            <w:pPr>
              <w:ind w:firstLine="0"/>
            </w:pPr>
            <w:r>
              <w:t>н</w:t>
            </w:r>
            <w:r w:rsidRPr="00E05C4B">
              <w:t>ужды (колхозы)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Подано воды в сеть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Потери воды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117273" w:rsidRPr="00E05C4B" w:rsidRDefault="00117273" w:rsidP="006C5E1E">
            <w:pPr>
              <w:ind w:firstLine="0"/>
            </w:pPr>
            <w:r w:rsidRPr="00E05C4B">
              <w:t>Отпущено воды потребителям</w:t>
            </w:r>
          </w:p>
          <w:p w:rsidR="00117273" w:rsidRPr="00E05C4B" w:rsidRDefault="00117273" w:rsidP="006C5E1E"/>
        </w:tc>
      </w:tr>
      <w:tr w:rsidR="00117273" w:rsidRPr="00E05C4B" w:rsidTr="006C5E1E">
        <w:tblPrEx>
          <w:tblCellMar>
            <w:top w:w="0" w:type="dxa"/>
            <w:bottom w:w="0" w:type="dxa"/>
          </w:tblCellMar>
        </w:tblPrEx>
        <w:trPr>
          <w:trHeight w:val="523"/>
          <w:jc w:val="center"/>
        </w:trPr>
        <w:tc>
          <w:tcPr>
            <w:tcW w:w="216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/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/>
        </w:tc>
        <w:tc>
          <w:tcPr>
            <w:tcW w:w="15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/>
        </w:tc>
        <w:tc>
          <w:tcPr>
            <w:tcW w:w="10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/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/>
        </w:tc>
        <w:tc>
          <w:tcPr>
            <w:tcW w:w="90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Всего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Население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Прочим</w:t>
            </w:r>
          </w:p>
        </w:tc>
      </w:tr>
      <w:tr w:rsidR="00117273" w:rsidRPr="00E05C4B" w:rsidTr="006C5E1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>
              <w:t>с</w:t>
            </w:r>
            <w:r w:rsidRPr="00E05C4B">
              <w:t xml:space="preserve">т. </w:t>
            </w:r>
            <w:proofErr w:type="spellStart"/>
            <w:r w:rsidRPr="00E05C4B">
              <w:t>Безменово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71,98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r w:rsidRPr="00E05C4B">
              <w:t>-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60,2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11,78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60,2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44,10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16,10</w:t>
            </w:r>
          </w:p>
        </w:tc>
      </w:tr>
      <w:tr w:rsidR="00117273" w:rsidRPr="00E05C4B" w:rsidTr="006C5E1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>
              <w:t>п</w:t>
            </w:r>
            <w:r w:rsidRPr="00E05C4B">
              <w:t>. Привольный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9,01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r w:rsidRPr="00E05C4B">
              <w:t>-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7,75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1,26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7,75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7,75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7273" w:rsidRPr="00E05C4B" w:rsidRDefault="00117273" w:rsidP="006C5E1E">
            <w:r w:rsidRPr="00E05C4B">
              <w:t>-</w:t>
            </w:r>
          </w:p>
        </w:tc>
      </w:tr>
      <w:tr w:rsidR="00117273" w:rsidRPr="00E05C4B" w:rsidTr="006C5E1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>
              <w:t>п</w:t>
            </w:r>
            <w:r w:rsidRPr="00E05C4B">
              <w:t xml:space="preserve">. </w:t>
            </w:r>
            <w:proofErr w:type="spellStart"/>
            <w:r w:rsidRPr="00E05C4B">
              <w:t>Еловкино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6,52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r w:rsidRPr="00E05C4B">
              <w:t>-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5,61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0,91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5,61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5,61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7273" w:rsidRPr="00E05C4B" w:rsidRDefault="00117273" w:rsidP="006C5E1E">
            <w:r w:rsidRPr="00E05C4B">
              <w:t>-</w:t>
            </w:r>
          </w:p>
        </w:tc>
      </w:tr>
      <w:tr w:rsidR="00117273" w:rsidRPr="00E05C4B" w:rsidTr="006C5E1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>
              <w:t>п</w:t>
            </w:r>
            <w:r w:rsidRPr="00E05C4B">
              <w:t>. Южный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12,62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r w:rsidRPr="00E05C4B">
              <w:t>-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10,78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1,84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10,78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10,78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7273" w:rsidRPr="00E05C4B" w:rsidRDefault="00117273" w:rsidP="006C5E1E">
            <w:r w:rsidRPr="00E05C4B">
              <w:t>-</w:t>
            </w:r>
          </w:p>
        </w:tc>
      </w:tr>
      <w:tr w:rsidR="00117273" w:rsidRPr="00E05C4B" w:rsidTr="006C5E1E">
        <w:tblPrEx>
          <w:tblCellMar>
            <w:top w:w="0" w:type="dxa"/>
            <w:bottom w:w="0" w:type="dxa"/>
          </w:tblCellMar>
        </w:tblPrEx>
        <w:trPr>
          <w:trHeight w:val="284"/>
          <w:jc w:val="center"/>
        </w:trPr>
        <w:tc>
          <w:tcPr>
            <w:tcW w:w="21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Всего сельсовет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100,13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r w:rsidRPr="00E05C4B">
              <w:t>-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84,34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15,79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84,34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68,24</w:t>
            </w:r>
          </w:p>
        </w:tc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7273" w:rsidRPr="00E05C4B" w:rsidRDefault="00117273" w:rsidP="006C5E1E">
            <w:pPr>
              <w:ind w:firstLine="0"/>
            </w:pPr>
            <w:r w:rsidRPr="00E05C4B">
              <w:t>16,10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r w:rsidRPr="00E05C4B">
        <w:t xml:space="preserve">В целом водопотребление сельских поселений </w:t>
      </w:r>
      <w:proofErr w:type="spellStart"/>
      <w:r w:rsidRPr="00E05C4B">
        <w:t>Черепановского</w:t>
      </w:r>
      <w:proofErr w:type="spellEnd"/>
      <w:r w:rsidRPr="00E05C4B">
        <w:t xml:space="preserve"> района характеризуется существенным снижением объемов потребления воды в последние годы. Такая тенденция характерна и для </w:t>
      </w:r>
      <w:proofErr w:type="spellStart"/>
      <w:r w:rsidRPr="00E05C4B">
        <w:t>Безменовского</w:t>
      </w:r>
      <w:proofErr w:type="spellEnd"/>
      <w:r w:rsidRPr="00E05C4B">
        <w:t xml:space="preserve"> сельсовета. Объемные показатели водопотребления в поселении приведены в таблице.</w:t>
      </w:r>
    </w:p>
    <w:p w:rsidR="00117273" w:rsidRDefault="00117273" w:rsidP="00117273"/>
    <w:p w:rsidR="00F928A6" w:rsidRDefault="00F928A6" w:rsidP="00117273">
      <w:pPr>
        <w:ind w:left="707"/>
      </w:pPr>
    </w:p>
    <w:p w:rsidR="00117273" w:rsidRPr="00E05C4B" w:rsidRDefault="00117273" w:rsidP="00117273">
      <w:pPr>
        <w:ind w:left="707"/>
      </w:pPr>
      <w:r>
        <w:lastRenderedPageBreak/>
        <w:t>Таблица</w:t>
      </w:r>
      <w:r w:rsidR="00F928A6">
        <w:t xml:space="preserve"> 26</w:t>
      </w:r>
      <w:r>
        <w:t xml:space="preserve"> - </w:t>
      </w:r>
      <w:r w:rsidRPr="00E05C4B">
        <w:t xml:space="preserve">Состояние водопроводных сетей на 2012 год, </w:t>
      </w:r>
      <w:proofErr w:type="gramStart"/>
      <w:r w:rsidRPr="00E05C4B">
        <w:t>км</w:t>
      </w:r>
      <w:proofErr w:type="gramEnd"/>
      <w:r w:rsidRPr="00E05C4B">
        <w:t>.</w:t>
      </w:r>
    </w:p>
    <w:tbl>
      <w:tblPr>
        <w:tblW w:w="6096" w:type="dxa"/>
        <w:jc w:val="center"/>
        <w:tblInd w:w="93" w:type="dxa"/>
        <w:tblLook w:val="0000"/>
      </w:tblPr>
      <w:tblGrid>
        <w:gridCol w:w="2582"/>
        <w:gridCol w:w="1825"/>
        <w:gridCol w:w="1689"/>
      </w:tblGrid>
      <w:tr w:rsidR="00117273" w:rsidRPr="00E05C4B" w:rsidTr="006C5E1E">
        <w:trPr>
          <w:trHeight w:val="330"/>
          <w:jc w:val="center"/>
        </w:trPr>
        <w:tc>
          <w:tcPr>
            <w:tcW w:w="2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 w:rsidRPr="00E05C4B">
              <w:t>Населенные пункты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 w:rsidRPr="00E05C4B">
              <w:t>Протяженность водопроводных сетей (</w:t>
            </w:r>
            <w:proofErr w:type="gramStart"/>
            <w:r w:rsidRPr="00E05C4B">
              <w:t>км</w:t>
            </w:r>
            <w:proofErr w:type="gramEnd"/>
            <w:r w:rsidRPr="00E05C4B">
              <w:t>)</w:t>
            </w:r>
          </w:p>
        </w:tc>
        <w:tc>
          <w:tcPr>
            <w:tcW w:w="16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В том числе </w:t>
            </w:r>
            <w:proofErr w:type="gramStart"/>
            <w:r w:rsidRPr="00E05C4B">
              <w:t>нуждающихся</w:t>
            </w:r>
            <w:proofErr w:type="gramEnd"/>
            <w:r w:rsidRPr="00E05C4B">
              <w:t xml:space="preserve"> в замене</w:t>
            </w:r>
          </w:p>
        </w:tc>
      </w:tr>
      <w:tr w:rsidR="00117273" w:rsidRPr="00E05C4B" w:rsidTr="006C5E1E">
        <w:trPr>
          <w:trHeight w:val="330"/>
          <w:jc w:val="center"/>
        </w:trPr>
        <w:tc>
          <w:tcPr>
            <w:tcW w:w="2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>
              <w:t>с</w:t>
            </w:r>
            <w:r w:rsidRPr="00E05C4B">
              <w:t xml:space="preserve">т. </w:t>
            </w:r>
            <w:proofErr w:type="spellStart"/>
            <w:r w:rsidRPr="00E05C4B">
              <w:t>Безменово</w:t>
            </w:r>
            <w:proofErr w:type="spellEnd"/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7273" w:rsidRPr="00E05C4B" w:rsidRDefault="00117273" w:rsidP="006C5E1E">
            <w:pPr>
              <w:ind w:firstLine="0"/>
            </w:pPr>
            <w:r w:rsidRPr="00E05C4B">
              <w:t>23,271</w:t>
            </w:r>
          </w:p>
        </w:tc>
        <w:tc>
          <w:tcPr>
            <w:tcW w:w="16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7273" w:rsidRPr="00E05C4B" w:rsidRDefault="00117273" w:rsidP="006C5E1E">
            <w:pPr>
              <w:ind w:firstLine="0"/>
            </w:pPr>
            <w:r w:rsidRPr="00E05C4B">
              <w:t>13,963</w:t>
            </w:r>
          </w:p>
        </w:tc>
      </w:tr>
      <w:tr w:rsidR="00117273" w:rsidRPr="00E05C4B" w:rsidTr="006C5E1E">
        <w:trPr>
          <w:trHeight w:val="330"/>
          <w:jc w:val="center"/>
        </w:trPr>
        <w:tc>
          <w:tcPr>
            <w:tcW w:w="25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>
              <w:t>п</w:t>
            </w:r>
            <w:r w:rsidRPr="00E05C4B">
              <w:t>. Привольный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7273" w:rsidRPr="00E05C4B" w:rsidRDefault="00117273" w:rsidP="006C5E1E">
            <w:pPr>
              <w:ind w:firstLine="0"/>
            </w:pPr>
            <w:r w:rsidRPr="00E05C4B">
              <w:t>3,422</w:t>
            </w:r>
          </w:p>
        </w:tc>
        <w:tc>
          <w:tcPr>
            <w:tcW w:w="16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7273" w:rsidRPr="00E05C4B" w:rsidRDefault="00117273" w:rsidP="006C5E1E">
            <w:pPr>
              <w:ind w:firstLine="0"/>
            </w:pPr>
            <w:r w:rsidRPr="00E05C4B">
              <w:t>2,053</w:t>
            </w:r>
          </w:p>
        </w:tc>
      </w:tr>
      <w:tr w:rsidR="00117273" w:rsidRPr="00E05C4B" w:rsidTr="006C5E1E">
        <w:trPr>
          <w:trHeight w:val="330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>
              <w:t>п</w:t>
            </w:r>
            <w:r w:rsidRPr="00E05C4B">
              <w:t xml:space="preserve">. </w:t>
            </w:r>
            <w:proofErr w:type="spellStart"/>
            <w:r w:rsidRPr="00E05C4B">
              <w:t>Еловкино</w:t>
            </w:r>
            <w:proofErr w:type="spellEnd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73" w:rsidRPr="00E05C4B" w:rsidRDefault="00117273" w:rsidP="006C5E1E">
            <w:pPr>
              <w:ind w:firstLine="0"/>
            </w:pPr>
            <w:r w:rsidRPr="00E05C4B">
              <w:t>3,522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7273" w:rsidRPr="00E05C4B" w:rsidRDefault="00117273" w:rsidP="006C5E1E">
            <w:pPr>
              <w:ind w:firstLine="0"/>
            </w:pPr>
            <w:r w:rsidRPr="00E05C4B">
              <w:t>1,057</w:t>
            </w:r>
          </w:p>
        </w:tc>
      </w:tr>
      <w:tr w:rsidR="00117273" w:rsidRPr="00E05C4B" w:rsidTr="006C5E1E">
        <w:trPr>
          <w:trHeight w:val="330"/>
          <w:jc w:val="center"/>
        </w:trPr>
        <w:tc>
          <w:tcPr>
            <w:tcW w:w="25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>
              <w:t>п</w:t>
            </w:r>
            <w:r w:rsidRPr="00E05C4B">
              <w:t>. Южный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7273" w:rsidRPr="00E05C4B" w:rsidRDefault="00117273" w:rsidP="006C5E1E">
            <w:pPr>
              <w:ind w:firstLine="0"/>
            </w:pPr>
            <w:r w:rsidRPr="00E05C4B">
              <w:t>4,365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7273" w:rsidRPr="00E05C4B" w:rsidRDefault="00117273" w:rsidP="006C5E1E">
            <w:pPr>
              <w:ind w:firstLine="0"/>
            </w:pPr>
            <w:r w:rsidRPr="00E05C4B">
              <w:t>1,964</w:t>
            </w:r>
          </w:p>
        </w:tc>
      </w:tr>
      <w:tr w:rsidR="00117273" w:rsidRPr="00E05C4B" w:rsidTr="006C5E1E">
        <w:trPr>
          <w:trHeight w:val="330"/>
          <w:jc w:val="center"/>
        </w:trPr>
        <w:tc>
          <w:tcPr>
            <w:tcW w:w="2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 w:rsidRPr="00E05C4B">
              <w:t>Итого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7273" w:rsidRPr="00E05C4B" w:rsidRDefault="00117273" w:rsidP="006C5E1E">
            <w:pPr>
              <w:ind w:firstLine="0"/>
            </w:pPr>
            <w:r w:rsidRPr="00E05C4B">
              <w:t>34580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17273" w:rsidRPr="00E05C4B" w:rsidRDefault="00117273" w:rsidP="006C5E1E">
            <w:pPr>
              <w:ind w:firstLine="0"/>
            </w:pPr>
            <w:r w:rsidRPr="00E05C4B">
              <w:t>19,037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r w:rsidRPr="00E05C4B">
        <w:t>Проводимые мероприятия по совершенствованию водоснабжения должны исключать возможность подачи воды, не соответствующей установленным нормативным требованиям.</w:t>
      </w:r>
    </w:p>
    <w:p w:rsidR="00117273" w:rsidRPr="00E05C4B" w:rsidRDefault="00F928A6" w:rsidP="00F928A6">
      <w:pPr>
        <w:jc w:val="left"/>
      </w:pPr>
      <w:r>
        <w:t xml:space="preserve">Таблица 27 - </w:t>
      </w:r>
      <w:r w:rsidR="00117273" w:rsidRPr="00E05C4B">
        <w:t xml:space="preserve">Водопотребление на бытовые нужды </w:t>
      </w:r>
      <w:proofErr w:type="spellStart"/>
      <w:r w:rsidR="00117273" w:rsidRPr="00E05C4B">
        <w:t>Безменовского</w:t>
      </w:r>
      <w:proofErr w:type="spellEnd"/>
      <w:r w:rsidR="00117273" w:rsidRPr="00E05C4B">
        <w:t xml:space="preserve"> сельсовета в 2012 году</w:t>
      </w:r>
    </w:p>
    <w:tbl>
      <w:tblPr>
        <w:tblW w:w="8301" w:type="dxa"/>
        <w:jc w:val="center"/>
        <w:tblInd w:w="93" w:type="dxa"/>
        <w:tblLook w:val="0000"/>
      </w:tblPr>
      <w:tblGrid>
        <w:gridCol w:w="3040"/>
        <w:gridCol w:w="1531"/>
        <w:gridCol w:w="1700"/>
        <w:gridCol w:w="2030"/>
      </w:tblGrid>
      <w:tr w:rsidR="00117273" w:rsidRPr="00E05C4B" w:rsidTr="006C5E1E">
        <w:trPr>
          <w:trHeight w:val="330"/>
          <w:jc w:val="center"/>
        </w:trPr>
        <w:tc>
          <w:tcPr>
            <w:tcW w:w="3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Муниципальное образование/населенный пункт</w:t>
            </w:r>
          </w:p>
        </w:tc>
        <w:tc>
          <w:tcPr>
            <w:tcW w:w="15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Численность населения, чел.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E05C4B">
                <w:t>2012 г</w:t>
              </w:r>
            </w:smartTag>
            <w:r w:rsidRPr="00E05C4B">
              <w:t>.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 w:rsidRPr="00E05C4B">
              <w:t>Отпущено воды потребителям, тыс. м3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Водопотребление </w:t>
            </w:r>
          </w:p>
          <w:p w:rsidR="00117273" w:rsidRPr="00E05C4B" w:rsidRDefault="00117273" w:rsidP="006C5E1E">
            <w:pPr>
              <w:ind w:firstLine="0"/>
            </w:pPr>
            <w:r w:rsidRPr="00E05C4B">
              <w:t xml:space="preserve">на человека, </w:t>
            </w:r>
            <w:proofErr w:type="gramStart"/>
            <w:r w:rsidRPr="00E05C4B">
              <w:t>л</w:t>
            </w:r>
            <w:proofErr w:type="gramEnd"/>
            <w:r w:rsidRPr="00E05C4B">
              <w:t>/</w:t>
            </w:r>
            <w:proofErr w:type="spellStart"/>
            <w:r w:rsidRPr="00E05C4B">
              <w:t>сут</w:t>
            </w:r>
            <w:proofErr w:type="spellEnd"/>
            <w:r w:rsidRPr="00E05C4B">
              <w:t>.</w:t>
            </w:r>
          </w:p>
          <w:p w:rsidR="00117273" w:rsidRPr="00E05C4B" w:rsidRDefault="00117273" w:rsidP="006C5E1E"/>
        </w:tc>
      </w:tr>
      <w:tr w:rsidR="00117273" w:rsidRPr="00E05C4B" w:rsidTr="006C5E1E">
        <w:trPr>
          <w:trHeight w:val="330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п. </w:t>
            </w:r>
            <w:proofErr w:type="spellStart"/>
            <w:r w:rsidRPr="00E05C4B">
              <w:t>Еловкино</w:t>
            </w:r>
            <w:proofErr w:type="spellEnd"/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245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 w:rsidRPr="00E05C4B">
              <w:t>5,61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62,73</w:t>
            </w:r>
          </w:p>
        </w:tc>
      </w:tr>
      <w:tr w:rsidR="00117273" w:rsidRPr="00E05C4B" w:rsidTr="006C5E1E">
        <w:trPr>
          <w:trHeight w:val="330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п. Привольный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322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 w:rsidRPr="00E05C4B">
              <w:t>7,75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65,94</w:t>
            </w:r>
          </w:p>
        </w:tc>
      </w:tr>
      <w:tr w:rsidR="00117273" w:rsidRPr="00E05C4B" w:rsidTr="006C5E1E">
        <w:trPr>
          <w:trHeight w:val="330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п. Южный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407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 w:rsidRPr="00E05C4B">
              <w:t>10,78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72,56</w:t>
            </w:r>
          </w:p>
        </w:tc>
      </w:tr>
      <w:tr w:rsidR="00117273" w:rsidRPr="00E05C4B" w:rsidTr="006C5E1E">
        <w:trPr>
          <w:trHeight w:val="330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ст. </w:t>
            </w:r>
            <w:proofErr w:type="spellStart"/>
            <w:r w:rsidRPr="00E05C4B">
              <w:t>Безменово</w:t>
            </w:r>
            <w:proofErr w:type="spellEnd"/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2384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 w:rsidRPr="00E05C4B">
              <w:t>44,10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50,68</w:t>
            </w:r>
          </w:p>
        </w:tc>
      </w:tr>
      <w:tr w:rsidR="00117273" w:rsidRPr="00E05C4B" w:rsidTr="006C5E1E">
        <w:trPr>
          <w:trHeight w:val="330"/>
          <w:jc w:val="center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proofErr w:type="spellStart"/>
            <w:r w:rsidRPr="00E05C4B">
              <w:t>Безменовский</w:t>
            </w:r>
            <w:proofErr w:type="spellEnd"/>
            <w:r w:rsidRPr="00E05C4B">
              <w:t xml:space="preserve"> сельсовет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3358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7273" w:rsidRPr="00E05C4B" w:rsidRDefault="00117273" w:rsidP="006C5E1E">
            <w:pPr>
              <w:ind w:firstLine="0"/>
            </w:pPr>
            <w:r w:rsidRPr="00E05C4B">
              <w:t>68,24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55,67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r w:rsidRPr="00E05C4B">
        <w:t xml:space="preserve">Проектом предлагается создание в большинстве населенных пунктов централизованных систем для обеспечения всех потребителей водой питьевого качества в полном объеме из расчета </w:t>
      </w:r>
      <w:smartTag w:uri="urn:schemas-microsoft-com:office:smarttags" w:element="metricconverter">
        <w:smartTagPr>
          <w:attr w:name="ProductID" w:val="75 литров"/>
        </w:smartTagPr>
        <w:r w:rsidRPr="00E05C4B">
          <w:t>75 литров</w:t>
        </w:r>
      </w:smartTag>
      <w:r w:rsidRPr="00E05C4B">
        <w:t xml:space="preserve"> в сутки на человека к 2023 году и </w:t>
      </w:r>
      <w:smartTag w:uri="urn:schemas-microsoft-com:office:smarttags" w:element="metricconverter">
        <w:smartTagPr>
          <w:attr w:name="ProductID" w:val="100 литров"/>
        </w:smartTagPr>
        <w:r w:rsidRPr="00E05C4B">
          <w:t>100 литров</w:t>
        </w:r>
      </w:smartTag>
      <w:r w:rsidRPr="00E05C4B">
        <w:t xml:space="preserve"> в сутки на человека к отчетному периоду.</w:t>
      </w:r>
    </w:p>
    <w:p w:rsidR="00F0578B" w:rsidRDefault="00F0578B" w:rsidP="00F928A6">
      <w:pPr>
        <w:jc w:val="left"/>
      </w:pPr>
    </w:p>
    <w:p w:rsidR="00117273" w:rsidRPr="00E05C4B" w:rsidRDefault="00117273" w:rsidP="00F928A6">
      <w:pPr>
        <w:jc w:val="left"/>
      </w:pPr>
      <w:r>
        <w:t xml:space="preserve">Таблица </w:t>
      </w:r>
      <w:r w:rsidR="00F928A6">
        <w:t xml:space="preserve"> 28 </w:t>
      </w:r>
      <w:r>
        <w:t xml:space="preserve">- </w:t>
      </w:r>
      <w:r w:rsidRPr="00E05C4B">
        <w:t>Объемы прироста водопотребления населением по очередям строительства</w:t>
      </w:r>
    </w:p>
    <w:tbl>
      <w:tblPr>
        <w:tblStyle w:val="Twordpage"/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68"/>
        <w:gridCol w:w="883"/>
        <w:gridCol w:w="1279"/>
        <w:gridCol w:w="1472"/>
        <w:gridCol w:w="1129"/>
        <w:gridCol w:w="1322"/>
        <w:gridCol w:w="1523"/>
      </w:tblGrid>
      <w:tr w:rsidR="00117273" w:rsidRPr="00E05C4B" w:rsidTr="006C5E1E">
        <w:trPr>
          <w:trHeight w:val="562"/>
        </w:trPr>
        <w:tc>
          <w:tcPr>
            <w:tcW w:w="943" w:type="pct"/>
            <w:vMerge w:val="restar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Муниципальное </w:t>
            </w:r>
            <w:r w:rsidRPr="00E05C4B">
              <w:rPr>
                <w:i w:val="0"/>
                <w:sz w:val="24"/>
                <w:szCs w:val="24"/>
              </w:rPr>
              <w:t>образование/</w:t>
            </w:r>
          </w:p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населенный пункт</w:t>
            </w:r>
          </w:p>
        </w:tc>
        <w:tc>
          <w:tcPr>
            <w:tcW w:w="1938" w:type="pct"/>
            <w:gridSpan w:val="3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Население, человек</w:t>
            </w:r>
          </w:p>
        </w:tc>
        <w:tc>
          <w:tcPr>
            <w:tcW w:w="602" w:type="pct"/>
            <w:vMerge w:val="restart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 xml:space="preserve">Удельное водопотребление, </w:t>
            </w:r>
            <w:proofErr w:type="gramStart"/>
            <w:r w:rsidRPr="00E05C4B">
              <w:rPr>
                <w:i w:val="0"/>
                <w:sz w:val="24"/>
                <w:szCs w:val="24"/>
              </w:rPr>
              <w:t>л</w:t>
            </w:r>
            <w:proofErr w:type="gramEnd"/>
            <w:r w:rsidRPr="00E05C4B">
              <w:rPr>
                <w:i w:val="0"/>
                <w:sz w:val="24"/>
                <w:szCs w:val="24"/>
              </w:rPr>
              <w:t>/</w:t>
            </w:r>
            <w:proofErr w:type="spellStart"/>
            <w:r w:rsidRPr="00E05C4B">
              <w:rPr>
                <w:i w:val="0"/>
                <w:sz w:val="24"/>
                <w:szCs w:val="24"/>
              </w:rPr>
              <w:t>сут</w:t>
            </w:r>
            <w:proofErr w:type="spellEnd"/>
            <w:r w:rsidRPr="00E05C4B">
              <w:rPr>
                <w:i w:val="0"/>
                <w:sz w:val="24"/>
                <w:szCs w:val="24"/>
              </w:rPr>
              <w:t xml:space="preserve">. </w:t>
            </w:r>
          </w:p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E05C4B">
                <w:rPr>
                  <w:i w:val="0"/>
                  <w:sz w:val="24"/>
                  <w:szCs w:val="24"/>
                </w:rPr>
                <w:t>2012 г</w:t>
              </w:r>
            </w:smartTag>
            <w:r w:rsidRPr="00E05C4B">
              <w:rPr>
                <w:i w:val="0"/>
                <w:sz w:val="24"/>
                <w:szCs w:val="24"/>
              </w:rPr>
              <w:t>.</w:t>
            </w:r>
          </w:p>
        </w:tc>
        <w:tc>
          <w:tcPr>
            <w:tcW w:w="1517" w:type="pct"/>
            <w:gridSpan w:val="2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Водопотребление</w:t>
            </w:r>
          </w:p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(тыс. м3/год)</w:t>
            </w:r>
          </w:p>
        </w:tc>
      </w:tr>
      <w:tr w:rsidR="00117273" w:rsidRPr="00E05C4B" w:rsidTr="006C5E1E">
        <w:trPr>
          <w:trHeight w:val="562"/>
        </w:trPr>
        <w:tc>
          <w:tcPr>
            <w:tcW w:w="943" w:type="pct"/>
            <w:vMerge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471" w:type="pct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E05C4B">
                <w:rPr>
                  <w:i w:val="0"/>
                  <w:sz w:val="24"/>
                  <w:szCs w:val="24"/>
                </w:rPr>
                <w:t>2012 г</w:t>
              </w:r>
            </w:smartTag>
            <w:r w:rsidRPr="00E05C4B">
              <w:rPr>
                <w:i w:val="0"/>
                <w:sz w:val="24"/>
                <w:szCs w:val="24"/>
              </w:rPr>
              <w:t>.</w:t>
            </w:r>
          </w:p>
        </w:tc>
        <w:tc>
          <w:tcPr>
            <w:tcW w:w="682" w:type="pct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Первая очередь</w:t>
            </w:r>
          </w:p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2023</w:t>
            </w:r>
            <w:r w:rsidRPr="00E05C4B">
              <w:rPr>
                <w:i w:val="0"/>
                <w:sz w:val="24"/>
                <w:szCs w:val="24"/>
              </w:rPr>
              <w:t xml:space="preserve"> г.</w:t>
            </w:r>
          </w:p>
        </w:tc>
        <w:tc>
          <w:tcPr>
            <w:tcW w:w="785" w:type="pct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Расчетный срок</w:t>
            </w:r>
          </w:p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2033</w:t>
            </w:r>
            <w:r w:rsidRPr="00E05C4B">
              <w:rPr>
                <w:i w:val="0"/>
                <w:sz w:val="24"/>
                <w:szCs w:val="24"/>
              </w:rPr>
              <w:t>г.</w:t>
            </w:r>
          </w:p>
        </w:tc>
        <w:tc>
          <w:tcPr>
            <w:tcW w:w="602" w:type="pct"/>
            <w:vMerge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705" w:type="pct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 xml:space="preserve">Первая очередь </w:t>
            </w:r>
          </w:p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2023</w:t>
            </w:r>
            <w:r w:rsidRPr="00E05C4B">
              <w:rPr>
                <w:i w:val="0"/>
                <w:sz w:val="24"/>
                <w:szCs w:val="24"/>
              </w:rPr>
              <w:t xml:space="preserve"> г.</w:t>
            </w:r>
          </w:p>
        </w:tc>
        <w:tc>
          <w:tcPr>
            <w:tcW w:w="812" w:type="pct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Расчетный срок</w:t>
            </w:r>
          </w:p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2033</w:t>
            </w:r>
            <w:r w:rsidRPr="00E05C4B">
              <w:rPr>
                <w:i w:val="0"/>
                <w:sz w:val="24"/>
                <w:szCs w:val="24"/>
              </w:rPr>
              <w:t xml:space="preserve"> г.</w:t>
            </w:r>
          </w:p>
        </w:tc>
      </w:tr>
      <w:tr w:rsidR="00117273" w:rsidRPr="00E05C4B" w:rsidTr="006C5E1E">
        <w:tc>
          <w:tcPr>
            <w:tcW w:w="943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 xml:space="preserve">п. </w:t>
            </w:r>
            <w:proofErr w:type="spellStart"/>
            <w:r w:rsidRPr="00E05C4B">
              <w:rPr>
                <w:i w:val="0"/>
                <w:sz w:val="24"/>
                <w:szCs w:val="24"/>
              </w:rPr>
              <w:t>Еловкино</w:t>
            </w:r>
            <w:proofErr w:type="spellEnd"/>
          </w:p>
        </w:tc>
        <w:tc>
          <w:tcPr>
            <w:tcW w:w="471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245</w:t>
            </w:r>
          </w:p>
        </w:tc>
        <w:tc>
          <w:tcPr>
            <w:tcW w:w="682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261</w:t>
            </w:r>
          </w:p>
        </w:tc>
        <w:tc>
          <w:tcPr>
            <w:tcW w:w="785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273</w:t>
            </w:r>
          </w:p>
        </w:tc>
        <w:tc>
          <w:tcPr>
            <w:tcW w:w="602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62,73</w:t>
            </w:r>
          </w:p>
        </w:tc>
        <w:tc>
          <w:tcPr>
            <w:tcW w:w="705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7,14</w:t>
            </w:r>
          </w:p>
        </w:tc>
        <w:tc>
          <w:tcPr>
            <w:tcW w:w="812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9,96</w:t>
            </w:r>
          </w:p>
        </w:tc>
      </w:tr>
      <w:tr w:rsidR="00117273" w:rsidRPr="00E05C4B" w:rsidTr="006C5E1E">
        <w:tc>
          <w:tcPr>
            <w:tcW w:w="943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п. Привольный</w:t>
            </w:r>
          </w:p>
        </w:tc>
        <w:tc>
          <w:tcPr>
            <w:tcW w:w="471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322</w:t>
            </w:r>
          </w:p>
        </w:tc>
        <w:tc>
          <w:tcPr>
            <w:tcW w:w="682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326</w:t>
            </w:r>
          </w:p>
        </w:tc>
        <w:tc>
          <w:tcPr>
            <w:tcW w:w="785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332</w:t>
            </w:r>
          </w:p>
        </w:tc>
        <w:tc>
          <w:tcPr>
            <w:tcW w:w="602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65,94</w:t>
            </w:r>
          </w:p>
        </w:tc>
        <w:tc>
          <w:tcPr>
            <w:tcW w:w="705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8,92</w:t>
            </w:r>
          </w:p>
        </w:tc>
        <w:tc>
          <w:tcPr>
            <w:tcW w:w="812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12,12</w:t>
            </w:r>
          </w:p>
        </w:tc>
      </w:tr>
      <w:tr w:rsidR="00117273" w:rsidRPr="00E05C4B" w:rsidTr="006C5E1E">
        <w:tc>
          <w:tcPr>
            <w:tcW w:w="943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п. Южный</w:t>
            </w:r>
          </w:p>
        </w:tc>
        <w:tc>
          <w:tcPr>
            <w:tcW w:w="471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407</w:t>
            </w:r>
          </w:p>
        </w:tc>
        <w:tc>
          <w:tcPr>
            <w:tcW w:w="682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394</w:t>
            </w:r>
          </w:p>
        </w:tc>
        <w:tc>
          <w:tcPr>
            <w:tcW w:w="785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397</w:t>
            </w:r>
          </w:p>
        </w:tc>
        <w:tc>
          <w:tcPr>
            <w:tcW w:w="602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72,56</w:t>
            </w:r>
          </w:p>
        </w:tc>
        <w:tc>
          <w:tcPr>
            <w:tcW w:w="705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10,79</w:t>
            </w:r>
          </w:p>
        </w:tc>
        <w:tc>
          <w:tcPr>
            <w:tcW w:w="812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14,49</w:t>
            </w:r>
          </w:p>
        </w:tc>
      </w:tr>
      <w:tr w:rsidR="00117273" w:rsidRPr="00E05C4B" w:rsidTr="006C5E1E">
        <w:tc>
          <w:tcPr>
            <w:tcW w:w="943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 xml:space="preserve">ст. </w:t>
            </w:r>
            <w:proofErr w:type="spellStart"/>
            <w:r w:rsidRPr="00E05C4B">
              <w:rPr>
                <w:i w:val="0"/>
                <w:sz w:val="24"/>
                <w:szCs w:val="24"/>
              </w:rPr>
              <w:t>Безменово</w:t>
            </w:r>
            <w:proofErr w:type="spellEnd"/>
          </w:p>
        </w:tc>
        <w:tc>
          <w:tcPr>
            <w:tcW w:w="471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2384</w:t>
            </w:r>
          </w:p>
        </w:tc>
        <w:tc>
          <w:tcPr>
            <w:tcW w:w="682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2341</w:t>
            </w:r>
          </w:p>
        </w:tc>
        <w:tc>
          <w:tcPr>
            <w:tcW w:w="785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2327</w:t>
            </w:r>
          </w:p>
        </w:tc>
        <w:tc>
          <w:tcPr>
            <w:tcW w:w="602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50,68</w:t>
            </w:r>
          </w:p>
        </w:tc>
        <w:tc>
          <w:tcPr>
            <w:tcW w:w="705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64,08</w:t>
            </w:r>
          </w:p>
        </w:tc>
        <w:tc>
          <w:tcPr>
            <w:tcW w:w="812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84,94</w:t>
            </w:r>
          </w:p>
        </w:tc>
      </w:tr>
      <w:tr w:rsidR="00117273" w:rsidRPr="00E05C4B" w:rsidTr="006C5E1E">
        <w:tc>
          <w:tcPr>
            <w:tcW w:w="943" w:type="pct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proofErr w:type="spellStart"/>
            <w:r w:rsidRPr="00E05C4B">
              <w:rPr>
                <w:i w:val="0"/>
                <w:sz w:val="24"/>
                <w:szCs w:val="24"/>
              </w:rPr>
              <w:t>Безменовский</w:t>
            </w:r>
            <w:proofErr w:type="spellEnd"/>
            <w:r w:rsidRPr="00E05C4B">
              <w:rPr>
                <w:i w:val="0"/>
                <w:sz w:val="24"/>
                <w:szCs w:val="24"/>
              </w:rPr>
              <w:t xml:space="preserve"> сельсовет</w:t>
            </w:r>
          </w:p>
        </w:tc>
        <w:tc>
          <w:tcPr>
            <w:tcW w:w="471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3358</w:t>
            </w:r>
          </w:p>
        </w:tc>
        <w:tc>
          <w:tcPr>
            <w:tcW w:w="682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3322</w:t>
            </w:r>
          </w:p>
        </w:tc>
        <w:tc>
          <w:tcPr>
            <w:tcW w:w="785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3329</w:t>
            </w:r>
          </w:p>
        </w:tc>
        <w:tc>
          <w:tcPr>
            <w:tcW w:w="602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55,67</w:t>
            </w:r>
          </w:p>
        </w:tc>
        <w:tc>
          <w:tcPr>
            <w:tcW w:w="705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90,94</w:t>
            </w:r>
          </w:p>
        </w:tc>
        <w:tc>
          <w:tcPr>
            <w:tcW w:w="812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121,51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r w:rsidRPr="00E05C4B">
        <w:t xml:space="preserve">Для реализации задач первой очереди необходимо уделить первостепенное внимание сохранению и необходимому ремонту существующих систем централизованного водоснабжения. Новое строительство и соответствующее развитие планировать и вести в населенных пунктах, имеющих водопотребление с использованием </w:t>
      </w:r>
      <w:r w:rsidRPr="00E05C4B">
        <w:lastRenderedPageBreak/>
        <w:t xml:space="preserve">централизованных систем ниже среднего по поселению. За счет нового строительства в указанных селах необходимо создать мощности и сети по доставке потребителям воды в объеме </w:t>
      </w:r>
      <w:smartTag w:uri="urn:schemas-microsoft-com:office:smarttags" w:element="metricconverter">
        <w:smartTagPr>
          <w:attr w:name="ProductID" w:val="75 литров"/>
        </w:smartTagPr>
        <w:r w:rsidRPr="00E05C4B">
          <w:t>75 литров</w:t>
        </w:r>
      </w:smartTag>
      <w:r w:rsidRPr="00E05C4B">
        <w:t xml:space="preserve"> в сутки на человека в сроки первой очереди. При определении очередности нового строительства необходимо исходить из конкретной ситуации, направления и темпов развития сел, а также роста водопотребления в связи с реализацией новых проектов.</w:t>
      </w:r>
    </w:p>
    <w:p w:rsidR="00F928A6" w:rsidRPr="00F928A6" w:rsidRDefault="00117273" w:rsidP="00117273">
      <w:pPr>
        <w:rPr>
          <w:i/>
        </w:rPr>
      </w:pPr>
      <w:r w:rsidRPr="00F928A6">
        <w:rPr>
          <w:i/>
        </w:rPr>
        <w:t>Канализация.</w:t>
      </w:r>
    </w:p>
    <w:p w:rsidR="00117273" w:rsidRPr="00E05C4B" w:rsidRDefault="00117273" w:rsidP="00117273">
      <w:r w:rsidRPr="00E05C4B">
        <w:t xml:space="preserve"> Для сбора жидких бытовых стоков в поселении используются выгребные ямы. Обслуживанием выгребных ям занимается предприятие МУП ЖКХ «</w:t>
      </w:r>
      <w:proofErr w:type="spellStart"/>
      <w:r w:rsidRPr="00E05C4B">
        <w:t>Безменовское</w:t>
      </w:r>
      <w:proofErr w:type="spellEnd"/>
      <w:r w:rsidRPr="00E05C4B">
        <w:t xml:space="preserve">». </w:t>
      </w:r>
    </w:p>
    <w:p w:rsidR="00117273" w:rsidRPr="00E05C4B" w:rsidRDefault="00117273" w:rsidP="00117273">
      <w:proofErr w:type="spellStart"/>
      <w:r w:rsidRPr="00E05C4B">
        <w:t>Канализирование</w:t>
      </w:r>
      <w:proofErr w:type="spellEnd"/>
      <w:r w:rsidRPr="00E05C4B">
        <w:t xml:space="preserve"> бытовых стоков в населенных пунктах с использованием выгребных ям сохраниться на весь период планирования для обеспечения объектов имеющих централизованное водоснабжение. </w:t>
      </w:r>
    </w:p>
    <w:p w:rsidR="00117273" w:rsidRDefault="00117273" w:rsidP="00117273"/>
    <w:p w:rsidR="00117273" w:rsidRPr="00E05C4B" w:rsidRDefault="00117273" w:rsidP="00F928A6">
      <w:pPr>
        <w:jc w:val="left"/>
      </w:pPr>
      <w:r>
        <w:t>Таблица</w:t>
      </w:r>
      <w:r w:rsidR="00F928A6">
        <w:t xml:space="preserve"> 29</w:t>
      </w:r>
      <w:r>
        <w:t xml:space="preserve"> - </w:t>
      </w:r>
      <w:r w:rsidRPr="00E05C4B">
        <w:t>Обеспеченность специальной техникой предприятий ЖКХ</w:t>
      </w:r>
    </w:p>
    <w:tbl>
      <w:tblPr>
        <w:tblW w:w="831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2416"/>
        <w:gridCol w:w="3240"/>
        <w:gridCol w:w="2018"/>
      </w:tblGrid>
      <w:tr w:rsidR="00117273" w:rsidRPr="00E05C4B" w:rsidTr="006C5E1E">
        <w:trPr>
          <w:jc w:val="center"/>
        </w:trPr>
        <w:tc>
          <w:tcPr>
            <w:tcW w:w="644" w:type="dxa"/>
            <w:vAlign w:val="center"/>
          </w:tcPr>
          <w:p w:rsidR="00117273" w:rsidRPr="00E05C4B" w:rsidRDefault="00117273" w:rsidP="006C5E1E">
            <w:r w:rsidRPr="00E05C4B">
              <w:t>№</w:t>
            </w:r>
          </w:p>
          <w:p w:rsidR="00117273" w:rsidRPr="00E05C4B" w:rsidRDefault="00117273" w:rsidP="006C5E1E"/>
        </w:tc>
        <w:tc>
          <w:tcPr>
            <w:tcW w:w="2416" w:type="dxa"/>
            <w:vAlign w:val="center"/>
          </w:tcPr>
          <w:p w:rsidR="00117273" w:rsidRPr="00E05C4B" w:rsidRDefault="00117273" w:rsidP="006C5E1E">
            <w:pPr>
              <w:ind w:firstLine="0"/>
            </w:pPr>
            <w:proofErr w:type="gramStart"/>
            <w:r w:rsidRPr="00E05C4B">
              <w:t>Сельсовет</w:t>
            </w:r>
            <w:proofErr w:type="gramEnd"/>
            <w:r w:rsidRPr="00E05C4B">
              <w:t>/ населенный пункт</w:t>
            </w:r>
          </w:p>
        </w:tc>
        <w:tc>
          <w:tcPr>
            <w:tcW w:w="3240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Предприятие ЖКХ</w:t>
            </w:r>
          </w:p>
        </w:tc>
        <w:tc>
          <w:tcPr>
            <w:tcW w:w="2018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Ассенизационная машина, ед.</w:t>
            </w:r>
          </w:p>
        </w:tc>
      </w:tr>
      <w:tr w:rsidR="00117273" w:rsidRPr="00E05C4B" w:rsidTr="006C5E1E">
        <w:trPr>
          <w:jc w:val="center"/>
        </w:trPr>
        <w:tc>
          <w:tcPr>
            <w:tcW w:w="644" w:type="dxa"/>
            <w:vAlign w:val="center"/>
          </w:tcPr>
          <w:p w:rsidR="00117273" w:rsidRPr="00E05C4B" w:rsidRDefault="00117273" w:rsidP="006C5E1E">
            <w:r w:rsidRPr="00E05C4B">
              <w:t>1</w:t>
            </w:r>
          </w:p>
        </w:tc>
        <w:tc>
          <w:tcPr>
            <w:tcW w:w="2416" w:type="dxa"/>
          </w:tcPr>
          <w:p w:rsidR="00117273" w:rsidRPr="00E05C4B" w:rsidRDefault="00117273" w:rsidP="006C5E1E">
            <w:pPr>
              <w:ind w:firstLine="0"/>
            </w:pPr>
            <w:r>
              <w:t>с</w:t>
            </w:r>
            <w:r w:rsidRPr="00E05C4B">
              <w:t xml:space="preserve">т. </w:t>
            </w:r>
            <w:proofErr w:type="spellStart"/>
            <w:r w:rsidRPr="00E05C4B">
              <w:t>Безменово</w:t>
            </w:r>
            <w:proofErr w:type="spellEnd"/>
          </w:p>
        </w:tc>
        <w:tc>
          <w:tcPr>
            <w:tcW w:w="3240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МУП «ЖКХ </w:t>
            </w:r>
            <w:proofErr w:type="spellStart"/>
            <w:r w:rsidRPr="00E05C4B">
              <w:t>Безменовское</w:t>
            </w:r>
            <w:proofErr w:type="spellEnd"/>
            <w:r w:rsidRPr="00E05C4B">
              <w:t>»</w:t>
            </w:r>
          </w:p>
        </w:tc>
        <w:tc>
          <w:tcPr>
            <w:tcW w:w="2018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1</w:t>
            </w:r>
          </w:p>
        </w:tc>
      </w:tr>
      <w:tr w:rsidR="00117273" w:rsidRPr="00E05C4B" w:rsidTr="006C5E1E">
        <w:trPr>
          <w:jc w:val="center"/>
        </w:trPr>
        <w:tc>
          <w:tcPr>
            <w:tcW w:w="644" w:type="dxa"/>
            <w:vAlign w:val="center"/>
          </w:tcPr>
          <w:p w:rsidR="00117273" w:rsidRPr="00E05C4B" w:rsidRDefault="00117273" w:rsidP="006C5E1E">
            <w:r w:rsidRPr="00E05C4B">
              <w:t>2</w:t>
            </w:r>
          </w:p>
        </w:tc>
        <w:tc>
          <w:tcPr>
            <w:tcW w:w="2416" w:type="dxa"/>
          </w:tcPr>
          <w:p w:rsidR="00117273" w:rsidRPr="00E05C4B" w:rsidRDefault="00117273" w:rsidP="006C5E1E">
            <w:pPr>
              <w:ind w:firstLine="0"/>
            </w:pPr>
            <w:r>
              <w:t>п</w:t>
            </w:r>
            <w:r w:rsidRPr="00E05C4B">
              <w:t>. Привольный</w:t>
            </w:r>
          </w:p>
        </w:tc>
        <w:tc>
          <w:tcPr>
            <w:tcW w:w="3240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-</w:t>
            </w:r>
          </w:p>
        </w:tc>
        <w:tc>
          <w:tcPr>
            <w:tcW w:w="2018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-</w:t>
            </w:r>
          </w:p>
        </w:tc>
      </w:tr>
      <w:tr w:rsidR="00117273" w:rsidRPr="00E05C4B" w:rsidTr="006C5E1E">
        <w:trPr>
          <w:jc w:val="center"/>
        </w:trPr>
        <w:tc>
          <w:tcPr>
            <w:tcW w:w="644" w:type="dxa"/>
            <w:vAlign w:val="center"/>
          </w:tcPr>
          <w:p w:rsidR="00117273" w:rsidRPr="00E05C4B" w:rsidRDefault="00117273" w:rsidP="006C5E1E">
            <w:r w:rsidRPr="00E05C4B">
              <w:t>3</w:t>
            </w:r>
          </w:p>
        </w:tc>
        <w:tc>
          <w:tcPr>
            <w:tcW w:w="2416" w:type="dxa"/>
          </w:tcPr>
          <w:p w:rsidR="00117273" w:rsidRPr="00E05C4B" w:rsidRDefault="00117273" w:rsidP="006C5E1E">
            <w:pPr>
              <w:ind w:firstLine="0"/>
            </w:pPr>
            <w:r>
              <w:t>п</w:t>
            </w:r>
            <w:r w:rsidRPr="00E05C4B">
              <w:t xml:space="preserve">. </w:t>
            </w:r>
            <w:proofErr w:type="spellStart"/>
            <w:r w:rsidRPr="00E05C4B">
              <w:t>Еловкино</w:t>
            </w:r>
            <w:proofErr w:type="spellEnd"/>
          </w:p>
        </w:tc>
        <w:tc>
          <w:tcPr>
            <w:tcW w:w="3240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-</w:t>
            </w:r>
          </w:p>
        </w:tc>
        <w:tc>
          <w:tcPr>
            <w:tcW w:w="2018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-</w:t>
            </w:r>
          </w:p>
        </w:tc>
      </w:tr>
      <w:tr w:rsidR="00117273" w:rsidRPr="00E05C4B" w:rsidTr="006C5E1E">
        <w:trPr>
          <w:jc w:val="center"/>
        </w:trPr>
        <w:tc>
          <w:tcPr>
            <w:tcW w:w="644" w:type="dxa"/>
            <w:vAlign w:val="center"/>
          </w:tcPr>
          <w:p w:rsidR="00117273" w:rsidRPr="00E05C4B" w:rsidRDefault="00117273" w:rsidP="006C5E1E">
            <w:r w:rsidRPr="00E05C4B">
              <w:t>4</w:t>
            </w:r>
          </w:p>
        </w:tc>
        <w:tc>
          <w:tcPr>
            <w:tcW w:w="2416" w:type="dxa"/>
          </w:tcPr>
          <w:p w:rsidR="00117273" w:rsidRPr="00E05C4B" w:rsidRDefault="00117273" w:rsidP="006C5E1E">
            <w:pPr>
              <w:ind w:firstLine="0"/>
            </w:pPr>
            <w:r>
              <w:t>п</w:t>
            </w:r>
            <w:r w:rsidRPr="00E05C4B">
              <w:t>. Южный</w:t>
            </w:r>
          </w:p>
        </w:tc>
        <w:tc>
          <w:tcPr>
            <w:tcW w:w="3240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-</w:t>
            </w:r>
          </w:p>
        </w:tc>
        <w:tc>
          <w:tcPr>
            <w:tcW w:w="2018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-</w:t>
            </w:r>
          </w:p>
        </w:tc>
      </w:tr>
      <w:tr w:rsidR="00117273" w:rsidRPr="00E05C4B" w:rsidTr="006C5E1E">
        <w:trPr>
          <w:jc w:val="center"/>
        </w:trPr>
        <w:tc>
          <w:tcPr>
            <w:tcW w:w="644" w:type="dxa"/>
            <w:vAlign w:val="center"/>
          </w:tcPr>
          <w:p w:rsidR="00117273" w:rsidRPr="00E05C4B" w:rsidRDefault="00117273" w:rsidP="006C5E1E"/>
        </w:tc>
        <w:tc>
          <w:tcPr>
            <w:tcW w:w="2416" w:type="dxa"/>
          </w:tcPr>
          <w:p w:rsidR="00117273" w:rsidRPr="00E05C4B" w:rsidRDefault="00117273" w:rsidP="006C5E1E">
            <w:pPr>
              <w:ind w:firstLine="0"/>
            </w:pPr>
            <w:r w:rsidRPr="00E05C4B">
              <w:t>Всего сельсовет</w:t>
            </w:r>
          </w:p>
        </w:tc>
        <w:tc>
          <w:tcPr>
            <w:tcW w:w="3240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1</w:t>
            </w:r>
          </w:p>
        </w:tc>
        <w:tc>
          <w:tcPr>
            <w:tcW w:w="2018" w:type="dxa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1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r w:rsidRPr="00E05C4B">
        <w:t>Необходимо предусмотреть строительство локальных очистных сооружений со специальными объектами, использующими метод естественной биологической очистки, имеющих в своем составе: септик необходимых объемов и соответствующие поля орошения.</w:t>
      </w:r>
    </w:p>
    <w:p w:rsidR="00117273" w:rsidRPr="00E05C4B" w:rsidRDefault="00117273" w:rsidP="00117273">
      <w:r w:rsidRPr="00E05C4B">
        <w:t>Локальные системы очистки сточных вод в населенных пунктах сельсовета предусматривается организовать для общественных зданий (школ, административных зданий и прочих объектов), а в необходимых случаях - для жилых домов.</w:t>
      </w:r>
    </w:p>
    <w:p w:rsidR="00117273" w:rsidRPr="00E05C4B" w:rsidRDefault="00117273" w:rsidP="00117273"/>
    <w:p w:rsidR="00117273" w:rsidRPr="00F928A6" w:rsidRDefault="00117273" w:rsidP="00117273">
      <w:pPr>
        <w:rPr>
          <w:i/>
        </w:rPr>
      </w:pPr>
      <w:r w:rsidRPr="00F928A6">
        <w:rPr>
          <w:i/>
        </w:rPr>
        <w:t>Теплоснабжение.</w:t>
      </w:r>
    </w:p>
    <w:p w:rsidR="00117273" w:rsidRPr="00E05C4B" w:rsidRDefault="00117273" w:rsidP="00117273">
      <w:r w:rsidRPr="00E05C4B">
        <w:t xml:space="preserve"> На территории поселения функционирует 1 котельная, установленной мощностью </w:t>
      </w:r>
      <w:r>
        <w:t>3,24</w:t>
      </w:r>
      <w:r w:rsidRPr="00E05C4B">
        <w:t xml:space="preserve"> Гкал, находящиеся в муниципальной собственности. Источник теплоснабжения требует замены котла и ремонта здания котельной. Обеспечением теплоснабжения объектов муниципального образования занимается предприятие МУП ЖКХ  «</w:t>
      </w:r>
      <w:proofErr w:type="spellStart"/>
      <w:r w:rsidRPr="00E05C4B">
        <w:t>Безменовское</w:t>
      </w:r>
      <w:proofErr w:type="spellEnd"/>
      <w:r w:rsidRPr="00E05C4B">
        <w:t>»</w:t>
      </w:r>
    </w:p>
    <w:p w:rsidR="00117273" w:rsidRPr="00E05C4B" w:rsidRDefault="00117273" w:rsidP="00117273">
      <w:r w:rsidRPr="00E05C4B">
        <w:t>Частный сектор сохранит в значительной степени индивидуальное печное отопление. Топливо – уголь и дрова. В течение расчетного периода в поселении планируется активно развивать сетевое газоснабжение, постепенно вытесняя традиционные виды топлива.</w:t>
      </w:r>
    </w:p>
    <w:p w:rsidR="00117273" w:rsidRPr="00E05C4B" w:rsidRDefault="00117273" w:rsidP="00117273">
      <w:r w:rsidRPr="00E05C4B">
        <w:t>Общие потребности в тепле для населения, в расчете по сельсовету, приведены в таблице. Приведенные данные не включают тепловую нагрузку объектов социальной сферы и производства.</w:t>
      </w:r>
    </w:p>
    <w:p w:rsidR="00117273" w:rsidRPr="00E05C4B" w:rsidRDefault="00F928A6" w:rsidP="00117273">
      <w:r>
        <w:t xml:space="preserve">Таблица 30 - </w:t>
      </w:r>
      <w:r w:rsidR="00117273" w:rsidRPr="00E05C4B">
        <w:t xml:space="preserve">Расчет годового теплопотребления населением </w:t>
      </w:r>
      <w:proofErr w:type="spellStart"/>
      <w:r w:rsidR="00117273" w:rsidRPr="00E05C4B">
        <w:t>Безменовского</w:t>
      </w:r>
      <w:proofErr w:type="spellEnd"/>
      <w:r w:rsidR="00117273" w:rsidRPr="00E05C4B">
        <w:t xml:space="preserve"> сельсовета</w:t>
      </w:r>
    </w:p>
    <w:tbl>
      <w:tblPr>
        <w:tblStyle w:val="90"/>
        <w:tblW w:w="47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4"/>
        <w:gridCol w:w="1754"/>
        <w:gridCol w:w="1719"/>
        <w:gridCol w:w="1745"/>
        <w:gridCol w:w="1710"/>
      </w:tblGrid>
      <w:tr w:rsidR="00117273" w:rsidRPr="00E05C4B" w:rsidTr="006C5E1E">
        <w:trPr>
          <w:trHeight w:hRule="exact" w:val="551"/>
          <w:jc w:val="center"/>
        </w:trPr>
        <w:tc>
          <w:tcPr>
            <w:tcW w:w="1156" w:type="pct"/>
            <w:vMerge w:val="restart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Муниципальное образование/</w:t>
            </w:r>
            <w:r>
              <w:t xml:space="preserve"> </w:t>
            </w:r>
            <w:r w:rsidRPr="00E05C4B">
              <w:t>населенный пункт</w:t>
            </w:r>
          </w:p>
        </w:tc>
        <w:tc>
          <w:tcPr>
            <w:tcW w:w="1926" w:type="pct"/>
            <w:gridSpan w:val="2"/>
          </w:tcPr>
          <w:p w:rsidR="00117273" w:rsidRPr="00E05C4B" w:rsidRDefault="00117273" w:rsidP="006C5E1E">
            <w:r w:rsidRPr="00E05C4B">
              <w:t>Население, человек</w:t>
            </w:r>
          </w:p>
        </w:tc>
        <w:tc>
          <w:tcPr>
            <w:tcW w:w="1918" w:type="pct"/>
            <w:gridSpan w:val="2"/>
          </w:tcPr>
          <w:p w:rsidR="00117273" w:rsidRPr="00E05C4B" w:rsidRDefault="00117273" w:rsidP="006C5E1E">
            <w:r w:rsidRPr="00E05C4B">
              <w:t>Годовое теплопотребление, Гкал</w:t>
            </w:r>
          </w:p>
        </w:tc>
      </w:tr>
      <w:tr w:rsidR="00117273" w:rsidRPr="00E05C4B" w:rsidTr="006C5E1E">
        <w:trPr>
          <w:trHeight w:hRule="exact" w:val="1009"/>
          <w:jc w:val="center"/>
        </w:trPr>
        <w:tc>
          <w:tcPr>
            <w:tcW w:w="1156" w:type="pct"/>
            <w:vMerge/>
            <w:vAlign w:val="center"/>
          </w:tcPr>
          <w:p w:rsidR="00117273" w:rsidRPr="00E05C4B" w:rsidRDefault="00117273" w:rsidP="006C5E1E"/>
        </w:tc>
        <w:tc>
          <w:tcPr>
            <w:tcW w:w="973" w:type="pct"/>
          </w:tcPr>
          <w:p w:rsidR="00117273" w:rsidRPr="00E05C4B" w:rsidRDefault="00117273" w:rsidP="006C5E1E">
            <w:pPr>
              <w:ind w:firstLine="0"/>
            </w:pPr>
            <w:r w:rsidRPr="00E05C4B">
              <w:t>Первая очередь 202</w:t>
            </w:r>
            <w:r>
              <w:t>3</w:t>
            </w:r>
            <w:r w:rsidRPr="00E05C4B">
              <w:t xml:space="preserve"> г.</w:t>
            </w:r>
          </w:p>
        </w:tc>
        <w:tc>
          <w:tcPr>
            <w:tcW w:w="954" w:type="pct"/>
          </w:tcPr>
          <w:p w:rsidR="00117273" w:rsidRPr="00E05C4B" w:rsidRDefault="00117273" w:rsidP="006C5E1E">
            <w:pPr>
              <w:ind w:firstLine="0"/>
            </w:pPr>
            <w:r w:rsidRPr="00E05C4B">
              <w:t>Расчетный срок 203</w:t>
            </w:r>
            <w:r>
              <w:t>3</w:t>
            </w:r>
            <w:r w:rsidRPr="00E05C4B">
              <w:t xml:space="preserve"> г.</w:t>
            </w:r>
          </w:p>
        </w:tc>
        <w:tc>
          <w:tcPr>
            <w:tcW w:w="968" w:type="pct"/>
          </w:tcPr>
          <w:p w:rsidR="00117273" w:rsidRPr="00E05C4B" w:rsidRDefault="00117273" w:rsidP="006C5E1E">
            <w:pPr>
              <w:ind w:firstLine="0"/>
            </w:pPr>
            <w:r w:rsidRPr="00E05C4B">
              <w:t>Первая очередь 202</w:t>
            </w:r>
            <w:r>
              <w:t>3</w:t>
            </w:r>
            <w:r w:rsidRPr="00E05C4B">
              <w:t xml:space="preserve"> г.</w:t>
            </w:r>
          </w:p>
        </w:tc>
        <w:tc>
          <w:tcPr>
            <w:tcW w:w="950" w:type="pct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Расчетный срок </w:t>
            </w:r>
            <w:smartTag w:uri="urn:schemas-microsoft-com:office:smarttags" w:element="metricconverter">
              <w:smartTagPr>
                <w:attr w:name="ProductID" w:val="2033 г"/>
              </w:smartTagPr>
              <w:r w:rsidRPr="00E05C4B">
                <w:t>2033 г</w:t>
              </w:r>
            </w:smartTag>
            <w:r w:rsidRPr="00E05C4B">
              <w:t>.</w:t>
            </w:r>
          </w:p>
        </w:tc>
      </w:tr>
      <w:tr w:rsidR="00117273" w:rsidRPr="00E05C4B" w:rsidTr="006C5E1E">
        <w:trPr>
          <w:trHeight w:hRule="exact" w:val="397"/>
          <w:jc w:val="center"/>
        </w:trPr>
        <w:tc>
          <w:tcPr>
            <w:tcW w:w="1156" w:type="pct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ст. </w:t>
            </w:r>
            <w:proofErr w:type="spellStart"/>
            <w:r w:rsidRPr="00E05C4B">
              <w:t>Безменово</w:t>
            </w:r>
            <w:proofErr w:type="spellEnd"/>
          </w:p>
        </w:tc>
        <w:tc>
          <w:tcPr>
            <w:tcW w:w="973" w:type="pct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2341</w:t>
            </w:r>
          </w:p>
        </w:tc>
        <w:tc>
          <w:tcPr>
            <w:tcW w:w="954" w:type="pct"/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2327</w:t>
            </w:r>
          </w:p>
        </w:tc>
        <w:tc>
          <w:tcPr>
            <w:tcW w:w="968" w:type="pct"/>
            <w:vAlign w:val="bottom"/>
          </w:tcPr>
          <w:p w:rsidR="00117273" w:rsidRPr="00E05C4B" w:rsidRDefault="00117273" w:rsidP="006C5E1E">
            <w:pPr>
              <w:ind w:firstLine="0"/>
            </w:pPr>
            <w:r w:rsidRPr="00E05C4B">
              <w:t>4104,3</w:t>
            </w:r>
          </w:p>
        </w:tc>
        <w:tc>
          <w:tcPr>
            <w:tcW w:w="950" w:type="pct"/>
            <w:vAlign w:val="bottom"/>
          </w:tcPr>
          <w:p w:rsidR="00117273" w:rsidRPr="00E05C4B" w:rsidRDefault="00117273" w:rsidP="006C5E1E">
            <w:pPr>
              <w:ind w:firstLine="0"/>
            </w:pPr>
            <w:r w:rsidRPr="00E05C4B">
              <w:t>4794,36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r w:rsidRPr="00E05C4B">
        <w:t xml:space="preserve">Исходя из того, что в жилищной сфере к концу расчетного срока запланировано увеличение средней обеспеченности населения общей площадью до </w:t>
      </w:r>
      <w:smartTag w:uri="urn:schemas-microsoft-com:office:smarttags" w:element="metricconverter">
        <w:smartTagPr>
          <w:attr w:name="ProductID" w:val="20 м2"/>
        </w:smartTagPr>
        <w:r w:rsidRPr="00E05C4B">
          <w:t>20 м</w:t>
        </w:r>
        <w:proofErr w:type="gramStart"/>
        <w:r w:rsidRPr="00E05C4B">
          <w:t>2</w:t>
        </w:r>
      </w:smartTag>
      <w:proofErr w:type="gramEnd"/>
      <w:r w:rsidRPr="00E05C4B">
        <w:t xml:space="preserve"> на человека, а на первую очередь </w:t>
      </w:r>
      <w:smartTag w:uri="urn:schemas-microsoft-com:office:smarttags" w:element="metricconverter">
        <w:smartTagPr>
          <w:attr w:name="ProductID" w:val="17 м2"/>
        </w:smartTagPr>
        <w:r w:rsidRPr="00E05C4B">
          <w:t>17 м2</w:t>
        </w:r>
      </w:smartTag>
      <w:r w:rsidRPr="00E05C4B">
        <w:t xml:space="preserve">, годовая потребность в тепле к 2023 году на коммунально-бытовые нужды составит 4104,3 Гкал. К концу расчетного периода годовое теплопотребление по сельсовету возрастет до 4794,36 Гкал. </w:t>
      </w:r>
    </w:p>
    <w:p w:rsidR="008654EF" w:rsidRDefault="008654EF" w:rsidP="00117273">
      <w:pPr>
        <w:rPr>
          <w:i/>
        </w:rPr>
      </w:pPr>
    </w:p>
    <w:p w:rsidR="00117273" w:rsidRPr="008654EF" w:rsidRDefault="00117273" w:rsidP="00117273">
      <w:pPr>
        <w:rPr>
          <w:i/>
        </w:rPr>
      </w:pPr>
      <w:r w:rsidRPr="008654EF">
        <w:rPr>
          <w:i/>
        </w:rPr>
        <w:t xml:space="preserve">Электроснабжение. </w:t>
      </w:r>
    </w:p>
    <w:p w:rsidR="00117273" w:rsidRPr="00E05C4B" w:rsidRDefault="00117273" w:rsidP="00117273">
      <w:r w:rsidRPr="00E05C4B">
        <w:t>В настоящее время стоимость услуг по передаче электрической энергии регулируется приказом департамента по тарифам Новосибирской области от 24.12.2010 г. № 98Е «Об установлении единых тарифов по передаче электрической энергии по сетям Новосибирской области».</w:t>
      </w:r>
    </w:p>
    <w:p w:rsidR="00117273" w:rsidRPr="00E05C4B" w:rsidRDefault="008654EF" w:rsidP="008654EF">
      <w:pPr>
        <w:jc w:val="left"/>
      </w:pPr>
      <w:r>
        <w:t xml:space="preserve">Таблица 31- </w:t>
      </w:r>
      <w:r w:rsidR="00117273" w:rsidRPr="00E05C4B">
        <w:t>Потребление  электроэнергии в населенных пунктах сельсовета в год</w:t>
      </w:r>
    </w:p>
    <w:tbl>
      <w:tblPr>
        <w:tblW w:w="2776" w:type="pct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80"/>
        <w:gridCol w:w="2090"/>
      </w:tblGrid>
      <w:tr w:rsidR="00117273" w:rsidRPr="00E05C4B" w:rsidTr="006C5E1E">
        <w:trPr>
          <w:jc w:val="center"/>
        </w:trPr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273" w:rsidRPr="00E05C4B" w:rsidRDefault="00117273" w:rsidP="006C5E1E">
            <w:r w:rsidRPr="00E05C4B">
              <w:t>Населенные пункты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273" w:rsidRPr="00E05C4B" w:rsidRDefault="00117273" w:rsidP="008654EF">
            <w:pPr>
              <w:ind w:firstLine="0"/>
            </w:pPr>
            <w:r w:rsidRPr="00E05C4B">
              <w:t>Потребление электроэнергии, тыс. кВт/год</w:t>
            </w:r>
          </w:p>
        </w:tc>
      </w:tr>
      <w:tr w:rsidR="00117273" w:rsidRPr="00E05C4B" w:rsidTr="006C5E1E">
        <w:trPr>
          <w:jc w:val="center"/>
        </w:trPr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273" w:rsidRPr="00E05C4B" w:rsidRDefault="00117273" w:rsidP="006C5E1E">
            <w:r>
              <w:t>с</w:t>
            </w:r>
            <w:r w:rsidRPr="00E05C4B">
              <w:t xml:space="preserve">т. </w:t>
            </w:r>
            <w:proofErr w:type="spellStart"/>
            <w:r w:rsidRPr="00E05C4B">
              <w:t>Безменово</w:t>
            </w:r>
            <w:proofErr w:type="spellEnd"/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273" w:rsidRPr="00E05C4B" w:rsidRDefault="00117273" w:rsidP="006C5E1E">
            <w:r w:rsidRPr="00E05C4B">
              <w:t>308</w:t>
            </w:r>
          </w:p>
        </w:tc>
      </w:tr>
      <w:tr w:rsidR="00117273" w:rsidRPr="00E05C4B" w:rsidTr="006C5E1E">
        <w:trPr>
          <w:jc w:val="center"/>
        </w:trPr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273" w:rsidRPr="00E05C4B" w:rsidRDefault="00117273" w:rsidP="006C5E1E">
            <w:r>
              <w:t>п</w:t>
            </w:r>
            <w:r w:rsidRPr="00E05C4B">
              <w:t>. Привольный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r w:rsidRPr="00E05C4B">
              <w:t>57</w:t>
            </w:r>
          </w:p>
        </w:tc>
      </w:tr>
      <w:tr w:rsidR="00117273" w:rsidRPr="00E05C4B" w:rsidTr="006C5E1E">
        <w:trPr>
          <w:jc w:val="center"/>
        </w:trPr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273" w:rsidRPr="00E05C4B" w:rsidRDefault="00117273" w:rsidP="006C5E1E">
            <w:r>
              <w:t>п</w:t>
            </w:r>
            <w:r w:rsidRPr="00E05C4B">
              <w:t xml:space="preserve">. </w:t>
            </w:r>
            <w:proofErr w:type="spellStart"/>
            <w:r w:rsidRPr="00E05C4B">
              <w:t>Еловкино</w:t>
            </w:r>
            <w:proofErr w:type="spellEnd"/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273" w:rsidRPr="00E05C4B" w:rsidRDefault="00117273" w:rsidP="006C5E1E">
            <w:r w:rsidRPr="00E05C4B">
              <w:t>39</w:t>
            </w:r>
          </w:p>
        </w:tc>
      </w:tr>
      <w:tr w:rsidR="00117273" w:rsidRPr="00E05C4B" w:rsidTr="006C5E1E">
        <w:trPr>
          <w:jc w:val="center"/>
        </w:trPr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273" w:rsidRPr="00E05C4B" w:rsidRDefault="00117273" w:rsidP="006C5E1E">
            <w:r>
              <w:t>п</w:t>
            </w:r>
            <w:r w:rsidRPr="00E05C4B">
              <w:t>. Южный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3" w:rsidRPr="00E05C4B" w:rsidRDefault="00117273" w:rsidP="006C5E1E">
            <w:r w:rsidRPr="00E05C4B">
              <w:t>87</w:t>
            </w:r>
          </w:p>
        </w:tc>
      </w:tr>
      <w:tr w:rsidR="00117273" w:rsidRPr="00E05C4B" w:rsidTr="006C5E1E">
        <w:trPr>
          <w:jc w:val="center"/>
        </w:trPr>
        <w:tc>
          <w:tcPr>
            <w:tcW w:w="3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7273" w:rsidRPr="00E05C4B" w:rsidRDefault="00117273" w:rsidP="006C5E1E">
            <w:r w:rsidRPr="00E05C4B">
              <w:t xml:space="preserve">Всего </w:t>
            </w:r>
            <w:proofErr w:type="gramStart"/>
            <w:r w:rsidRPr="00E05C4B">
              <w:t>за</w:t>
            </w:r>
            <w:proofErr w:type="gramEnd"/>
            <w:r w:rsidRPr="00E05C4B">
              <w:t xml:space="preserve"> с/с</w:t>
            </w:r>
          </w:p>
        </w:tc>
        <w:tc>
          <w:tcPr>
            <w:tcW w:w="1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7273" w:rsidRPr="00E05C4B" w:rsidRDefault="00117273" w:rsidP="006C5E1E">
            <w:r w:rsidRPr="00E05C4B">
              <w:t>491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r w:rsidRPr="00E05C4B">
        <w:t>Строительные нормы и правила (</w:t>
      </w:r>
      <w:proofErr w:type="spellStart"/>
      <w:r w:rsidRPr="00E05C4B">
        <w:t>СНиП</w:t>
      </w:r>
      <w:proofErr w:type="spellEnd"/>
      <w:r w:rsidRPr="00E05C4B">
        <w:t xml:space="preserve"> 2.07.01-89*) предусматривают укрупненные показатели электропотребления на одного человека в год для сельских поселений с разной степенью благоустройства. Соответствующие данные приведены в таблице.</w:t>
      </w:r>
    </w:p>
    <w:p w:rsidR="00117273" w:rsidRPr="00E05C4B" w:rsidRDefault="008654EF" w:rsidP="008654EF">
      <w:pPr>
        <w:jc w:val="left"/>
      </w:pPr>
      <w:r>
        <w:t xml:space="preserve">Таблица 32 - </w:t>
      </w:r>
      <w:r w:rsidR="00117273" w:rsidRPr="00E05C4B">
        <w:t>Нормативы электропотребления в зависимости от благоустройства поселений</w:t>
      </w:r>
    </w:p>
    <w:tbl>
      <w:tblPr>
        <w:tblW w:w="0" w:type="auto"/>
        <w:jc w:val="center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60"/>
        <w:gridCol w:w="2382"/>
        <w:gridCol w:w="1958"/>
      </w:tblGrid>
      <w:tr w:rsidR="00117273" w:rsidRPr="00E05C4B" w:rsidTr="006C5E1E">
        <w:trPr>
          <w:jc w:val="center"/>
        </w:trPr>
        <w:tc>
          <w:tcPr>
            <w:tcW w:w="4660" w:type="dxa"/>
            <w:tcMar>
              <w:top w:w="0" w:type="dxa"/>
              <w:left w:w="92" w:type="dxa"/>
              <w:bottom w:w="0" w:type="dxa"/>
              <w:right w:w="92" w:type="dxa"/>
            </w:tcMar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Степень благоустройства поселений (поселки и сельские поселения без кондиционеров):</w:t>
            </w:r>
          </w:p>
        </w:tc>
        <w:tc>
          <w:tcPr>
            <w:tcW w:w="2382" w:type="dxa"/>
            <w:tcMar>
              <w:top w:w="0" w:type="dxa"/>
              <w:left w:w="92" w:type="dxa"/>
              <w:bottom w:w="0" w:type="dxa"/>
              <w:right w:w="92" w:type="dxa"/>
            </w:tcMar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>Электропотребление, кВт</w:t>
            </w:r>
            <w:proofErr w:type="gramStart"/>
            <w:r w:rsidRPr="00E05C4B">
              <w:t>.</w:t>
            </w:r>
            <w:proofErr w:type="gramEnd"/>
            <w:r w:rsidRPr="00E05C4B">
              <w:t xml:space="preserve"> </w:t>
            </w:r>
            <w:proofErr w:type="gramStart"/>
            <w:r w:rsidRPr="00E05C4B">
              <w:t>ч</w:t>
            </w:r>
            <w:proofErr w:type="gramEnd"/>
            <w:r w:rsidRPr="00E05C4B">
              <w:t xml:space="preserve"> /год на чел.</w:t>
            </w:r>
          </w:p>
        </w:tc>
        <w:tc>
          <w:tcPr>
            <w:tcW w:w="1958" w:type="dxa"/>
            <w:tcMar>
              <w:top w:w="0" w:type="dxa"/>
              <w:left w:w="92" w:type="dxa"/>
              <w:bottom w:w="0" w:type="dxa"/>
              <w:right w:w="92" w:type="dxa"/>
            </w:tcMar>
            <w:vAlign w:val="center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Использование максимума электрической нагрузки, </w:t>
            </w:r>
            <w:proofErr w:type="gramStart"/>
            <w:r w:rsidRPr="00E05C4B">
              <w:t>ч</w:t>
            </w:r>
            <w:proofErr w:type="gramEnd"/>
            <w:r w:rsidRPr="00E05C4B">
              <w:t>/год</w:t>
            </w:r>
          </w:p>
        </w:tc>
      </w:tr>
      <w:tr w:rsidR="00117273" w:rsidRPr="00E05C4B" w:rsidTr="006C5E1E">
        <w:trPr>
          <w:jc w:val="center"/>
        </w:trPr>
        <w:tc>
          <w:tcPr>
            <w:tcW w:w="4660" w:type="dxa"/>
            <w:tcMar>
              <w:top w:w="0" w:type="dxa"/>
              <w:left w:w="92" w:type="dxa"/>
              <w:bottom w:w="0" w:type="dxa"/>
              <w:right w:w="92" w:type="dxa"/>
            </w:tcMar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Не </w:t>
            </w:r>
            <w:proofErr w:type="gramStart"/>
            <w:r w:rsidRPr="00E05C4B">
              <w:t>оборудованные</w:t>
            </w:r>
            <w:proofErr w:type="gramEnd"/>
            <w:r w:rsidRPr="00E05C4B">
              <w:t xml:space="preserve"> стационарными электроплитами </w:t>
            </w:r>
          </w:p>
        </w:tc>
        <w:tc>
          <w:tcPr>
            <w:tcW w:w="2382" w:type="dxa"/>
            <w:tcMar>
              <w:top w:w="0" w:type="dxa"/>
              <w:left w:w="92" w:type="dxa"/>
              <w:bottom w:w="0" w:type="dxa"/>
              <w:right w:w="92" w:type="dxa"/>
            </w:tcMar>
            <w:vAlign w:val="center"/>
          </w:tcPr>
          <w:p w:rsidR="00117273" w:rsidRPr="00E05C4B" w:rsidRDefault="00117273" w:rsidP="006C5E1E">
            <w:r w:rsidRPr="00E05C4B">
              <w:t>950</w:t>
            </w:r>
          </w:p>
        </w:tc>
        <w:tc>
          <w:tcPr>
            <w:tcW w:w="1958" w:type="dxa"/>
            <w:tcMar>
              <w:top w:w="0" w:type="dxa"/>
              <w:left w:w="92" w:type="dxa"/>
              <w:bottom w:w="0" w:type="dxa"/>
              <w:right w:w="92" w:type="dxa"/>
            </w:tcMar>
            <w:vAlign w:val="center"/>
          </w:tcPr>
          <w:p w:rsidR="00117273" w:rsidRPr="00E05C4B" w:rsidRDefault="00117273" w:rsidP="006C5E1E">
            <w:r w:rsidRPr="00E05C4B">
              <w:t>4100</w:t>
            </w:r>
          </w:p>
        </w:tc>
      </w:tr>
      <w:tr w:rsidR="00117273" w:rsidRPr="00E05C4B" w:rsidTr="006C5E1E">
        <w:trPr>
          <w:jc w:val="center"/>
        </w:trPr>
        <w:tc>
          <w:tcPr>
            <w:tcW w:w="4660" w:type="dxa"/>
            <w:tcMar>
              <w:top w:w="0" w:type="dxa"/>
              <w:left w:w="92" w:type="dxa"/>
              <w:bottom w:w="0" w:type="dxa"/>
              <w:right w:w="92" w:type="dxa"/>
            </w:tcMar>
          </w:tcPr>
          <w:p w:rsidR="00117273" w:rsidRPr="00E05C4B" w:rsidRDefault="00117273" w:rsidP="006C5E1E">
            <w:pPr>
              <w:ind w:firstLine="0"/>
            </w:pPr>
            <w:proofErr w:type="gramStart"/>
            <w:r w:rsidRPr="00E05C4B">
              <w:t>Оборудованные</w:t>
            </w:r>
            <w:proofErr w:type="gramEnd"/>
            <w:r w:rsidRPr="00E05C4B">
              <w:t xml:space="preserve"> стационарными электроплитами (100% охвата)</w:t>
            </w:r>
          </w:p>
        </w:tc>
        <w:tc>
          <w:tcPr>
            <w:tcW w:w="2382" w:type="dxa"/>
            <w:tcMar>
              <w:top w:w="0" w:type="dxa"/>
              <w:left w:w="92" w:type="dxa"/>
              <w:bottom w:w="0" w:type="dxa"/>
              <w:right w:w="92" w:type="dxa"/>
            </w:tcMar>
            <w:vAlign w:val="center"/>
          </w:tcPr>
          <w:p w:rsidR="00117273" w:rsidRPr="00E05C4B" w:rsidRDefault="00117273" w:rsidP="006C5E1E">
            <w:r w:rsidRPr="00E05C4B">
              <w:t>1350</w:t>
            </w:r>
          </w:p>
        </w:tc>
        <w:tc>
          <w:tcPr>
            <w:tcW w:w="1958" w:type="dxa"/>
            <w:tcMar>
              <w:top w:w="0" w:type="dxa"/>
              <w:left w:w="92" w:type="dxa"/>
              <w:bottom w:w="0" w:type="dxa"/>
              <w:right w:w="92" w:type="dxa"/>
            </w:tcMar>
            <w:vAlign w:val="center"/>
          </w:tcPr>
          <w:p w:rsidR="00117273" w:rsidRPr="00E05C4B" w:rsidRDefault="00117273" w:rsidP="006C5E1E">
            <w:r w:rsidRPr="00E05C4B">
              <w:t>4400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r w:rsidRPr="00E05C4B">
        <w:t xml:space="preserve"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наружным освещением, системами водоснабжения, водоотведения и теплоснабжения. </w:t>
      </w:r>
    </w:p>
    <w:p w:rsidR="00117273" w:rsidRPr="00E05C4B" w:rsidRDefault="008654EF" w:rsidP="00117273">
      <w:r>
        <w:t xml:space="preserve">Таблица 33 - </w:t>
      </w:r>
      <w:r w:rsidR="00117273" w:rsidRPr="00E05C4B">
        <w:t>Потребность в электроэнергии на хозяйственно-бытовые нужды населения</w:t>
      </w:r>
    </w:p>
    <w:tbl>
      <w:tblPr>
        <w:tblStyle w:val="Twordpage"/>
        <w:tblW w:w="4633" w:type="pct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3"/>
        <w:gridCol w:w="1395"/>
        <w:gridCol w:w="1631"/>
        <w:gridCol w:w="1685"/>
        <w:gridCol w:w="1641"/>
      </w:tblGrid>
      <w:tr w:rsidR="00117273" w:rsidRPr="00E05C4B" w:rsidTr="006C5E1E">
        <w:trPr>
          <w:jc w:val="center"/>
        </w:trPr>
        <w:tc>
          <w:tcPr>
            <w:tcW w:w="1389" w:type="pct"/>
            <w:vMerge w:val="restar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Сельсовет</w:t>
            </w:r>
          </w:p>
        </w:tc>
        <w:tc>
          <w:tcPr>
            <w:tcW w:w="1720" w:type="pct"/>
            <w:gridSpan w:val="2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Население, человек</w:t>
            </w:r>
          </w:p>
        </w:tc>
        <w:tc>
          <w:tcPr>
            <w:tcW w:w="1891" w:type="pct"/>
            <w:gridSpan w:val="2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Потребление электроэнергии,</w:t>
            </w:r>
          </w:p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 xml:space="preserve"> тыс. кВт/год</w:t>
            </w:r>
          </w:p>
        </w:tc>
      </w:tr>
      <w:tr w:rsidR="00117273" w:rsidRPr="00E05C4B" w:rsidTr="006C5E1E">
        <w:trPr>
          <w:jc w:val="center"/>
        </w:trPr>
        <w:tc>
          <w:tcPr>
            <w:tcW w:w="1389" w:type="pct"/>
            <w:vMerge/>
            <w:vAlign w:val="center"/>
          </w:tcPr>
          <w:p w:rsidR="00117273" w:rsidRPr="00E05C4B" w:rsidRDefault="00117273" w:rsidP="006C5E1E">
            <w:pPr>
              <w:rPr>
                <w:i w:val="0"/>
                <w:sz w:val="24"/>
                <w:szCs w:val="24"/>
              </w:rPr>
            </w:pPr>
          </w:p>
        </w:tc>
        <w:tc>
          <w:tcPr>
            <w:tcW w:w="793" w:type="pct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Первая очередь</w:t>
            </w:r>
          </w:p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05C4B">
                <w:rPr>
                  <w:i w:val="0"/>
                  <w:sz w:val="24"/>
                  <w:szCs w:val="24"/>
                </w:rPr>
                <w:t>2023 г</w:t>
              </w:r>
            </w:smartTag>
            <w:r w:rsidRPr="00E05C4B">
              <w:rPr>
                <w:i w:val="0"/>
                <w:sz w:val="24"/>
                <w:szCs w:val="24"/>
              </w:rPr>
              <w:t>.</w:t>
            </w:r>
          </w:p>
        </w:tc>
        <w:tc>
          <w:tcPr>
            <w:tcW w:w="927" w:type="pct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Расчетный срок</w:t>
            </w:r>
          </w:p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33 г"/>
              </w:smartTagPr>
              <w:r w:rsidRPr="00E05C4B">
                <w:rPr>
                  <w:i w:val="0"/>
                  <w:sz w:val="24"/>
                  <w:szCs w:val="24"/>
                </w:rPr>
                <w:t>2033 г</w:t>
              </w:r>
            </w:smartTag>
            <w:r w:rsidRPr="00E05C4B">
              <w:rPr>
                <w:i w:val="0"/>
                <w:sz w:val="24"/>
                <w:szCs w:val="24"/>
              </w:rPr>
              <w:t>.</w:t>
            </w:r>
          </w:p>
        </w:tc>
        <w:tc>
          <w:tcPr>
            <w:tcW w:w="958" w:type="pct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Первая очередь</w:t>
            </w:r>
          </w:p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05C4B">
                <w:rPr>
                  <w:i w:val="0"/>
                  <w:sz w:val="24"/>
                  <w:szCs w:val="24"/>
                </w:rPr>
                <w:t>2023 г</w:t>
              </w:r>
            </w:smartTag>
            <w:r w:rsidRPr="00E05C4B">
              <w:rPr>
                <w:i w:val="0"/>
                <w:sz w:val="24"/>
                <w:szCs w:val="24"/>
              </w:rPr>
              <w:t>.</w:t>
            </w:r>
          </w:p>
        </w:tc>
        <w:tc>
          <w:tcPr>
            <w:tcW w:w="933" w:type="pct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Расчетный срок</w:t>
            </w:r>
          </w:p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33 г"/>
              </w:smartTagPr>
              <w:r w:rsidRPr="00E05C4B">
                <w:rPr>
                  <w:i w:val="0"/>
                  <w:sz w:val="24"/>
                  <w:szCs w:val="24"/>
                </w:rPr>
                <w:t>2033 г</w:t>
              </w:r>
            </w:smartTag>
            <w:r w:rsidRPr="00E05C4B">
              <w:rPr>
                <w:i w:val="0"/>
                <w:sz w:val="24"/>
                <w:szCs w:val="24"/>
              </w:rPr>
              <w:t>.</w:t>
            </w:r>
          </w:p>
        </w:tc>
      </w:tr>
      <w:tr w:rsidR="00117273" w:rsidRPr="00E05C4B" w:rsidTr="006C5E1E">
        <w:trPr>
          <w:jc w:val="center"/>
        </w:trPr>
        <w:tc>
          <w:tcPr>
            <w:tcW w:w="1389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 xml:space="preserve">п. </w:t>
            </w:r>
            <w:proofErr w:type="spellStart"/>
            <w:r w:rsidRPr="00E05C4B">
              <w:rPr>
                <w:i w:val="0"/>
                <w:sz w:val="24"/>
                <w:szCs w:val="24"/>
              </w:rPr>
              <w:t>Еловкино</w:t>
            </w:r>
            <w:proofErr w:type="spellEnd"/>
          </w:p>
        </w:tc>
        <w:tc>
          <w:tcPr>
            <w:tcW w:w="793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261</w:t>
            </w:r>
          </w:p>
        </w:tc>
        <w:tc>
          <w:tcPr>
            <w:tcW w:w="927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273</w:t>
            </w:r>
          </w:p>
        </w:tc>
        <w:tc>
          <w:tcPr>
            <w:tcW w:w="958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247,95</w:t>
            </w:r>
          </w:p>
        </w:tc>
        <w:tc>
          <w:tcPr>
            <w:tcW w:w="933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259,35</w:t>
            </w:r>
          </w:p>
        </w:tc>
      </w:tr>
      <w:tr w:rsidR="00117273" w:rsidRPr="00E05C4B" w:rsidTr="006C5E1E">
        <w:trPr>
          <w:jc w:val="center"/>
        </w:trPr>
        <w:tc>
          <w:tcPr>
            <w:tcW w:w="1389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п. Привольный</w:t>
            </w:r>
          </w:p>
        </w:tc>
        <w:tc>
          <w:tcPr>
            <w:tcW w:w="793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326</w:t>
            </w:r>
          </w:p>
        </w:tc>
        <w:tc>
          <w:tcPr>
            <w:tcW w:w="927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332</w:t>
            </w:r>
          </w:p>
        </w:tc>
        <w:tc>
          <w:tcPr>
            <w:tcW w:w="958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309,7</w:t>
            </w:r>
          </w:p>
        </w:tc>
        <w:tc>
          <w:tcPr>
            <w:tcW w:w="933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315,4</w:t>
            </w:r>
          </w:p>
        </w:tc>
      </w:tr>
      <w:tr w:rsidR="00117273" w:rsidRPr="00E05C4B" w:rsidTr="006C5E1E">
        <w:trPr>
          <w:jc w:val="center"/>
        </w:trPr>
        <w:tc>
          <w:tcPr>
            <w:tcW w:w="1389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п. Южный</w:t>
            </w:r>
          </w:p>
        </w:tc>
        <w:tc>
          <w:tcPr>
            <w:tcW w:w="793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394</w:t>
            </w:r>
          </w:p>
        </w:tc>
        <w:tc>
          <w:tcPr>
            <w:tcW w:w="927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397</w:t>
            </w:r>
          </w:p>
        </w:tc>
        <w:tc>
          <w:tcPr>
            <w:tcW w:w="958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374,3</w:t>
            </w:r>
          </w:p>
        </w:tc>
        <w:tc>
          <w:tcPr>
            <w:tcW w:w="933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377,15</w:t>
            </w:r>
          </w:p>
        </w:tc>
      </w:tr>
      <w:tr w:rsidR="00117273" w:rsidRPr="00E05C4B" w:rsidTr="006C5E1E">
        <w:trPr>
          <w:jc w:val="center"/>
        </w:trPr>
        <w:tc>
          <w:tcPr>
            <w:tcW w:w="1389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 xml:space="preserve">ст. </w:t>
            </w:r>
            <w:proofErr w:type="spellStart"/>
            <w:r w:rsidRPr="00E05C4B">
              <w:rPr>
                <w:i w:val="0"/>
                <w:sz w:val="24"/>
                <w:szCs w:val="24"/>
              </w:rPr>
              <w:t>Безменово</w:t>
            </w:r>
            <w:proofErr w:type="spellEnd"/>
          </w:p>
        </w:tc>
        <w:tc>
          <w:tcPr>
            <w:tcW w:w="793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2341</w:t>
            </w:r>
          </w:p>
        </w:tc>
        <w:tc>
          <w:tcPr>
            <w:tcW w:w="927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2327</w:t>
            </w:r>
          </w:p>
        </w:tc>
        <w:tc>
          <w:tcPr>
            <w:tcW w:w="958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2223,95</w:t>
            </w:r>
          </w:p>
        </w:tc>
        <w:tc>
          <w:tcPr>
            <w:tcW w:w="933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2210,65</w:t>
            </w:r>
          </w:p>
        </w:tc>
      </w:tr>
      <w:tr w:rsidR="00117273" w:rsidRPr="00E05C4B" w:rsidTr="006C5E1E">
        <w:trPr>
          <w:trHeight w:val="669"/>
          <w:jc w:val="center"/>
        </w:trPr>
        <w:tc>
          <w:tcPr>
            <w:tcW w:w="1389" w:type="pct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proofErr w:type="spellStart"/>
            <w:r w:rsidRPr="00E05C4B">
              <w:rPr>
                <w:i w:val="0"/>
                <w:sz w:val="24"/>
                <w:szCs w:val="24"/>
              </w:rPr>
              <w:lastRenderedPageBreak/>
              <w:t>Безменовский</w:t>
            </w:r>
            <w:proofErr w:type="spellEnd"/>
            <w:r w:rsidRPr="00E05C4B">
              <w:rPr>
                <w:i w:val="0"/>
                <w:sz w:val="24"/>
                <w:szCs w:val="24"/>
              </w:rPr>
              <w:t xml:space="preserve"> сельсовет</w:t>
            </w:r>
          </w:p>
        </w:tc>
        <w:tc>
          <w:tcPr>
            <w:tcW w:w="793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3322</w:t>
            </w:r>
          </w:p>
        </w:tc>
        <w:tc>
          <w:tcPr>
            <w:tcW w:w="927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3329</w:t>
            </w:r>
          </w:p>
        </w:tc>
        <w:tc>
          <w:tcPr>
            <w:tcW w:w="958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3155,9</w:t>
            </w:r>
          </w:p>
        </w:tc>
        <w:tc>
          <w:tcPr>
            <w:tcW w:w="933" w:type="pct"/>
            <w:vAlign w:val="center"/>
          </w:tcPr>
          <w:p w:rsidR="00117273" w:rsidRPr="00E05C4B" w:rsidRDefault="00117273" w:rsidP="006C5E1E">
            <w:pPr>
              <w:ind w:firstLine="0"/>
              <w:rPr>
                <w:i w:val="0"/>
                <w:sz w:val="24"/>
                <w:szCs w:val="24"/>
              </w:rPr>
            </w:pPr>
            <w:r w:rsidRPr="00E05C4B">
              <w:rPr>
                <w:i w:val="0"/>
                <w:sz w:val="24"/>
                <w:szCs w:val="24"/>
              </w:rPr>
              <w:t>3162,55</w:t>
            </w:r>
          </w:p>
        </w:tc>
      </w:tr>
    </w:tbl>
    <w:p w:rsidR="00117273" w:rsidRPr="00E05C4B" w:rsidRDefault="00117273" w:rsidP="00117273"/>
    <w:p w:rsidR="00117273" w:rsidRPr="00E05C4B" w:rsidRDefault="00117273" w:rsidP="00117273"/>
    <w:p w:rsidR="00117273" w:rsidRDefault="00117273" w:rsidP="00117273">
      <w:pPr>
        <w:rPr>
          <w:i/>
        </w:rPr>
      </w:pPr>
      <w:r w:rsidRPr="008654EF">
        <w:rPr>
          <w:i/>
        </w:rPr>
        <w:t>Объекты специального назначения</w:t>
      </w:r>
    </w:p>
    <w:p w:rsidR="008654EF" w:rsidRPr="008654EF" w:rsidRDefault="008654EF" w:rsidP="00117273">
      <w:pPr>
        <w:rPr>
          <w:i/>
        </w:rPr>
      </w:pPr>
    </w:p>
    <w:p w:rsidR="00117273" w:rsidRPr="00E05C4B" w:rsidRDefault="00117273" w:rsidP="00117273">
      <w:r w:rsidRPr="00E05C4B">
        <w:t xml:space="preserve">В настоящее время на территории </w:t>
      </w:r>
      <w:proofErr w:type="spellStart"/>
      <w:r w:rsidRPr="00E05C4B">
        <w:t>Безменовского</w:t>
      </w:r>
      <w:proofErr w:type="spellEnd"/>
      <w:r w:rsidRPr="00E05C4B">
        <w:t xml:space="preserve"> сельсовета функционирует 4 полигона для складирования твёрдых бытовых отходов, одно кладбище и один скотомогильник. Их состояние неудовлетворительное. Все объекты возникли фактически стихийно, без проектирования и выделения специальной территории. Объекты специального назначения на территории </w:t>
      </w:r>
      <w:proofErr w:type="spellStart"/>
      <w:r w:rsidRPr="00E05C4B">
        <w:t>Безменовского</w:t>
      </w:r>
      <w:proofErr w:type="spellEnd"/>
      <w:r w:rsidRPr="00E05C4B">
        <w:t xml:space="preserve"> сельсовета представлены в таблице.</w:t>
      </w:r>
    </w:p>
    <w:p w:rsidR="00117273" w:rsidRPr="00E05C4B" w:rsidRDefault="008654EF" w:rsidP="00117273">
      <w:r>
        <w:t xml:space="preserve">Таблица 34 - </w:t>
      </w:r>
      <w:r w:rsidR="00117273" w:rsidRPr="00E05C4B">
        <w:t>Объекты специального назначения на территории сельского поселения.</w:t>
      </w:r>
    </w:p>
    <w:tbl>
      <w:tblPr>
        <w:tblW w:w="10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520"/>
        <w:gridCol w:w="1840"/>
        <w:gridCol w:w="3788"/>
        <w:gridCol w:w="1261"/>
      </w:tblGrid>
      <w:tr w:rsidR="00117273" w:rsidRPr="00E05C4B" w:rsidTr="006C5E1E">
        <w:tc>
          <w:tcPr>
            <w:tcW w:w="648" w:type="dxa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№ </w:t>
            </w:r>
            <w:proofErr w:type="spellStart"/>
            <w:proofErr w:type="gramStart"/>
            <w:r w:rsidRPr="00E05C4B">
              <w:t>п</w:t>
            </w:r>
            <w:proofErr w:type="spellEnd"/>
            <w:proofErr w:type="gramEnd"/>
            <w:r w:rsidRPr="00E05C4B">
              <w:t>/</w:t>
            </w:r>
            <w:proofErr w:type="spellStart"/>
            <w:r w:rsidRPr="00E05C4B">
              <w:t>п</w:t>
            </w:r>
            <w:proofErr w:type="spellEnd"/>
          </w:p>
        </w:tc>
        <w:tc>
          <w:tcPr>
            <w:tcW w:w="2520" w:type="dxa"/>
          </w:tcPr>
          <w:p w:rsidR="00117273" w:rsidRPr="00E05C4B" w:rsidRDefault="00117273" w:rsidP="006C5E1E">
            <w:r w:rsidRPr="00E05C4B">
              <w:t>Наименование объекта, населенный пункт</w:t>
            </w:r>
          </w:p>
        </w:tc>
        <w:tc>
          <w:tcPr>
            <w:tcW w:w="1840" w:type="dxa"/>
          </w:tcPr>
          <w:p w:rsidR="00117273" w:rsidRPr="00E05C4B" w:rsidRDefault="00117273" w:rsidP="008654EF">
            <w:pPr>
              <w:ind w:firstLine="0"/>
            </w:pPr>
            <w:r w:rsidRPr="00E05C4B">
              <w:t>Категория земель</w:t>
            </w:r>
          </w:p>
        </w:tc>
        <w:tc>
          <w:tcPr>
            <w:tcW w:w="3788" w:type="dxa"/>
          </w:tcPr>
          <w:p w:rsidR="00117273" w:rsidRPr="00E05C4B" w:rsidRDefault="00117273" w:rsidP="008654EF">
            <w:pPr>
              <w:ind w:firstLine="0"/>
            </w:pPr>
            <w:r w:rsidRPr="00E05C4B">
              <w:t>Расстояние и направление расположения от жилой застройки</w:t>
            </w:r>
          </w:p>
        </w:tc>
        <w:tc>
          <w:tcPr>
            <w:tcW w:w="1261" w:type="dxa"/>
          </w:tcPr>
          <w:p w:rsidR="00117273" w:rsidRPr="00E05C4B" w:rsidRDefault="00117273" w:rsidP="006C5E1E">
            <w:pPr>
              <w:ind w:firstLine="0"/>
            </w:pPr>
            <w:r w:rsidRPr="00E05C4B">
              <w:t>Площадь</w:t>
            </w:r>
          </w:p>
          <w:p w:rsidR="00117273" w:rsidRPr="00E05C4B" w:rsidRDefault="00117273" w:rsidP="006C5E1E">
            <w:pPr>
              <w:ind w:firstLine="0"/>
            </w:pPr>
            <w:r w:rsidRPr="00E05C4B">
              <w:t>(</w:t>
            </w:r>
            <w:proofErr w:type="gramStart"/>
            <w:r w:rsidRPr="00E05C4B">
              <w:t>Га</w:t>
            </w:r>
            <w:proofErr w:type="gramEnd"/>
            <w:r w:rsidRPr="00E05C4B">
              <w:t>)</w:t>
            </w:r>
          </w:p>
        </w:tc>
      </w:tr>
      <w:tr w:rsidR="00117273" w:rsidRPr="00E05C4B" w:rsidTr="006C5E1E">
        <w:tc>
          <w:tcPr>
            <w:tcW w:w="648" w:type="dxa"/>
          </w:tcPr>
          <w:p w:rsidR="00117273" w:rsidRPr="00E05C4B" w:rsidRDefault="00117273" w:rsidP="006C5E1E"/>
        </w:tc>
        <w:tc>
          <w:tcPr>
            <w:tcW w:w="2520" w:type="dxa"/>
          </w:tcPr>
          <w:p w:rsidR="00117273" w:rsidRPr="00E05C4B" w:rsidRDefault="00117273" w:rsidP="006C5E1E">
            <w:pPr>
              <w:ind w:firstLine="0"/>
            </w:pPr>
            <w:r w:rsidRPr="00E05C4B">
              <w:t>Свалки ТБО</w:t>
            </w:r>
          </w:p>
        </w:tc>
        <w:tc>
          <w:tcPr>
            <w:tcW w:w="1840" w:type="dxa"/>
          </w:tcPr>
          <w:p w:rsidR="00117273" w:rsidRPr="00E05C4B" w:rsidRDefault="00117273" w:rsidP="006C5E1E"/>
        </w:tc>
        <w:tc>
          <w:tcPr>
            <w:tcW w:w="3788" w:type="dxa"/>
          </w:tcPr>
          <w:p w:rsidR="00117273" w:rsidRPr="00E05C4B" w:rsidRDefault="00117273" w:rsidP="006C5E1E"/>
        </w:tc>
        <w:tc>
          <w:tcPr>
            <w:tcW w:w="1261" w:type="dxa"/>
          </w:tcPr>
          <w:p w:rsidR="00117273" w:rsidRPr="00E05C4B" w:rsidRDefault="00117273" w:rsidP="006C5E1E"/>
        </w:tc>
      </w:tr>
      <w:tr w:rsidR="00117273" w:rsidRPr="00E05C4B" w:rsidTr="006C5E1E">
        <w:tc>
          <w:tcPr>
            <w:tcW w:w="648" w:type="dxa"/>
          </w:tcPr>
          <w:p w:rsidR="00117273" w:rsidRPr="00E05C4B" w:rsidRDefault="00117273" w:rsidP="006C5E1E">
            <w:r w:rsidRPr="00E05C4B">
              <w:t>1</w:t>
            </w:r>
          </w:p>
        </w:tc>
        <w:tc>
          <w:tcPr>
            <w:tcW w:w="2520" w:type="dxa"/>
          </w:tcPr>
          <w:p w:rsidR="00117273" w:rsidRPr="00E05C4B" w:rsidRDefault="00117273" w:rsidP="006C5E1E">
            <w:pPr>
              <w:ind w:firstLine="0"/>
            </w:pPr>
            <w:r>
              <w:t>с</w:t>
            </w:r>
            <w:r w:rsidRPr="00E05C4B">
              <w:t xml:space="preserve">т. </w:t>
            </w:r>
            <w:proofErr w:type="spellStart"/>
            <w:r w:rsidRPr="00E05C4B">
              <w:t>Безменово</w:t>
            </w:r>
            <w:proofErr w:type="spellEnd"/>
          </w:p>
        </w:tc>
        <w:tc>
          <w:tcPr>
            <w:tcW w:w="1840" w:type="dxa"/>
          </w:tcPr>
          <w:p w:rsidR="00117273" w:rsidRPr="00E05C4B" w:rsidRDefault="00117273" w:rsidP="006C5E1E">
            <w:pPr>
              <w:ind w:firstLine="0"/>
            </w:pPr>
            <w:r w:rsidRPr="00E05C4B">
              <w:t>с/</w:t>
            </w:r>
            <w:proofErr w:type="spellStart"/>
            <w:r w:rsidRPr="00E05C4B">
              <w:t>х</w:t>
            </w:r>
            <w:proofErr w:type="spellEnd"/>
            <w:r w:rsidRPr="00E05C4B">
              <w:t xml:space="preserve"> назначения</w:t>
            </w:r>
          </w:p>
        </w:tc>
        <w:tc>
          <w:tcPr>
            <w:tcW w:w="3788" w:type="dxa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На северо-востоке ст. </w:t>
            </w:r>
            <w:proofErr w:type="spellStart"/>
            <w:r w:rsidRPr="00E05C4B">
              <w:t>Безменово</w:t>
            </w:r>
            <w:proofErr w:type="spellEnd"/>
            <w:r w:rsidRPr="00E05C4B">
              <w:t xml:space="preserve">, </w:t>
            </w:r>
            <w:smartTag w:uri="urn:schemas-microsoft-com:office:smarttags" w:element="metricconverter">
              <w:smartTagPr>
                <w:attr w:name="ProductID" w:val="140 м"/>
              </w:smartTagPr>
              <w:r w:rsidRPr="00E05C4B">
                <w:t>140 м</w:t>
              </w:r>
            </w:smartTag>
            <w:r w:rsidRPr="00E05C4B">
              <w:t xml:space="preserve"> от жилых домов</w:t>
            </w:r>
          </w:p>
        </w:tc>
        <w:tc>
          <w:tcPr>
            <w:tcW w:w="1261" w:type="dxa"/>
          </w:tcPr>
          <w:p w:rsidR="00117273" w:rsidRPr="00E05C4B" w:rsidRDefault="00117273" w:rsidP="006C5E1E">
            <w:pPr>
              <w:ind w:firstLine="0"/>
            </w:pPr>
            <w:r w:rsidRPr="00E05C4B">
              <w:t>3,7</w:t>
            </w:r>
          </w:p>
        </w:tc>
      </w:tr>
      <w:tr w:rsidR="00117273" w:rsidRPr="00E05C4B" w:rsidTr="006C5E1E">
        <w:tc>
          <w:tcPr>
            <w:tcW w:w="648" w:type="dxa"/>
          </w:tcPr>
          <w:p w:rsidR="00117273" w:rsidRPr="00E05C4B" w:rsidRDefault="00117273" w:rsidP="006C5E1E">
            <w:r w:rsidRPr="00E05C4B">
              <w:t>2</w:t>
            </w:r>
          </w:p>
        </w:tc>
        <w:tc>
          <w:tcPr>
            <w:tcW w:w="2520" w:type="dxa"/>
          </w:tcPr>
          <w:p w:rsidR="00117273" w:rsidRPr="00E05C4B" w:rsidRDefault="00117273" w:rsidP="006C5E1E">
            <w:pPr>
              <w:ind w:firstLine="0"/>
            </w:pPr>
            <w:r>
              <w:t>п</w:t>
            </w:r>
            <w:r w:rsidRPr="00E05C4B">
              <w:t>. Привольный</w:t>
            </w:r>
          </w:p>
        </w:tc>
        <w:tc>
          <w:tcPr>
            <w:tcW w:w="1840" w:type="dxa"/>
          </w:tcPr>
          <w:p w:rsidR="00117273" w:rsidRPr="00E05C4B" w:rsidRDefault="00117273" w:rsidP="006C5E1E">
            <w:pPr>
              <w:ind w:firstLine="0"/>
            </w:pPr>
            <w:r w:rsidRPr="00E05C4B">
              <w:t>с/</w:t>
            </w:r>
            <w:proofErr w:type="spellStart"/>
            <w:r w:rsidRPr="00E05C4B">
              <w:t>х</w:t>
            </w:r>
            <w:proofErr w:type="spellEnd"/>
            <w:r w:rsidRPr="00E05C4B">
              <w:t xml:space="preserve"> назначения</w:t>
            </w:r>
          </w:p>
        </w:tc>
        <w:tc>
          <w:tcPr>
            <w:tcW w:w="3788" w:type="dxa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На северо-востоке п. </w:t>
            </w:r>
            <w:proofErr w:type="gramStart"/>
            <w:r w:rsidRPr="00E05C4B">
              <w:t>Привольный</w:t>
            </w:r>
            <w:proofErr w:type="gramEnd"/>
          </w:p>
          <w:p w:rsidR="00117273" w:rsidRPr="00E05C4B" w:rsidRDefault="00117273" w:rsidP="006C5E1E">
            <w:pPr>
              <w:ind w:firstLine="0"/>
            </w:pPr>
            <w:smartTag w:uri="urn:schemas-microsoft-com:office:smarttags" w:element="metricconverter">
              <w:smartTagPr>
                <w:attr w:name="ProductID" w:val="150 м"/>
              </w:smartTagPr>
              <w:r w:rsidRPr="00E05C4B">
                <w:t>150 м</w:t>
              </w:r>
            </w:smartTag>
            <w:r w:rsidRPr="00E05C4B">
              <w:t xml:space="preserve"> от жилых домов</w:t>
            </w:r>
          </w:p>
        </w:tc>
        <w:tc>
          <w:tcPr>
            <w:tcW w:w="1261" w:type="dxa"/>
          </w:tcPr>
          <w:p w:rsidR="00117273" w:rsidRPr="00E05C4B" w:rsidRDefault="00117273" w:rsidP="006C5E1E">
            <w:pPr>
              <w:ind w:firstLine="0"/>
            </w:pPr>
            <w:r w:rsidRPr="00E05C4B">
              <w:t>1,0</w:t>
            </w:r>
          </w:p>
        </w:tc>
      </w:tr>
      <w:tr w:rsidR="00117273" w:rsidRPr="00E05C4B" w:rsidTr="006C5E1E">
        <w:tc>
          <w:tcPr>
            <w:tcW w:w="648" w:type="dxa"/>
          </w:tcPr>
          <w:p w:rsidR="00117273" w:rsidRPr="00E05C4B" w:rsidRDefault="00117273" w:rsidP="006C5E1E">
            <w:r w:rsidRPr="00E05C4B">
              <w:t>3</w:t>
            </w:r>
          </w:p>
        </w:tc>
        <w:tc>
          <w:tcPr>
            <w:tcW w:w="2520" w:type="dxa"/>
          </w:tcPr>
          <w:p w:rsidR="00117273" w:rsidRPr="00E05C4B" w:rsidRDefault="00117273" w:rsidP="006C5E1E">
            <w:pPr>
              <w:ind w:firstLine="0"/>
            </w:pPr>
            <w:r>
              <w:t>п</w:t>
            </w:r>
            <w:r w:rsidRPr="00E05C4B">
              <w:t xml:space="preserve">. </w:t>
            </w:r>
            <w:proofErr w:type="spellStart"/>
            <w:r w:rsidRPr="00E05C4B">
              <w:t>Еловкино</w:t>
            </w:r>
            <w:proofErr w:type="spellEnd"/>
          </w:p>
        </w:tc>
        <w:tc>
          <w:tcPr>
            <w:tcW w:w="1840" w:type="dxa"/>
          </w:tcPr>
          <w:p w:rsidR="00117273" w:rsidRPr="00E05C4B" w:rsidRDefault="00117273" w:rsidP="006C5E1E">
            <w:pPr>
              <w:ind w:firstLine="0"/>
            </w:pPr>
            <w:r w:rsidRPr="00E05C4B">
              <w:t>с/</w:t>
            </w:r>
            <w:proofErr w:type="spellStart"/>
            <w:r w:rsidRPr="00E05C4B">
              <w:t>х</w:t>
            </w:r>
            <w:proofErr w:type="spellEnd"/>
            <w:r w:rsidRPr="00E05C4B">
              <w:t xml:space="preserve"> назначения</w:t>
            </w:r>
          </w:p>
        </w:tc>
        <w:tc>
          <w:tcPr>
            <w:tcW w:w="3788" w:type="dxa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На севере п. </w:t>
            </w:r>
            <w:proofErr w:type="spellStart"/>
            <w:r w:rsidRPr="00E05C4B">
              <w:t>Еловкино</w:t>
            </w:r>
            <w:proofErr w:type="spellEnd"/>
            <w:r w:rsidRPr="00E05C4B">
              <w:t>, 150 от жилой застройки</w:t>
            </w:r>
          </w:p>
        </w:tc>
        <w:tc>
          <w:tcPr>
            <w:tcW w:w="1261" w:type="dxa"/>
          </w:tcPr>
          <w:p w:rsidR="00117273" w:rsidRPr="00E05C4B" w:rsidRDefault="00117273" w:rsidP="006C5E1E">
            <w:pPr>
              <w:ind w:firstLine="0"/>
            </w:pPr>
            <w:r w:rsidRPr="00E05C4B">
              <w:t>1,0</w:t>
            </w:r>
          </w:p>
        </w:tc>
      </w:tr>
      <w:tr w:rsidR="00117273" w:rsidRPr="00E05C4B" w:rsidTr="006C5E1E">
        <w:tc>
          <w:tcPr>
            <w:tcW w:w="648" w:type="dxa"/>
          </w:tcPr>
          <w:p w:rsidR="00117273" w:rsidRPr="00E05C4B" w:rsidRDefault="00117273" w:rsidP="006C5E1E">
            <w:r w:rsidRPr="00E05C4B">
              <w:t>4</w:t>
            </w:r>
          </w:p>
        </w:tc>
        <w:tc>
          <w:tcPr>
            <w:tcW w:w="2520" w:type="dxa"/>
          </w:tcPr>
          <w:p w:rsidR="00117273" w:rsidRPr="00E05C4B" w:rsidRDefault="00117273" w:rsidP="006C5E1E">
            <w:pPr>
              <w:ind w:firstLine="0"/>
            </w:pPr>
            <w:r>
              <w:t>п</w:t>
            </w:r>
            <w:r w:rsidRPr="00E05C4B">
              <w:t>. Южный</w:t>
            </w:r>
          </w:p>
        </w:tc>
        <w:tc>
          <w:tcPr>
            <w:tcW w:w="1840" w:type="dxa"/>
          </w:tcPr>
          <w:p w:rsidR="00117273" w:rsidRPr="00E05C4B" w:rsidRDefault="00117273" w:rsidP="006C5E1E">
            <w:pPr>
              <w:ind w:firstLine="0"/>
            </w:pPr>
            <w:r w:rsidRPr="00E05C4B">
              <w:t>с/</w:t>
            </w:r>
            <w:proofErr w:type="spellStart"/>
            <w:r w:rsidRPr="00E05C4B">
              <w:t>х</w:t>
            </w:r>
            <w:proofErr w:type="spellEnd"/>
            <w:r w:rsidRPr="00E05C4B">
              <w:t xml:space="preserve"> назначения</w:t>
            </w:r>
          </w:p>
        </w:tc>
        <w:tc>
          <w:tcPr>
            <w:tcW w:w="3788" w:type="dxa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На юге п. Южный,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E05C4B">
                <w:t>100 м</w:t>
              </w:r>
            </w:smartTag>
            <w:r w:rsidRPr="00E05C4B">
              <w:t xml:space="preserve"> от жилых домов</w:t>
            </w:r>
          </w:p>
        </w:tc>
        <w:tc>
          <w:tcPr>
            <w:tcW w:w="1261" w:type="dxa"/>
          </w:tcPr>
          <w:p w:rsidR="00117273" w:rsidRPr="00E05C4B" w:rsidRDefault="00117273" w:rsidP="006C5E1E">
            <w:pPr>
              <w:ind w:firstLine="0"/>
            </w:pPr>
            <w:r w:rsidRPr="00E05C4B">
              <w:t>1,0</w:t>
            </w:r>
          </w:p>
        </w:tc>
      </w:tr>
      <w:tr w:rsidR="00117273" w:rsidRPr="00E05C4B" w:rsidTr="006C5E1E">
        <w:tc>
          <w:tcPr>
            <w:tcW w:w="648" w:type="dxa"/>
          </w:tcPr>
          <w:p w:rsidR="00117273" w:rsidRPr="00E05C4B" w:rsidRDefault="00117273" w:rsidP="006C5E1E"/>
        </w:tc>
        <w:tc>
          <w:tcPr>
            <w:tcW w:w="2520" w:type="dxa"/>
          </w:tcPr>
          <w:p w:rsidR="00117273" w:rsidRPr="00E05C4B" w:rsidRDefault="00117273" w:rsidP="006C5E1E">
            <w:pPr>
              <w:ind w:firstLine="0"/>
            </w:pPr>
            <w:r w:rsidRPr="00E05C4B">
              <w:t>Скотомогильники</w:t>
            </w:r>
          </w:p>
        </w:tc>
        <w:tc>
          <w:tcPr>
            <w:tcW w:w="1840" w:type="dxa"/>
          </w:tcPr>
          <w:p w:rsidR="00117273" w:rsidRPr="00E05C4B" w:rsidRDefault="00117273" w:rsidP="006C5E1E"/>
        </w:tc>
        <w:tc>
          <w:tcPr>
            <w:tcW w:w="3788" w:type="dxa"/>
          </w:tcPr>
          <w:p w:rsidR="00117273" w:rsidRPr="00E05C4B" w:rsidRDefault="00117273" w:rsidP="006C5E1E"/>
        </w:tc>
        <w:tc>
          <w:tcPr>
            <w:tcW w:w="1261" w:type="dxa"/>
          </w:tcPr>
          <w:p w:rsidR="00117273" w:rsidRPr="00E05C4B" w:rsidRDefault="00117273" w:rsidP="006C5E1E"/>
        </w:tc>
      </w:tr>
      <w:tr w:rsidR="00117273" w:rsidRPr="00E05C4B" w:rsidTr="006C5E1E">
        <w:tc>
          <w:tcPr>
            <w:tcW w:w="648" w:type="dxa"/>
          </w:tcPr>
          <w:p w:rsidR="00117273" w:rsidRPr="00E05C4B" w:rsidRDefault="00117273" w:rsidP="006C5E1E">
            <w:r w:rsidRPr="00E05C4B">
              <w:t>1</w:t>
            </w:r>
          </w:p>
        </w:tc>
        <w:tc>
          <w:tcPr>
            <w:tcW w:w="2520" w:type="dxa"/>
          </w:tcPr>
          <w:p w:rsidR="00117273" w:rsidRPr="00E05C4B" w:rsidRDefault="00117273" w:rsidP="006C5E1E">
            <w:pPr>
              <w:ind w:firstLine="0"/>
            </w:pPr>
            <w:r>
              <w:t xml:space="preserve">ст. </w:t>
            </w:r>
            <w:proofErr w:type="spellStart"/>
            <w:r w:rsidRPr="00E05C4B">
              <w:t>Безменово</w:t>
            </w:r>
            <w:proofErr w:type="spellEnd"/>
            <w:r w:rsidRPr="00E05C4B">
              <w:t xml:space="preserve"> биотермическая яма, перекрытие бетонное, деревянный люк, окопана траншеей шир.40см, глубина 2м</w:t>
            </w:r>
          </w:p>
        </w:tc>
        <w:tc>
          <w:tcPr>
            <w:tcW w:w="1840" w:type="dxa"/>
          </w:tcPr>
          <w:p w:rsidR="00117273" w:rsidRPr="00E05C4B" w:rsidRDefault="00117273" w:rsidP="006C5E1E">
            <w:pPr>
              <w:ind w:firstLine="0"/>
            </w:pPr>
            <w:r w:rsidRPr="00E05C4B">
              <w:t>Земли населенных пунктов</w:t>
            </w:r>
          </w:p>
        </w:tc>
        <w:tc>
          <w:tcPr>
            <w:tcW w:w="3788" w:type="dxa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На северо-востоке ст. </w:t>
            </w:r>
            <w:proofErr w:type="spellStart"/>
            <w:r w:rsidRPr="00E05C4B">
              <w:t>Безменово</w:t>
            </w:r>
            <w:proofErr w:type="spellEnd"/>
            <w:r w:rsidRPr="00E05C4B">
              <w:t xml:space="preserve">,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E05C4B">
                <w:t>1 км</w:t>
              </w:r>
            </w:smartTag>
            <w:proofErr w:type="gramStart"/>
            <w:r w:rsidRPr="00E05C4B">
              <w:t>.</w:t>
            </w:r>
            <w:proofErr w:type="gramEnd"/>
            <w:r w:rsidRPr="00E05C4B">
              <w:t xml:space="preserve"> </w:t>
            </w:r>
            <w:proofErr w:type="gramStart"/>
            <w:r w:rsidRPr="00E05C4B">
              <w:t>о</w:t>
            </w:r>
            <w:proofErr w:type="gramEnd"/>
            <w:r w:rsidRPr="00E05C4B">
              <w:t>т жилых застроек</w:t>
            </w:r>
          </w:p>
        </w:tc>
        <w:tc>
          <w:tcPr>
            <w:tcW w:w="1261" w:type="dxa"/>
          </w:tcPr>
          <w:p w:rsidR="00117273" w:rsidRPr="00E05C4B" w:rsidRDefault="00117273" w:rsidP="006C5E1E">
            <w:pPr>
              <w:ind w:firstLine="0"/>
            </w:pPr>
            <w:r w:rsidRPr="00E05C4B">
              <w:t>0,04</w:t>
            </w:r>
          </w:p>
        </w:tc>
      </w:tr>
      <w:tr w:rsidR="00117273" w:rsidRPr="00E05C4B" w:rsidTr="006C5E1E">
        <w:tc>
          <w:tcPr>
            <w:tcW w:w="648" w:type="dxa"/>
          </w:tcPr>
          <w:p w:rsidR="00117273" w:rsidRPr="00E05C4B" w:rsidRDefault="00117273" w:rsidP="006C5E1E"/>
        </w:tc>
        <w:tc>
          <w:tcPr>
            <w:tcW w:w="2520" w:type="dxa"/>
          </w:tcPr>
          <w:p w:rsidR="00117273" w:rsidRPr="00E05C4B" w:rsidRDefault="00117273" w:rsidP="006C5E1E">
            <w:pPr>
              <w:ind w:firstLine="0"/>
            </w:pPr>
            <w:r w:rsidRPr="00E05C4B">
              <w:t>Кладбища</w:t>
            </w:r>
          </w:p>
        </w:tc>
        <w:tc>
          <w:tcPr>
            <w:tcW w:w="1840" w:type="dxa"/>
          </w:tcPr>
          <w:p w:rsidR="00117273" w:rsidRPr="00E05C4B" w:rsidRDefault="00117273" w:rsidP="006C5E1E"/>
        </w:tc>
        <w:tc>
          <w:tcPr>
            <w:tcW w:w="3788" w:type="dxa"/>
          </w:tcPr>
          <w:p w:rsidR="00117273" w:rsidRPr="00E05C4B" w:rsidRDefault="00117273" w:rsidP="006C5E1E"/>
        </w:tc>
        <w:tc>
          <w:tcPr>
            <w:tcW w:w="1261" w:type="dxa"/>
          </w:tcPr>
          <w:p w:rsidR="00117273" w:rsidRPr="00E05C4B" w:rsidRDefault="00117273" w:rsidP="006C5E1E"/>
        </w:tc>
      </w:tr>
      <w:tr w:rsidR="00117273" w:rsidRPr="00E05C4B" w:rsidTr="006C5E1E">
        <w:tc>
          <w:tcPr>
            <w:tcW w:w="648" w:type="dxa"/>
          </w:tcPr>
          <w:p w:rsidR="00117273" w:rsidRPr="00E05C4B" w:rsidRDefault="00117273" w:rsidP="006C5E1E">
            <w:r w:rsidRPr="00E05C4B">
              <w:t>1</w:t>
            </w:r>
          </w:p>
        </w:tc>
        <w:tc>
          <w:tcPr>
            <w:tcW w:w="2520" w:type="dxa"/>
          </w:tcPr>
          <w:p w:rsidR="00117273" w:rsidRPr="00E05C4B" w:rsidRDefault="00117273" w:rsidP="006C5E1E">
            <w:pPr>
              <w:ind w:firstLine="0"/>
            </w:pPr>
            <w:r>
              <w:t>с</w:t>
            </w:r>
            <w:r w:rsidRPr="00E05C4B">
              <w:t xml:space="preserve">т. </w:t>
            </w:r>
            <w:proofErr w:type="spellStart"/>
            <w:r w:rsidRPr="00E05C4B">
              <w:t>Безменово</w:t>
            </w:r>
            <w:proofErr w:type="spellEnd"/>
          </w:p>
        </w:tc>
        <w:tc>
          <w:tcPr>
            <w:tcW w:w="1840" w:type="dxa"/>
          </w:tcPr>
          <w:p w:rsidR="00117273" w:rsidRPr="00E05C4B" w:rsidRDefault="00117273" w:rsidP="006C5E1E">
            <w:pPr>
              <w:ind w:firstLine="0"/>
            </w:pPr>
            <w:r w:rsidRPr="00E05C4B">
              <w:t>Земли населенных пунктов</w:t>
            </w:r>
          </w:p>
        </w:tc>
        <w:tc>
          <w:tcPr>
            <w:tcW w:w="3788" w:type="dxa"/>
          </w:tcPr>
          <w:p w:rsidR="00117273" w:rsidRPr="00E05C4B" w:rsidRDefault="00117273" w:rsidP="006C5E1E">
            <w:pPr>
              <w:ind w:firstLine="0"/>
            </w:pPr>
            <w:r w:rsidRPr="00E05C4B">
              <w:t xml:space="preserve">На северо-востоке ст. </w:t>
            </w:r>
            <w:proofErr w:type="spellStart"/>
            <w:r w:rsidRPr="00E05C4B">
              <w:t>Безменово</w:t>
            </w:r>
            <w:proofErr w:type="spellEnd"/>
          </w:p>
        </w:tc>
        <w:tc>
          <w:tcPr>
            <w:tcW w:w="1261" w:type="dxa"/>
          </w:tcPr>
          <w:p w:rsidR="00117273" w:rsidRPr="00E05C4B" w:rsidRDefault="00117273" w:rsidP="006C5E1E">
            <w:pPr>
              <w:ind w:firstLine="0"/>
            </w:pPr>
            <w:r w:rsidRPr="00E05C4B">
              <w:t>1,7</w:t>
            </w:r>
          </w:p>
        </w:tc>
      </w:tr>
    </w:tbl>
    <w:p w:rsidR="00117273" w:rsidRPr="00E05C4B" w:rsidRDefault="00117273" w:rsidP="00117273"/>
    <w:p w:rsidR="00117273" w:rsidRPr="00E05C4B" w:rsidRDefault="00117273" w:rsidP="00117273">
      <w:r w:rsidRPr="00E05C4B">
        <w:t xml:space="preserve">Часть объектов не санкционирована и находятся на землях сельскохозяйственного назначения. Для нормального функционирования этих объектов необходимо их расширение и реконструкция, а также приведение документации об их существовании  в соответствие с действующими градостроительными и санитарно-экологическими нормами. </w:t>
      </w:r>
    </w:p>
    <w:p w:rsidR="00117273" w:rsidRPr="00E05C4B" w:rsidRDefault="00117273" w:rsidP="00117273"/>
    <w:p w:rsidR="00117273" w:rsidRPr="008654EF" w:rsidRDefault="00117273" w:rsidP="00117273">
      <w:pPr>
        <w:rPr>
          <w:i/>
        </w:rPr>
      </w:pPr>
      <w:r w:rsidRPr="008654EF">
        <w:rPr>
          <w:i/>
        </w:rPr>
        <w:t>Экологическое состояние</w:t>
      </w:r>
    </w:p>
    <w:p w:rsidR="00117273" w:rsidRPr="00E05C4B" w:rsidRDefault="00117273" w:rsidP="00117273"/>
    <w:p w:rsidR="00117273" w:rsidRPr="00E05C4B" w:rsidRDefault="00117273" w:rsidP="00117273">
      <w:r w:rsidRPr="00E05C4B">
        <w:t>Основными источниками загрязнения атмосферы являются автомобильный транспорт и котельная.</w:t>
      </w:r>
    </w:p>
    <w:p w:rsidR="00117273" w:rsidRPr="00E05C4B" w:rsidRDefault="00117273" w:rsidP="00117273">
      <w:r w:rsidRPr="00E05C4B">
        <w:t xml:space="preserve">Отсутствуют отстойники в системах водопровода поселения, что отражается в конечном результате на качестве питьевой воды, которая  не соответствует санитарным </w:t>
      </w:r>
      <w:r w:rsidRPr="00E05C4B">
        <w:lastRenderedPageBreak/>
        <w:t>нормам по железу, цветности, мутности питьевая вода в поселении и пагубно влияет на состояние здоровья людей.</w:t>
      </w:r>
    </w:p>
    <w:p w:rsidR="00117273" w:rsidRPr="00E05C4B" w:rsidRDefault="00117273" w:rsidP="00117273">
      <w:r w:rsidRPr="00E05C4B">
        <w:t>Недостаточно решена ситуация образования и хранения отходов, как производственных, так и бытовых. Существует проблема возникновения стихийных несанкционированных свалок вокруг населенных пунктов.</w:t>
      </w:r>
    </w:p>
    <w:p w:rsidR="00117273" w:rsidRPr="00E05C4B" w:rsidRDefault="00117273" w:rsidP="00117273">
      <w:r w:rsidRPr="00E05C4B">
        <w:t>В целом, уровень экологической безопасности поселения характеризуется, как высокий (незначительное загрязнение территории).</w:t>
      </w:r>
    </w:p>
    <w:p w:rsidR="004F6225" w:rsidRPr="00F0578B" w:rsidRDefault="005A544A" w:rsidP="00827FD3">
      <w:pPr>
        <w:pStyle w:val="2"/>
        <w:jc w:val="center"/>
      </w:pPr>
      <w:bookmarkStart w:id="44" w:name="_Toc299108690"/>
      <w:bookmarkStart w:id="45" w:name="_Toc304539154"/>
      <w:bookmarkStart w:id="46" w:name="_Toc322018693"/>
      <w:bookmarkStart w:id="47" w:name="_Toc371785456"/>
      <w:bookmarkStart w:id="48" w:name="_Toc417268140"/>
      <w:bookmarkEnd w:id="32"/>
      <w:bookmarkEnd w:id="33"/>
      <w:bookmarkEnd w:id="34"/>
      <w:bookmarkEnd w:id="35"/>
      <w:bookmarkEnd w:id="36"/>
      <w:r w:rsidRPr="00F0578B">
        <w:t xml:space="preserve">2. </w:t>
      </w:r>
      <w:r w:rsidR="004F6225" w:rsidRPr="00F0578B">
        <w:t>МЕРОПРИЯТИЯ ПО ТЕРРИТОРИАЛЬНОМУ РАЗВИТИЮ СЕЛА С ОБОСНОВАНИЕМ ВЫБРАННЫХ РЕШЕНИЙ</w:t>
      </w:r>
      <w:bookmarkEnd w:id="44"/>
      <w:bookmarkEnd w:id="45"/>
      <w:bookmarkEnd w:id="46"/>
      <w:bookmarkEnd w:id="47"/>
      <w:bookmarkEnd w:id="48"/>
    </w:p>
    <w:p w:rsidR="004F6225" w:rsidRDefault="004F6225" w:rsidP="008654EF">
      <w:r w:rsidRPr="00F4583F">
        <w:t>В данном разделе приведены мероприятия</w:t>
      </w:r>
      <w:r>
        <w:t>, предусмотренные утвержденными</w:t>
      </w:r>
      <w:r w:rsidRPr="00F4583F">
        <w:t xml:space="preserve"> </w:t>
      </w:r>
      <w:r>
        <w:t>документами</w:t>
      </w:r>
      <w:r w:rsidRPr="00F4583F">
        <w:t xml:space="preserve"> территориально</w:t>
      </w:r>
      <w:r>
        <w:t>го</w:t>
      </w:r>
      <w:r w:rsidRPr="00F4583F">
        <w:t xml:space="preserve"> планировани</w:t>
      </w:r>
      <w:r>
        <w:t xml:space="preserve">я, а также действующими программами и стратегиями социально-экономического развития территории МО </w:t>
      </w:r>
      <w:proofErr w:type="spellStart"/>
      <w:r>
        <w:t>Безменовского</w:t>
      </w:r>
      <w:proofErr w:type="spellEnd"/>
      <w:r>
        <w:t xml:space="preserve"> сельсовета </w:t>
      </w:r>
      <w:proofErr w:type="spellStart"/>
      <w:r>
        <w:t>Черепановского</w:t>
      </w:r>
      <w:proofErr w:type="spellEnd"/>
      <w:r>
        <w:t xml:space="preserve"> района Новосибирской области. В</w:t>
      </w:r>
      <w:r w:rsidRPr="00F4583F">
        <w:t xml:space="preserve"> соответствии с </w:t>
      </w:r>
      <w:r>
        <w:t>утвержденным проектом «</w:t>
      </w:r>
      <w:r w:rsidR="00A35E39" w:rsidRPr="00A35E39">
        <w:rPr>
          <w:szCs w:val="24"/>
        </w:rPr>
        <w:t>Генеральный план Муниципального образовани</w:t>
      </w:r>
      <w:r w:rsidR="00A35E39">
        <w:rPr>
          <w:szCs w:val="24"/>
        </w:rPr>
        <w:t xml:space="preserve">я </w:t>
      </w:r>
      <w:proofErr w:type="spellStart"/>
      <w:r w:rsidR="00A35E39" w:rsidRPr="00A35E39">
        <w:rPr>
          <w:szCs w:val="24"/>
        </w:rPr>
        <w:t>Безменовский</w:t>
      </w:r>
      <w:proofErr w:type="spellEnd"/>
      <w:r w:rsidR="00A35E39" w:rsidRPr="00A35E39">
        <w:rPr>
          <w:szCs w:val="24"/>
        </w:rPr>
        <w:t xml:space="preserve"> сельсовет </w:t>
      </w:r>
      <w:proofErr w:type="spellStart"/>
      <w:r w:rsidR="00A35E39" w:rsidRPr="00A35E39">
        <w:rPr>
          <w:szCs w:val="24"/>
        </w:rPr>
        <w:t>Черепановского</w:t>
      </w:r>
      <w:proofErr w:type="spellEnd"/>
      <w:r w:rsidR="00A35E39" w:rsidRPr="00A35E39">
        <w:rPr>
          <w:szCs w:val="24"/>
        </w:rPr>
        <w:t xml:space="preserve"> района </w:t>
      </w:r>
      <w:r w:rsidR="00A35E39">
        <w:rPr>
          <w:szCs w:val="24"/>
        </w:rPr>
        <w:t xml:space="preserve">Новосибирской области», </w:t>
      </w:r>
      <w:r>
        <w:t>разработанным</w:t>
      </w:r>
      <w:r w:rsidRPr="00F4583F">
        <w:t xml:space="preserve"> на период</w:t>
      </w:r>
      <w:r>
        <w:t xml:space="preserve"> первой очереди </w:t>
      </w:r>
      <w:r w:rsidR="00FF444D">
        <w:t>–</w:t>
      </w:r>
      <w:r>
        <w:t xml:space="preserve"> </w:t>
      </w:r>
      <w:r w:rsidR="00FF444D">
        <w:t>2023</w:t>
      </w:r>
      <w:r>
        <w:t xml:space="preserve">г.; расчетного срока - </w:t>
      </w:r>
      <w:r w:rsidR="00FF444D">
        <w:t>2033</w:t>
      </w:r>
      <w:r w:rsidRPr="00F4583F">
        <w:t>г</w:t>
      </w:r>
      <w:r>
        <w:t>., запланирован ряд мероприятий (</w:t>
      </w:r>
      <w:r>
        <w:rPr>
          <w:color w:val="FF0000"/>
        </w:rPr>
        <w:fldChar w:fldCharType="begin"/>
      </w:r>
      <w:r>
        <w:instrText xml:space="preserve"> REF _Ref369982907 \h </w:instrText>
      </w:r>
      <w:r>
        <w:rPr>
          <w:color w:val="FF0000"/>
        </w:rPr>
      </w:r>
      <w:r>
        <w:rPr>
          <w:color w:val="FF0000"/>
        </w:rPr>
        <w:fldChar w:fldCharType="separate"/>
      </w:r>
      <w:r w:rsidR="008654EF">
        <w:t>Таблица</w:t>
      </w:r>
      <w:r>
        <w:rPr>
          <w:color w:val="FF0000"/>
        </w:rPr>
        <w:fldChar w:fldCharType="end"/>
      </w:r>
      <w:r w:rsidR="008654EF">
        <w:rPr>
          <w:color w:val="FF0000"/>
        </w:rPr>
        <w:t xml:space="preserve"> </w:t>
      </w:r>
      <w:r w:rsidR="008654EF" w:rsidRPr="008654EF">
        <w:t>35</w:t>
      </w:r>
      <w:r>
        <w:t>).</w:t>
      </w:r>
    </w:p>
    <w:p w:rsidR="00E03AAE" w:rsidRPr="00E03AAE" w:rsidRDefault="00E03AAE" w:rsidP="008654EF">
      <w:pPr>
        <w:pStyle w:val="4"/>
        <w:rPr>
          <w:b w:val="0"/>
          <w:sz w:val="24"/>
          <w:szCs w:val="24"/>
        </w:rPr>
      </w:pPr>
      <w:r w:rsidRPr="00E03AAE">
        <w:rPr>
          <w:b w:val="0"/>
          <w:sz w:val="24"/>
          <w:szCs w:val="24"/>
        </w:rPr>
        <w:t xml:space="preserve">Таблица </w:t>
      </w:r>
      <w:r w:rsidR="008654EF">
        <w:rPr>
          <w:b w:val="0"/>
          <w:sz w:val="24"/>
          <w:szCs w:val="24"/>
        </w:rPr>
        <w:t>35</w:t>
      </w:r>
      <w:r w:rsidRPr="00E03AAE">
        <w:rPr>
          <w:b w:val="0"/>
          <w:sz w:val="24"/>
          <w:szCs w:val="24"/>
        </w:rPr>
        <w:t xml:space="preserve"> - </w:t>
      </w:r>
      <w:bookmarkStart w:id="49" w:name="_Toc341248754"/>
      <w:r w:rsidRPr="00E03AAE">
        <w:rPr>
          <w:b w:val="0"/>
          <w:sz w:val="24"/>
          <w:szCs w:val="24"/>
        </w:rPr>
        <w:t xml:space="preserve">Сведения об объектах местного значения, планируемых для размещения в </w:t>
      </w:r>
      <w:proofErr w:type="spellStart"/>
      <w:r w:rsidRPr="00E03AAE">
        <w:rPr>
          <w:b w:val="0"/>
          <w:sz w:val="24"/>
          <w:szCs w:val="24"/>
        </w:rPr>
        <w:t>Безменовском</w:t>
      </w:r>
      <w:proofErr w:type="spellEnd"/>
      <w:r w:rsidRPr="00E03AAE">
        <w:rPr>
          <w:b w:val="0"/>
          <w:sz w:val="24"/>
          <w:szCs w:val="24"/>
        </w:rPr>
        <w:t xml:space="preserve"> поселении.</w:t>
      </w:r>
      <w:bookmarkEnd w:id="49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"/>
        <w:gridCol w:w="1703"/>
        <w:gridCol w:w="1701"/>
        <w:gridCol w:w="1093"/>
        <w:gridCol w:w="1843"/>
        <w:gridCol w:w="1033"/>
        <w:gridCol w:w="972"/>
        <w:gridCol w:w="759"/>
      </w:tblGrid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1050"/>
        </w:trPr>
        <w:tc>
          <w:tcPr>
            <w:tcW w:w="724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left="191" w:firstLine="0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№</w:t>
            </w:r>
            <w:r>
              <w:rPr>
                <w:rFonts w:eastAsia="Calibri"/>
                <w:lang w:eastAsia="en-US"/>
              </w:rPr>
              <w:t xml:space="preserve"> </w:t>
            </w:r>
            <w:proofErr w:type="spellStart"/>
            <w:r w:rsidRPr="00567936">
              <w:rPr>
                <w:rFonts w:eastAsia="Calibri"/>
                <w:lang w:eastAsia="en-US"/>
              </w:rPr>
              <w:t>пп</w:t>
            </w:r>
            <w:proofErr w:type="spellEnd"/>
            <w:r w:rsidRPr="00567936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Наименование объекта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Описание места ра</w:t>
            </w:r>
            <w:r w:rsidRPr="00567936">
              <w:rPr>
                <w:rFonts w:eastAsia="Calibri"/>
                <w:lang w:eastAsia="en-US"/>
              </w:rPr>
              <w:t>з</w:t>
            </w:r>
            <w:r w:rsidRPr="00567936">
              <w:rPr>
                <w:rFonts w:eastAsia="Calibri"/>
                <w:lang w:eastAsia="en-US"/>
              </w:rPr>
              <w:t>мещения объекта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Параметры</w:t>
            </w:r>
            <w:r w:rsidR="00454964">
              <w:rPr>
                <w:rFonts w:eastAsia="Calibri"/>
                <w:lang w:eastAsia="en-US"/>
              </w:rPr>
              <w:t xml:space="preserve"> </w:t>
            </w:r>
            <w:r w:rsidRPr="00567936">
              <w:rPr>
                <w:rFonts w:eastAsia="Calibri"/>
                <w:lang w:eastAsia="en-US"/>
              </w:rPr>
              <w:t>объекта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Характеристика зоны объекта с особыми условиями использ</w:t>
            </w:r>
            <w:r w:rsidRPr="00567936">
              <w:rPr>
                <w:rFonts w:eastAsia="Calibri"/>
                <w:lang w:eastAsia="en-US"/>
              </w:rPr>
              <w:t>о</w:t>
            </w:r>
            <w:r w:rsidRPr="00567936">
              <w:rPr>
                <w:rFonts w:eastAsia="Calibri"/>
                <w:lang w:eastAsia="en-US"/>
              </w:rPr>
              <w:t>вания территорий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right="-87" w:firstLine="0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Площадь участка зе</w:t>
            </w:r>
            <w:r w:rsidRPr="00567936">
              <w:rPr>
                <w:rFonts w:eastAsia="Calibri"/>
                <w:lang w:eastAsia="en-US"/>
              </w:rPr>
              <w:t>м</w:t>
            </w:r>
            <w:r w:rsidRPr="00567936">
              <w:rPr>
                <w:rFonts w:eastAsia="Calibri"/>
                <w:lang w:eastAsia="en-US"/>
              </w:rPr>
              <w:t xml:space="preserve">ли, </w:t>
            </w:r>
            <w:proofErr w:type="gramStart"/>
            <w:r w:rsidRPr="00567936">
              <w:rPr>
                <w:rFonts w:eastAsia="Calibri"/>
                <w:lang w:eastAsia="en-US"/>
              </w:rPr>
              <w:t>га</w:t>
            </w:r>
            <w:proofErr w:type="gramEnd"/>
          </w:p>
        </w:tc>
        <w:tc>
          <w:tcPr>
            <w:tcW w:w="972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Необходимость изменения кат</w:t>
            </w:r>
            <w:r w:rsidRPr="00567936">
              <w:rPr>
                <w:rFonts w:eastAsia="Calibri"/>
                <w:lang w:eastAsia="en-US"/>
              </w:rPr>
              <w:t>е</w:t>
            </w:r>
            <w:r w:rsidRPr="00567936">
              <w:rPr>
                <w:rFonts w:eastAsia="Calibri"/>
                <w:lang w:eastAsia="en-US"/>
              </w:rPr>
              <w:t>гории земли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Срок</w:t>
            </w:r>
          </w:p>
          <w:p w:rsidR="00A35E39" w:rsidRPr="00567936" w:rsidRDefault="00A35E39" w:rsidP="00454964">
            <w:pPr>
              <w:ind w:firstLine="0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реализ</w:t>
            </w:r>
            <w:r w:rsidRPr="00567936">
              <w:rPr>
                <w:rFonts w:eastAsia="Calibri"/>
                <w:lang w:eastAsia="en-US"/>
              </w:rPr>
              <w:t>а</w:t>
            </w:r>
            <w:r w:rsidRPr="00567936">
              <w:rPr>
                <w:rFonts w:eastAsia="Calibri"/>
                <w:lang w:eastAsia="en-US"/>
              </w:rPr>
              <w:t>ции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24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left="191" w:firstLine="0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5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7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8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24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left="191" w:firstLine="0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104" w:type="dxa"/>
            <w:gridSpan w:val="7"/>
            <w:shd w:val="clear" w:color="auto" w:fill="auto"/>
            <w:vAlign w:val="center"/>
          </w:tcPr>
          <w:p w:rsidR="00A35E39" w:rsidRPr="00567936" w:rsidRDefault="00A35E39" w:rsidP="00E316A9">
            <w:pPr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b/>
                <w:lang w:eastAsia="en-US"/>
              </w:rPr>
              <w:t>Объекты электроснабжения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24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left="191" w:firstLine="0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Рек</w:t>
            </w:r>
            <w:r w:rsidR="00454964">
              <w:rPr>
                <w:rFonts w:eastAsia="Calibri"/>
                <w:lang w:eastAsia="en-US"/>
              </w:rPr>
              <w:t xml:space="preserve">онструкция </w:t>
            </w:r>
            <w:r w:rsidRPr="00567936">
              <w:rPr>
                <w:rFonts w:eastAsia="Calibri"/>
                <w:lang w:eastAsia="en-US"/>
              </w:rPr>
              <w:t>эле</w:t>
            </w:r>
            <w:r w:rsidRPr="00567936">
              <w:rPr>
                <w:rFonts w:eastAsia="Calibri"/>
                <w:lang w:eastAsia="en-US"/>
              </w:rPr>
              <w:t>к</w:t>
            </w:r>
            <w:r w:rsidRPr="00567936">
              <w:rPr>
                <w:rFonts w:eastAsia="Calibri"/>
                <w:lang w:eastAsia="en-US"/>
              </w:rPr>
              <w:t>тросетей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proofErr w:type="spellStart"/>
            <w:r w:rsidRPr="00567936">
              <w:rPr>
                <w:rFonts w:eastAsia="Calibri"/>
                <w:lang w:eastAsia="en-US"/>
              </w:rPr>
              <w:t>Безменовский</w:t>
            </w:r>
            <w:proofErr w:type="spellEnd"/>
            <w:r w:rsidRPr="00567936">
              <w:rPr>
                <w:rFonts w:eastAsia="Calibri"/>
                <w:lang w:eastAsia="en-US"/>
              </w:rPr>
              <w:t xml:space="preserve"> с/с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A35E39" w:rsidRPr="00567936" w:rsidRDefault="00A35E39" w:rsidP="005A544A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по проекту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5E39" w:rsidRPr="00567936" w:rsidRDefault="00A35E39" w:rsidP="005A544A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в рамках землеотвода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Линейный объект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A35E39" w:rsidRPr="00567936" w:rsidRDefault="00FF444D" w:rsidP="00454964">
            <w:pPr>
              <w:ind w:firstLine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2023</w:t>
            </w:r>
            <w:r w:rsidR="00A35E39" w:rsidRPr="00567936">
              <w:rPr>
                <w:rFonts w:eastAsia="Calibri"/>
                <w:color w:val="000000"/>
                <w:lang w:eastAsia="en-US"/>
              </w:rPr>
              <w:t>-</w:t>
            </w:r>
            <w:r>
              <w:rPr>
                <w:rFonts w:eastAsia="Calibri"/>
                <w:color w:val="000000"/>
                <w:lang w:eastAsia="en-US"/>
              </w:rPr>
              <w:t>2033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24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left="191" w:firstLine="0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104" w:type="dxa"/>
            <w:gridSpan w:val="7"/>
            <w:shd w:val="clear" w:color="auto" w:fill="auto"/>
            <w:vAlign w:val="center"/>
          </w:tcPr>
          <w:p w:rsidR="00A35E39" w:rsidRPr="00567936" w:rsidRDefault="00A35E39" w:rsidP="00454964">
            <w:pPr>
              <w:jc w:val="center"/>
              <w:rPr>
                <w:rFonts w:eastAsia="Calibri"/>
                <w:b/>
                <w:lang w:eastAsia="en-US"/>
              </w:rPr>
            </w:pPr>
            <w:r w:rsidRPr="00567936">
              <w:rPr>
                <w:rFonts w:eastAsia="Calibri"/>
                <w:b/>
                <w:lang w:eastAsia="en-US"/>
              </w:rPr>
              <w:t>Объекты газоснабжения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24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left="191" w:firstLine="0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2.1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Строительство ГВД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5E39" w:rsidRPr="00567936" w:rsidRDefault="00A35E39" w:rsidP="00FF444D">
            <w:pPr>
              <w:tabs>
                <w:tab w:val="left" w:pos="1418"/>
              </w:tabs>
              <w:ind w:firstLine="0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 xml:space="preserve">ст. </w:t>
            </w:r>
            <w:proofErr w:type="spellStart"/>
            <w:r w:rsidRPr="00567936">
              <w:rPr>
                <w:rFonts w:eastAsia="Calibri"/>
                <w:lang w:eastAsia="en-US"/>
              </w:rPr>
              <w:t>Безменово</w:t>
            </w:r>
            <w:proofErr w:type="spellEnd"/>
          </w:p>
        </w:tc>
        <w:tc>
          <w:tcPr>
            <w:tcW w:w="1093" w:type="dxa"/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по проекту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50 м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Линейный объект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2013-</w:t>
            </w:r>
            <w:r w:rsidR="00FF444D">
              <w:rPr>
                <w:rFonts w:eastAsia="Calibri"/>
                <w:lang w:eastAsia="en-US"/>
              </w:rPr>
              <w:t>2033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24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left="191" w:firstLine="0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2.2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Строительство ра</w:t>
            </w:r>
            <w:r w:rsidRPr="00567936">
              <w:rPr>
                <w:rFonts w:eastAsia="Calibri"/>
                <w:lang w:eastAsia="en-US"/>
              </w:rPr>
              <w:t>с</w:t>
            </w:r>
            <w:r w:rsidRPr="00567936">
              <w:rPr>
                <w:rFonts w:eastAsia="Calibri"/>
                <w:lang w:eastAsia="en-US"/>
              </w:rPr>
              <w:t>пределительных газ</w:t>
            </w:r>
            <w:r w:rsidRPr="00567936">
              <w:rPr>
                <w:rFonts w:eastAsia="Calibri"/>
                <w:lang w:eastAsia="en-US"/>
              </w:rPr>
              <w:t>о</w:t>
            </w:r>
            <w:r w:rsidRPr="00567936">
              <w:rPr>
                <w:rFonts w:eastAsia="Calibri"/>
                <w:lang w:eastAsia="en-US"/>
              </w:rPr>
              <w:t>вых сетей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 xml:space="preserve">ст. </w:t>
            </w:r>
            <w:proofErr w:type="spellStart"/>
            <w:r w:rsidRPr="00567936">
              <w:rPr>
                <w:rFonts w:eastAsia="Calibri"/>
                <w:lang w:eastAsia="en-US"/>
              </w:rPr>
              <w:t>Безменово</w:t>
            </w:r>
            <w:proofErr w:type="spellEnd"/>
          </w:p>
        </w:tc>
        <w:tc>
          <w:tcPr>
            <w:tcW w:w="1093" w:type="dxa"/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по проекту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50 м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Линейный объект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2013-</w:t>
            </w:r>
            <w:r w:rsidR="00FF444D">
              <w:rPr>
                <w:rFonts w:eastAsia="Calibri"/>
                <w:lang w:eastAsia="en-US"/>
              </w:rPr>
              <w:t>2033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24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left="191" w:firstLine="0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2.3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Строительство ГВД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t>п. Привольный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по проекту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smartTag w:uri="urn:schemas-microsoft-com:office:smarttags" w:element="metricconverter">
              <w:smartTagPr>
                <w:attr w:name="ProductID" w:val="50 м"/>
              </w:smartTagPr>
              <w:r w:rsidRPr="00567936">
                <w:rPr>
                  <w:rFonts w:eastAsia="Calibri"/>
                  <w:lang w:eastAsia="en-US"/>
                </w:rPr>
                <w:t>50 м</w:t>
              </w:r>
            </w:smartTag>
          </w:p>
        </w:tc>
        <w:tc>
          <w:tcPr>
            <w:tcW w:w="103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Линейный объект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2013-</w:t>
            </w:r>
            <w:r w:rsidR="00FF444D">
              <w:rPr>
                <w:rFonts w:eastAsia="Calibri"/>
                <w:lang w:eastAsia="en-US"/>
              </w:rPr>
              <w:t>2033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24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left="191" w:firstLine="0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2.4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A35E39" w:rsidRPr="00567936" w:rsidRDefault="00A35E39" w:rsidP="005A544A">
            <w:pPr>
              <w:ind w:firstLine="0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Строительство ра</w:t>
            </w:r>
            <w:r w:rsidRPr="00567936">
              <w:rPr>
                <w:rFonts w:eastAsia="Calibri"/>
                <w:lang w:eastAsia="en-US"/>
              </w:rPr>
              <w:t>с</w:t>
            </w:r>
            <w:r w:rsidRPr="00567936">
              <w:rPr>
                <w:rFonts w:eastAsia="Calibri"/>
                <w:lang w:eastAsia="en-US"/>
              </w:rPr>
              <w:t xml:space="preserve">пределительных </w:t>
            </w:r>
            <w:r w:rsidRPr="00567936">
              <w:rPr>
                <w:rFonts w:eastAsia="Calibri"/>
                <w:lang w:eastAsia="en-US"/>
              </w:rPr>
              <w:lastRenderedPageBreak/>
              <w:t>газ</w:t>
            </w:r>
            <w:r w:rsidRPr="00567936">
              <w:rPr>
                <w:rFonts w:eastAsia="Calibri"/>
                <w:lang w:eastAsia="en-US"/>
              </w:rPr>
              <w:t>о</w:t>
            </w:r>
            <w:r w:rsidRPr="00567936">
              <w:rPr>
                <w:rFonts w:eastAsia="Calibri"/>
                <w:lang w:eastAsia="en-US"/>
              </w:rPr>
              <w:t>вых сетей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lastRenderedPageBreak/>
              <w:t>п. Привольный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по проекту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smartTag w:uri="urn:schemas-microsoft-com:office:smarttags" w:element="metricconverter">
              <w:smartTagPr>
                <w:attr w:name="ProductID" w:val="50 м"/>
              </w:smartTagPr>
              <w:r w:rsidRPr="00567936">
                <w:rPr>
                  <w:rFonts w:eastAsia="Calibri"/>
                  <w:lang w:eastAsia="en-US"/>
                </w:rPr>
                <w:t>50 м</w:t>
              </w:r>
            </w:smartTag>
          </w:p>
        </w:tc>
        <w:tc>
          <w:tcPr>
            <w:tcW w:w="103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Линейный объект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2013-</w:t>
            </w:r>
            <w:r w:rsidR="00FF444D">
              <w:rPr>
                <w:rFonts w:eastAsia="Calibri"/>
                <w:lang w:eastAsia="en-US"/>
              </w:rPr>
              <w:t>2033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24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left="191" w:firstLine="0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lastRenderedPageBreak/>
              <w:t>2.5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Строительство ГВД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t xml:space="preserve">п. </w:t>
            </w:r>
            <w:proofErr w:type="spellStart"/>
            <w:r w:rsidRPr="00567936">
              <w:t>Еловкино</w:t>
            </w:r>
            <w:proofErr w:type="spellEnd"/>
          </w:p>
        </w:tc>
        <w:tc>
          <w:tcPr>
            <w:tcW w:w="1093" w:type="dxa"/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по проекту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smartTag w:uri="urn:schemas-microsoft-com:office:smarttags" w:element="metricconverter">
              <w:smartTagPr>
                <w:attr w:name="ProductID" w:val="50 м"/>
              </w:smartTagPr>
              <w:r w:rsidRPr="00567936">
                <w:rPr>
                  <w:rFonts w:eastAsia="Calibri"/>
                  <w:lang w:eastAsia="en-US"/>
                </w:rPr>
                <w:t>50 м</w:t>
              </w:r>
            </w:smartTag>
          </w:p>
        </w:tc>
        <w:tc>
          <w:tcPr>
            <w:tcW w:w="103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Линейный объект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2013-</w:t>
            </w:r>
            <w:r w:rsidR="00FF444D">
              <w:rPr>
                <w:rFonts w:eastAsia="Calibri"/>
                <w:lang w:eastAsia="en-US"/>
              </w:rPr>
              <w:t>2033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24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left="191" w:firstLine="0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2.6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Строительство ра</w:t>
            </w:r>
            <w:r w:rsidRPr="00567936">
              <w:rPr>
                <w:rFonts w:eastAsia="Calibri"/>
                <w:lang w:eastAsia="en-US"/>
              </w:rPr>
              <w:t>с</w:t>
            </w:r>
            <w:r w:rsidRPr="00567936">
              <w:rPr>
                <w:rFonts w:eastAsia="Calibri"/>
                <w:lang w:eastAsia="en-US"/>
              </w:rPr>
              <w:t>пределительных газ</w:t>
            </w:r>
            <w:r w:rsidRPr="00567936">
              <w:rPr>
                <w:rFonts w:eastAsia="Calibri"/>
                <w:lang w:eastAsia="en-US"/>
              </w:rPr>
              <w:t>о</w:t>
            </w:r>
            <w:r w:rsidRPr="00567936">
              <w:rPr>
                <w:rFonts w:eastAsia="Calibri"/>
                <w:lang w:eastAsia="en-US"/>
              </w:rPr>
              <w:t>вых сетей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t xml:space="preserve">п. </w:t>
            </w:r>
            <w:proofErr w:type="spellStart"/>
            <w:r w:rsidRPr="00567936">
              <w:t>Еловкино</w:t>
            </w:r>
            <w:proofErr w:type="spellEnd"/>
          </w:p>
        </w:tc>
        <w:tc>
          <w:tcPr>
            <w:tcW w:w="1093" w:type="dxa"/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по проекту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smartTag w:uri="urn:schemas-microsoft-com:office:smarttags" w:element="metricconverter">
              <w:smartTagPr>
                <w:attr w:name="ProductID" w:val="50 м"/>
              </w:smartTagPr>
              <w:r w:rsidRPr="00567936">
                <w:rPr>
                  <w:rFonts w:eastAsia="Calibri"/>
                  <w:lang w:eastAsia="en-US"/>
                </w:rPr>
                <w:t>50 м</w:t>
              </w:r>
            </w:smartTag>
          </w:p>
        </w:tc>
        <w:tc>
          <w:tcPr>
            <w:tcW w:w="103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Линейный объект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2013-</w:t>
            </w:r>
            <w:r w:rsidR="00FF444D">
              <w:rPr>
                <w:rFonts w:eastAsia="Calibri"/>
                <w:lang w:eastAsia="en-US"/>
              </w:rPr>
              <w:t>2033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24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left="191" w:firstLine="0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2.7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Строительство ГВД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п. Южный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по проекту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smartTag w:uri="urn:schemas-microsoft-com:office:smarttags" w:element="metricconverter">
              <w:smartTagPr>
                <w:attr w:name="ProductID" w:val="50 м"/>
              </w:smartTagPr>
              <w:r w:rsidRPr="00567936">
                <w:rPr>
                  <w:rFonts w:eastAsia="Calibri"/>
                  <w:lang w:eastAsia="en-US"/>
                </w:rPr>
                <w:t>50 м</w:t>
              </w:r>
            </w:smartTag>
          </w:p>
        </w:tc>
        <w:tc>
          <w:tcPr>
            <w:tcW w:w="103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Линейный объект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2013-</w:t>
            </w:r>
            <w:r w:rsidR="00FF444D">
              <w:rPr>
                <w:rFonts w:eastAsia="Calibri"/>
                <w:lang w:eastAsia="en-US"/>
              </w:rPr>
              <w:t>2033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24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left="191" w:firstLine="0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2.8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Строительство ра</w:t>
            </w:r>
            <w:r w:rsidRPr="00567936">
              <w:rPr>
                <w:rFonts w:eastAsia="Calibri"/>
                <w:lang w:eastAsia="en-US"/>
              </w:rPr>
              <w:t>с</w:t>
            </w:r>
            <w:r w:rsidRPr="00567936">
              <w:rPr>
                <w:rFonts w:eastAsia="Calibri"/>
                <w:lang w:eastAsia="en-US"/>
              </w:rPr>
              <w:t>пределительных газ</w:t>
            </w:r>
            <w:r w:rsidRPr="00567936">
              <w:rPr>
                <w:rFonts w:eastAsia="Calibri"/>
                <w:lang w:eastAsia="en-US"/>
              </w:rPr>
              <w:t>о</w:t>
            </w:r>
            <w:r w:rsidRPr="00567936">
              <w:rPr>
                <w:rFonts w:eastAsia="Calibri"/>
                <w:lang w:eastAsia="en-US"/>
              </w:rPr>
              <w:t>вых сетей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п. Южный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по проекту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smartTag w:uri="urn:schemas-microsoft-com:office:smarttags" w:element="metricconverter">
              <w:smartTagPr>
                <w:attr w:name="ProductID" w:val="50 м"/>
              </w:smartTagPr>
              <w:r w:rsidRPr="00567936">
                <w:rPr>
                  <w:rFonts w:eastAsia="Calibri"/>
                  <w:lang w:eastAsia="en-US"/>
                </w:rPr>
                <w:t>50 м</w:t>
              </w:r>
            </w:smartTag>
          </w:p>
        </w:tc>
        <w:tc>
          <w:tcPr>
            <w:tcW w:w="103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Линейный объект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2013-</w:t>
            </w:r>
            <w:r w:rsidR="00FF444D">
              <w:rPr>
                <w:rFonts w:eastAsia="Calibri"/>
                <w:lang w:eastAsia="en-US"/>
              </w:rPr>
              <w:t>2033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724" w:type="dxa"/>
            <w:shd w:val="clear" w:color="auto" w:fill="auto"/>
            <w:vAlign w:val="center"/>
          </w:tcPr>
          <w:p w:rsidR="00A35E39" w:rsidRPr="00567936" w:rsidRDefault="00454964" w:rsidP="00454964">
            <w:pPr>
              <w:ind w:left="191"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9104" w:type="dxa"/>
            <w:gridSpan w:val="7"/>
            <w:shd w:val="clear" w:color="auto" w:fill="auto"/>
            <w:vAlign w:val="center"/>
          </w:tcPr>
          <w:p w:rsidR="00A35E39" w:rsidRPr="00567936" w:rsidRDefault="00A35E39" w:rsidP="00454964">
            <w:pPr>
              <w:jc w:val="center"/>
              <w:rPr>
                <w:rFonts w:eastAsia="Calibri"/>
                <w:b/>
                <w:lang w:eastAsia="en-US"/>
              </w:rPr>
            </w:pPr>
            <w:r w:rsidRPr="00567936">
              <w:rPr>
                <w:rFonts w:eastAsia="Calibri"/>
                <w:b/>
                <w:lang w:eastAsia="en-US"/>
              </w:rPr>
              <w:t>Объекты водоснабжения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724" w:type="dxa"/>
            <w:shd w:val="clear" w:color="auto" w:fill="auto"/>
            <w:vAlign w:val="center"/>
          </w:tcPr>
          <w:p w:rsidR="00A35E39" w:rsidRPr="00567936" w:rsidRDefault="00454964" w:rsidP="00454964">
            <w:pPr>
              <w:ind w:left="191"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</w:t>
            </w:r>
            <w:r w:rsidR="00A35E39" w:rsidRPr="00567936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A35E39" w:rsidRPr="00567936" w:rsidRDefault="00A35E39" w:rsidP="0045496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Замена водопрово</w:t>
            </w:r>
            <w:r w:rsidRPr="00567936">
              <w:rPr>
                <w:rFonts w:eastAsia="Calibri"/>
                <w:lang w:eastAsia="en-US"/>
              </w:rPr>
              <w:t>д</w:t>
            </w:r>
            <w:r w:rsidRPr="00567936">
              <w:rPr>
                <w:rFonts w:eastAsia="Calibri"/>
                <w:lang w:eastAsia="en-US"/>
              </w:rPr>
              <w:t>ных сетей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 xml:space="preserve">ст. </w:t>
            </w:r>
            <w:proofErr w:type="spellStart"/>
            <w:r w:rsidRPr="00567936">
              <w:rPr>
                <w:rFonts w:eastAsia="Calibri"/>
                <w:lang w:eastAsia="en-US"/>
              </w:rPr>
              <w:t>Безменово</w:t>
            </w:r>
            <w:proofErr w:type="spellEnd"/>
          </w:p>
        </w:tc>
        <w:tc>
          <w:tcPr>
            <w:tcW w:w="109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smartTag w:uri="urn:schemas-microsoft-com:office:smarttags" w:element="metricconverter">
              <w:smartTagPr>
                <w:attr w:name="ProductID" w:val="13,9 км"/>
              </w:smartTagPr>
              <w:r w:rsidRPr="00567936">
                <w:rPr>
                  <w:rFonts w:eastAsia="Calibri"/>
                  <w:lang w:eastAsia="en-US"/>
                </w:rPr>
                <w:t>13,9 км</w:t>
              </w:r>
            </w:smartTag>
          </w:p>
        </w:tc>
        <w:tc>
          <w:tcPr>
            <w:tcW w:w="184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в рамках землеотвода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A35E39" w:rsidRPr="00567936" w:rsidRDefault="00454964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</w:t>
            </w:r>
            <w:r w:rsidR="00A35E39" w:rsidRPr="00567936">
              <w:rPr>
                <w:rFonts w:eastAsia="Calibri"/>
                <w:lang w:eastAsia="en-US"/>
              </w:rPr>
              <w:t>инейный объект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2013-</w:t>
            </w:r>
            <w:r w:rsidR="00FF444D">
              <w:rPr>
                <w:rFonts w:eastAsia="Calibri"/>
                <w:lang w:eastAsia="en-US"/>
              </w:rPr>
              <w:t>2033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724" w:type="dxa"/>
            <w:shd w:val="clear" w:color="auto" w:fill="auto"/>
            <w:vAlign w:val="center"/>
          </w:tcPr>
          <w:p w:rsidR="00A35E39" w:rsidRPr="00567936" w:rsidRDefault="00454964" w:rsidP="00454964">
            <w:pPr>
              <w:ind w:left="191"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A35E39" w:rsidRPr="00567936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A35E39" w:rsidRPr="00567936" w:rsidRDefault="00A35E39" w:rsidP="0045496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Замена водопрово</w:t>
            </w:r>
            <w:r w:rsidRPr="00567936">
              <w:rPr>
                <w:rFonts w:eastAsia="Calibri"/>
                <w:lang w:eastAsia="en-US"/>
              </w:rPr>
              <w:t>д</w:t>
            </w:r>
            <w:r w:rsidRPr="00567936">
              <w:rPr>
                <w:rFonts w:eastAsia="Calibri"/>
                <w:lang w:eastAsia="en-US"/>
              </w:rPr>
              <w:t>ных сетей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t xml:space="preserve">п. </w:t>
            </w:r>
            <w:proofErr w:type="spellStart"/>
            <w:r w:rsidRPr="00567936">
              <w:t>Еловкино</w:t>
            </w:r>
            <w:proofErr w:type="spellEnd"/>
          </w:p>
        </w:tc>
        <w:tc>
          <w:tcPr>
            <w:tcW w:w="109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smartTag w:uri="urn:schemas-microsoft-com:office:smarttags" w:element="metricconverter">
              <w:smartTagPr>
                <w:attr w:name="ProductID" w:val="1,0 км"/>
              </w:smartTagPr>
              <w:r w:rsidRPr="00567936">
                <w:rPr>
                  <w:rFonts w:eastAsia="Calibri"/>
                  <w:lang w:eastAsia="en-US"/>
                </w:rPr>
                <w:t>1,0 км</w:t>
              </w:r>
            </w:smartTag>
          </w:p>
        </w:tc>
        <w:tc>
          <w:tcPr>
            <w:tcW w:w="184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в рамках землеотвода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A35E39" w:rsidRPr="00567936" w:rsidRDefault="00454964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</w:t>
            </w:r>
            <w:r w:rsidR="00A35E39" w:rsidRPr="00567936">
              <w:rPr>
                <w:rFonts w:eastAsia="Calibri"/>
                <w:lang w:eastAsia="en-US"/>
              </w:rPr>
              <w:t>инейный объект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2013-</w:t>
            </w:r>
            <w:r w:rsidR="00FF444D">
              <w:rPr>
                <w:rFonts w:eastAsia="Calibri"/>
                <w:lang w:eastAsia="en-US"/>
              </w:rPr>
              <w:t>2033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724" w:type="dxa"/>
            <w:shd w:val="clear" w:color="auto" w:fill="auto"/>
            <w:vAlign w:val="center"/>
          </w:tcPr>
          <w:p w:rsidR="00A35E39" w:rsidRPr="00567936" w:rsidRDefault="00454964" w:rsidP="00454964">
            <w:pPr>
              <w:ind w:left="191"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A35E39" w:rsidRPr="00567936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A35E39" w:rsidRPr="00567936" w:rsidRDefault="00A35E39" w:rsidP="0045496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Замена водопрово</w:t>
            </w:r>
            <w:r w:rsidRPr="00567936">
              <w:rPr>
                <w:rFonts w:eastAsia="Calibri"/>
                <w:lang w:eastAsia="en-US"/>
              </w:rPr>
              <w:t>д</w:t>
            </w:r>
            <w:r w:rsidRPr="00567936">
              <w:rPr>
                <w:rFonts w:eastAsia="Calibri"/>
                <w:lang w:eastAsia="en-US"/>
              </w:rPr>
              <w:t>ных сетей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5E39" w:rsidRPr="00567936" w:rsidRDefault="00A35E39" w:rsidP="00FF444D">
            <w:pPr>
              <w:tabs>
                <w:tab w:val="left" w:pos="1418"/>
              </w:tabs>
              <w:ind w:firstLine="0"/>
              <w:rPr>
                <w:rFonts w:eastAsia="Calibri"/>
                <w:lang w:eastAsia="en-US"/>
              </w:rPr>
            </w:pPr>
            <w:r w:rsidRPr="00567936">
              <w:t>п. Привольный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smartTag w:uri="urn:schemas-microsoft-com:office:smarttags" w:element="metricconverter">
              <w:smartTagPr>
                <w:attr w:name="ProductID" w:val="2,0 км"/>
              </w:smartTagPr>
              <w:r w:rsidRPr="00567936">
                <w:rPr>
                  <w:rFonts w:eastAsia="Calibri"/>
                  <w:lang w:eastAsia="en-US"/>
                </w:rPr>
                <w:t>2,0 км</w:t>
              </w:r>
            </w:smartTag>
          </w:p>
        </w:tc>
        <w:tc>
          <w:tcPr>
            <w:tcW w:w="184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в рамках землеотвода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A35E39" w:rsidRPr="00567936" w:rsidRDefault="00454964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</w:t>
            </w:r>
            <w:r w:rsidR="00A35E39" w:rsidRPr="00567936">
              <w:rPr>
                <w:rFonts w:eastAsia="Calibri"/>
                <w:lang w:eastAsia="en-US"/>
              </w:rPr>
              <w:t>инейный объект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2013-</w:t>
            </w:r>
            <w:r w:rsidR="00FF444D">
              <w:rPr>
                <w:rFonts w:eastAsia="Calibri"/>
                <w:lang w:eastAsia="en-US"/>
              </w:rPr>
              <w:t>2033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724" w:type="dxa"/>
            <w:shd w:val="clear" w:color="auto" w:fill="auto"/>
            <w:vAlign w:val="center"/>
          </w:tcPr>
          <w:p w:rsidR="00A35E39" w:rsidRPr="00567936" w:rsidRDefault="00454964" w:rsidP="00454964">
            <w:pPr>
              <w:ind w:left="191"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A35E39" w:rsidRPr="00567936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A35E39" w:rsidRPr="00567936" w:rsidRDefault="00A35E39" w:rsidP="0045496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Замена водопрово</w:t>
            </w:r>
            <w:r w:rsidRPr="00567936">
              <w:rPr>
                <w:rFonts w:eastAsia="Calibri"/>
                <w:lang w:eastAsia="en-US"/>
              </w:rPr>
              <w:t>д</w:t>
            </w:r>
            <w:r w:rsidRPr="00567936">
              <w:rPr>
                <w:rFonts w:eastAsia="Calibri"/>
                <w:lang w:eastAsia="en-US"/>
              </w:rPr>
              <w:t>ных сетей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п. Южный</w:t>
            </w:r>
          </w:p>
        </w:tc>
        <w:tc>
          <w:tcPr>
            <w:tcW w:w="109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smartTag w:uri="urn:schemas-microsoft-com:office:smarttags" w:element="metricconverter">
              <w:smartTagPr>
                <w:attr w:name="ProductID" w:val="2,0 км"/>
              </w:smartTagPr>
              <w:r w:rsidRPr="00567936">
                <w:rPr>
                  <w:rFonts w:eastAsia="Calibri"/>
                  <w:lang w:eastAsia="en-US"/>
                </w:rPr>
                <w:t>2,0 км</w:t>
              </w:r>
            </w:smartTag>
          </w:p>
        </w:tc>
        <w:tc>
          <w:tcPr>
            <w:tcW w:w="1843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в рамках землеотвода</w:t>
            </w:r>
          </w:p>
        </w:tc>
        <w:tc>
          <w:tcPr>
            <w:tcW w:w="1033" w:type="dxa"/>
            <w:shd w:val="clear" w:color="auto" w:fill="auto"/>
            <w:vAlign w:val="center"/>
          </w:tcPr>
          <w:p w:rsidR="00A35E39" w:rsidRPr="00567936" w:rsidRDefault="00454964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</w:t>
            </w:r>
            <w:r w:rsidR="00A35E39" w:rsidRPr="00567936">
              <w:rPr>
                <w:rFonts w:eastAsia="Calibri"/>
                <w:lang w:eastAsia="en-US"/>
              </w:rPr>
              <w:t>инейный объект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2013-</w:t>
            </w:r>
            <w:r w:rsidR="00FF444D">
              <w:rPr>
                <w:rFonts w:eastAsia="Calibri"/>
                <w:lang w:eastAsia="en-US"/>
              </w:rPr>
              <w:t>2033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724" w:type="dxa"/>
            <w:shd w:val="clear" w:color="auto" w:fill="auto"/>
            <w:vAlign w:val="center"/>
          </w:tcPr>
          <w:p w:rsidR="00A35E39" w:rsidRPr="00567936" w:rsidRDefault="00454964" w:rsidP="00454964">
            <w:pPr>
              <w:ind w:left="191"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9104" w:type="dxa"/>
            <w:gridSpan w:val="7"/>
            <w:shd w:val="clear" w:color="auto" w:fill="auto"/>
            <w:vAlign w:val="center"/>
          </w:tcPr>
          <w:p w:rsidR="00A35E39" w:rsidRPr="00567936" w:rsidRDefault="00A35E39" w:rsidP="00454964">
            <w:pPr>
              <w:jc w:val="center"/>
              <w:rPr>
                <w:rFonts w:eastAsia="Calibri"/>
                <w:b/>
                <w:lang w:eastAsia="en-US"/>
              </w:rPr>
            </w:pPr>
            <w:r w:rsidRPr="00567936">
              <w:rPr>
                <w:rFonts w:eastAsia="Calibri"/>
                <w:b/>
                <w:lang w:eastAsia="en-US"/>
              </w:rPr>
              <w:t>Объекты образования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454964" w:rsidP="00454964">
            <w:pPr>
              <w:ind w:left="191"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="00A35E39" w:rsidRPr="00567936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Открытие дошкол</w:t>
            </w:r>
            <w:r w:rsidRPr="00567936">
              <w:rPr>
                <w:rFonts w:eastAsia="Calibri"/>
                <w:lang w:eastAsia="en-US"/>
              </w:rPr>
              <w:t>ь</w:t>
            </w:r>
            <w:r w:rsidRPr="00567936">
              <w:rPr>
                <w:rFonts w:eastAsia="Calibri"/>
                <w:lang w:eastAsia="en-US"/>
              </w:rPr>
              <w:t>ных групп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 xml:space="preserve">ст. </w:t>
            </w:r>
            <w:proofErr w:type="spellStart"/>
            <w:r w:rsidRPr="00567936">
              <w:rPr>
                <w:rFonts w:eastAsia="Calibri"/>
                <w:lang w:eastAsia="en-US"/>
              </w:rPr>
              <w:t>Безменово</w:t>
            </w:r>
            <w:proofErr w:type="spellEnd"/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3 группы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по проекту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FF444D" w:rsidP="00454964">
            <w:pPr>
              <w:ind w:firstLine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2023</w:t>
            </w:r>
            <w:r w:rsidR="00A35E39" w:rsidRPr="00567936">
              <w:rPr>
                <w:rFonts w:eastAsia="Calibri"/>
                <w:color w:val="000000"/>
                <w:lang w:eastAsia="en-US"/>
              </w:rPr>
              <w:t>-</w:t>
            </w:r>
            <w:r>
              <w:rPr>
                <w:rFonts w:eastAsia="Calibri"/>
                <w:color w:val="000000"/>
                <w:lang w:eastAsia="en-US"/>
              </w:rPr>
              <w:t>2033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724" w:type="dxa"/>
            <w:shd w:val="clear" w:color="auto" w:fill="auto"/>
            <w:vAlign w:val="center"/>
          </w:tcPr>
          <w:p w:rsidR="00A35E39" w:rsidRPr="00567936" w:rsidRDefault="00454964" w:rsidP="00454964">
            <w:pPr>
              <w:ind w:left="191"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104" w:type="dxa"/>
            <w:gridSpan w:val="7"/>
            <w:shd w:val="clear" w:color="auto" w:fill="auto"/>
            <w:vAlign w:val="center"/>
          </w:tcPr>
          <w:p w:rsidR="00A35E39" w:rsidRPr="00567936" w:rsidRDefault="00A35E39" w:rsidP="00454964">
            <w:pPr>
              <w:jc w:val="center"/>
              <w:rPr>
                <w:rFonts w:eastAsia="Calibri"/>
                <w:b/>
                <w:lang w:eastAsia="en-US"/>
              </w:rPr>
            </w:pPr>
            <w:r w:rsidRPr="00567936">
              <w:rPr>
                <w:rFonts w:eastAsia="Calibri"/>
                <w:b/>
                <w:lang w:eastAsia="en-US"/>
              </w:rPr>
              <w:t>Прочие объекты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454964" w:rsidP="00454964">
            <w:pPr>
              <w:ind w:left="191"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A35E39" w:rsidRPr="00567936">
              <w:rPr>
                <w:rFonts w:eastAsia="Calibri"/>
                <w:lang w:eastAsia="en-US"/>
              </w:rPr>
              <w:t>.1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Строительство кла</w:t>
            </w:r>
            <w:r w:rsidRPr="00567936">
              <w:rPr>
                <w:rFonts w:eastAsia="Calibri"/>
                <w:lang w:eastAsia="en-US"/>
              </w:rPr>
              <w:t>д</w:t>
            </w:r>
            <w:r w:rsidRPr="00567936">
              <w:rPr>
                <w:rFonts w:eastAsia="Calibri"/>
                <w:lang w:eastAsia="en-US"/>
              </w:rPr>
              <w:t>бища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 xml:space="preserve">ст. </w:t>
            </w:r>
            <w:proofErr w:type="spellStart"/>
            <w:r w:rsidRPr="00567936">
              <w:rPr>
                <w:rFonts w:eastAsia="Calibri"/>
                <w:lang w:eastAsia="en-US"/>
              </w:rPr>
              <w:t>Безменово</w:t>
            </w:r>
            <w:proofErr w:type="spellEnd"/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по проекту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smartTag w:uri="urn:schemas-microsoft-com:office:smarttags" w:element="metricconverter">
              <w:smartTagPr>
                <w:attr w:name="ProductID" w:val="300 м"/>
              </w:smartTagPr>
              <w:r w:rsidRPr="00567936">
                <w:rPr>
                  <w:rFonts w:eastAsia="Calibri"/>
                  <w:lang w:eastAsia="en-US"/>
                </w:rPr>
                <w:t>300 м</w:t>
              </w:r>
            </w:smartTag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lang w:eastAsia="en-US"/>
              </w:rPr>
            </w:pPr>
            <w:smartTag w:uri="urn:schemas-microsoft-com:office:smarttags" w:element="metricconverter">
              <w:smartTagPr>
                <w:attr w:name="ProductID" w:val="1,9 га"/>
              </w:smartTagPr>
              <w:r w:rsidRPr="00567936">
                <w:rPr>
                  <w:rFonts w:eastAsia="Calibri"/>
                  <w:lang w:eastAsia="en-US"/>
                </w:rPr>
                <w:t>1,9 га</w:t>
              </w:r>
            </w:smartTag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да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color w:val="000000"/>
                <w:lang w:eastAsia="en-US"/>
              </w:rPr>
              <w:t>2013-</w:t>
            </w:r>
            <w:r w:rsidR="00FF444D">
              <w:rPr>
                <w:rFonts w:eastAsia="Calibri"/>
                <w:color w:val="000000"/>
                <w:lang w:eastAsia="en-US"/>
              </w:rPr>
              <w:t>2033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454964" w:rsidP="00454964">
            <w:pPr>
              <w:ind w:left="191"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A35E39" w:rsidRPr="00567936">
              <w:rPr>
                <w:rFonts w:eastAsia="Calibri"/>
                <w:lang w:eastAsia="en-US"/>
              </w:rPr>
              <w:t>.2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Реконструкция клуба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п. Южный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до 150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smartTag w:uri="urn:schemas-microsoft-com:office:smarttags" w:element="metricconverter">
              <w:smartTagPr>
                <w:attr w:name="ProductID" w:val="50 м"/>
              </w:smartTagPr>
              <w:r w:rsidRPr="00567936">
                <w:rPr>
                  <w:rFonts w:eastAsia="Calibri"/>
                  <w:lang w:eastAsia="en-US"/>
                </w:rPr>
                <w:t>50 м</w:t>
              </w:r>
            </w:smartTag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по проекту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color w:val="000000"/>
                <w:lang w:eastAsia="en-US"/>
              </w:rPr>
            </w:pPr>
            <w:r w:rsidRPr="00567936">
              <w:rPr>
                <w:rFonts w:eastAsia="Calibri"/>
                <w:color w:val="000000"/>
                <w:lang w:eastAsia="en-US"/>
              </w:rPr>
              <w:t>2013-</w:t>
            </w:r>
            <w:r w:rsidR="00FF444D">
              <w:rPr>
                <w:rFonts w:eastAsia="Calibri"/>
                <w:color w:val="000000"/>
                <w:lang w:eastAsia="en-US"/>
              </w:rPr>
              <w:t>2033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454964" w:rsidP="00454964">
            <w:pPr>
              <w:ind w:left="191"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A35E39" w:rsidRPr="00567936">
              <w:rPr>
                <w:rFonts w:eastAsia="Calibri"/>
                <w:lang w:eastAsia="en-US"/>
              </w:rPr>
              <w:t>.3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Строительство ДК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 xml:space="preserve">ст. </w:t>
            </w:r>
            <w:proofErr w:type="spellStart"/>
            <w:r w:rsidRPr="00567936">
              <w:rPr>
                <w:rFonts w:eastAsia="Calibri"/>
                <w:lang w:eastAsia="en-US"/>
              </w:rPr>
              <w:t>Безменово</w:t>
            </w:r>
            <w:proofErr w:type="spellEnd"/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450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smartTag w:uri="urn:schemas-microsoft-com:office:smarttags" w:element="metricconverter">
              <w:smartTagPr>
                <w:attr w:name="ProductID" w:val="50 м"/>
              </w:smartTagPr>
              <w:r w:rsidRPr="00567936">
                <w:rPr>
                  <w:rFonts w:eastAsia="Calibri"/>
                  <w:lang w:eastAsia="en-US"/>
                </w:rPr>
                <w:t>50 м</w:t>
              </w:r>
            </w:smartTag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по проекту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color w:val="000000"/>
                <w:lang w:eastAsia="en-US"/>
              </w:rPr>
            </w:pPr>
            <w:r w:rsidRPr="00567936">
              <w:rPr>
                <w:rFonts w:eastAsia="Calibri"/>
                <w:color w:val="000000"/>
                <w:lang w:eastAsia="en-US"/>
              </w:rPr>
              <w:t>2013-</w:t>
            </w:r>
            <w:r w:rsidR="00FF444D">
              <w:rPr>
                <w:rFonts w:eastAsia="Calibri"/>
                <w:color w:val="000000"/>
                <w:lang w:eastAsia="en-US"/>
              </w:rPr>
              <w:t>2033</w:t>
            </w:r>
          </w:p>
        </w:tc>
      </w:tr>
      <w:tr w:rsidR="00A35E39" w:rsidRPr="00567936" w:rsidTr="00454964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454964" w:rsidP="00454964">
            <w:pPr>
              <w:ind w:left="191"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A35E39" w:rsidRPr="00567936">
              <w:rPr>
                <w:rFonts w:eastAsia="Calibri"/>
                <w:lang w:eastAsia="en-US"/>
              </w:rPr>
              <w:t>.4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Строительство клуба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t xml:space="preserve">п. </w:t>
            </w:r>
            <w:proofErr w:type="spellStart"/>
            <w:r w:rsidRPr="00567936">
              <w:t>Еловкино</w:t>
            </w:r>
            <w:proofErr w:type="spellEnd"/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120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smartTag w:uri="urn:schemas-microsoft-com:office:smarttags" w:element="metricconverter">
              <w:smartTagPr>
                <w:attr w:name="ProductID" w:val="50 м"/>
              </w:smartTagPr>
              <w:r w:rsidRPr="00567936">
                <w:rPr>
                  <w:rFonts w:eastAsia="Calibri"/>
                  <w:lang w:eastAsia="en-US"/>
                </w:rPr>
                <w:t>50 м</w:t>
              </w:r>
            </w:smartTag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по проекту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color w:val="000000"/>
                <w:lang w:eastAsia="en-US"/>
              </w:rPr>
            </w:pPr>
            <w:r w:rsidRPr="00567936">
              <w:rPr>
                <w:rFonts w:eastAsia="Calibri"/>
                <w:color w:val="000000"/>
                <w:lang w:eastAsia="en-US"/>
              </w:rPr>
              <w:t>2013-</w:t>
            </w:r>
            <w:r w:rsidR="00FF444D">
              <w:rPr>
                <w:rFonts w:eastAsia="Calibri"/>
                <w:color w:val="000000"/>
                <w:lang w:eastAsia="en-US"/>
              </w:rPr>
              <w:t>2033</w:t>
            </w:r>
          </w:p>
        </w:tc>
      </w:tr>
      <w:tr w:rsidR="00A35E39" w:rsidRPr="0071303B" w:rsidTr="00454964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454964" w:rsidP="00454964">
            <w:pPr>
              <w:ind w:left="191" w:firstLine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  <w:r w:rsidR="00A35E39" w:rsidRPr="00567936">
              <w:rPr>
                <w:rFonts w:eastAsia="Calibri"/>
                <w:lang w:eastAsia="en-US"/>
              </w:rPr>
              <w:t>.5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Строительство клуба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5A544A">
            <w:pPr>
              <w:tabs>
                <w:tab w:val="left" w:pos="1418"/>
              </w:tabs>
              <w:ind w:firstLine="0"/>
              <w:rPr>
                <w:rFonts w:eastAsia="Calibri"/>
                <w:lang w:eastAsia="en-US"/>
              </w:rPr>
            </w:pPr>
            <w:r w:rsidRPr="00567936">
              <w:t>п. Привольный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tabs>
                <w:tab w:val="left" w:pos="1418"/>
              </w:tabs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150 мест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smartTag w:uri="urn:schemas-microsoft-com:office:smarttags" w:element="metricconverter">
              <w:smartTagPr>
                <w:attr w:name="ProductID" w:val="50 м"/>
              </w:smartTagPr>
              <w:r w:rsidRPr="00567936">
                <w:rPr>
                  <w:rFonts w:eastAsia="Calibri"/>
                  <w:lang w:eastAsia="en-US"/>
                </w:rPr>
                <w:t>50 м</w:t>
              </w:r>
            </w:smartTag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по проекту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567936" w:rsidRDefault="00A35E39" w:rsidP="00454964">
            <w:pPr>
              <w:ind w:firstLine="0"/>
              <w:jc w:val="center"/>
              <w:rPr>
                <w:rFonts w:eastAsia="Calibri"/>
                <w:lang w:eastAsia="en-US"/>
              </w:rPr>
            </w:pPr>
            <w:r w:rsidRPr="00567936">
              <w:rPr>
                <w:rFonts w:eastAsia="Calibri"/>
                <w:lang w:eastAsia="en-US"/>
              </w:rPr>
              <w:t>нет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E39" w:rsidRPr="00F60F41" w:rsidRDefault="00A35E39" w:rsidP="00454964">
            <w:pPr>
              <w:ind w:firstLine="0"/>
              <w:jc w:val="center"/>
              <w:rPr>
                <w:rFonts w:eastAsia="Calibri"/>
                <w:color w:val="000000"/>
                <w:lang w:eastAsia="en-US"/>
              </w:rPr>
            </w:pPr>
            <w:r w:rsidRPr="00567936">
              <w:rPr>
                <w:rFonts w:eastAsia="Calibri"/>
                <w:color w:val="000000"/>
                <w:lang w:eastAsia="en-US"/>
              </w:rPr>
              <w:t>2013-</w:t>
            </w:r>
            <w:r w:rsidR="00FF444D">
              <w:rPr>
                <w:rFonts w:eastAsia="Calibri"/>
                <w:color w:val="000000"/>
                <w:lang w:eastAsia="en-US"/>
              </w:rPr>
              <w:lastRenderedPageBreak/>
              <w:t>2033</w:t>
            </w:r>
          </w:p>
        </w:tc>
      </w:tr>
    </w:tbl>
    <w:p w:rsidR="00A35E39" w:rsidRDefault="00A35E39" w:rsidP="00304C2A"/>
    <w:p w:rsidR="00BC0493" w:rsidRPr="0017280D" w:rsidRDefault="00BC0493" w:rsidP="00827FD3">
      <w:pPr>
        <w:pStyle w:val="2"/>
        <w:jc w:val="center"/>
        <w:rPr>
          <w:rFonts w:eastAsiaTheme="minorHAnsi"/>
        </w:rPr>
      </w:pPr>
      <w:bookmarkStart w:id="50" w:name="_Toc417268141"/>
      <w:bookmarkEnd w:id="4"/>
      <w:r w:rsidRPr="0017280D">
        <w:rPr>
          <w:rFonts w:eastAsiaTheme="minorHAnsi"/>
        </w:rPr>
        <w:t>3.СУЩЕСТВУЮЩЕЕ СОСТОЯНИЕ В СФЕРЕ ВОДОСНАБЖЕНИЯ</w:t>
      </w:r>
      <w:bookmarkEnd w:id="50"/>
    </w:p>
    <w:p w:rsidR="004F6225" w:rsidRPr="00545B5F" w:rsidRDefault="00BC0493" w:rsidP="00545B5F">
      <w:pPr>
        <w:pStyle w:val="2"/>
        <w:jc w:val="center"/>
        <w:rPr>
          <w:rFonts w:eastAsiaTheme="minorHAnsi"/>
        </w:rPr>
      </w:pPr>
      <w:bookmarkStart w:id="51" w:name="_Toc417268142"/>
      <w:r w:rsidRPr="0017280D">
        <w:rPr>
          <w:rFonts w:eastAsiaTheme="minorHAnsi"/>
        </w:rPr>
        <w:t>3.1. Технико-экономическое состояние централизованных</w:t>
      </w:r>
      <w:r w:rsidR="00545B5F">
        <w:rPr>
          <w:rFonts w:eastAsiaTheme="minorHAnsi"/>
        </w:rPr>
        <w:t xml:space="preserve"> </w:t>
      </w:r>
      <w:r w:rsidRPr="0017280D">
        <w:rPr>
          <w:rFonts w:eastAsiaTheme="minorHAnsi"/>
        </w:rPr>
        <w:t>систем водоснабжения сельского поселения</w:t>
      </w:r>
      <w:bookmarkEnd w:id="51"/>
    </w:p>
    <w:p w:rsidR="00BC0493" w:rsidRDefault="00BC0493" w:rsidP="00D13DAA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Водоснабжение как отрасль играет огромную роль в обеспечении жизнедеятельности сельского поселения и требует целенаправленных мероприятий по развитию надежной системы хозяйственно–питьевого водоснабжения.</w:t>
      </w:r>
    </w:p>
    <w:p w:rsidR="004F6225" w:rsidRPr="00CE6FB3" w:rsidRDefault="00BC0493" w:rsidP="00D13DAA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В настоящее время основным источником хозяйственно–питьевого, противопожарного и производственного водоснабжения </w:t>
      </w:r>
      <w:proofErr w:type="spellStart"/>
      <w:r>
        <w:rPr>
          <w:rFonts w:eastAsiaTheme="minorHAnsi"/>
          <w:szCs w:val="24"/>
          <w:lang w:eastAsia="en-US"/>
        </w:rPr>
        <w:t>Безменовского</w:t>
      </w:r>
      <w:proofErr w:type="spellEnd"/>
      <w:r>
        <w:rPr>
          <w:rFonts w:eastAsiaTheme="minorHAnsi"/>
          <w:szCs w:val="24"/>
          <w:lang w:eastAsia="en-US"/>
        </w:rPr>
        <w:t xml:space="preserve"> сельского поселения является артезианская вода.</w:t>
      </w:r>
      <w:r w:rsidR="00CE6FB3">
        <w:rPr>
          <w:rFonts w:eastAsiaTheme="minorHAnsi"/>
          <w:szCs w:val="24"/>
          <w:lang w:eastAsia="en-US"/>
        </w:rPr>
        <w:t xml:space="preserve"> Качество воды соответствует </w:t>
      </w:r>
      <w:r>
        <w:rPr>
          <w:rFonts w:eastAsiaTheme="minorHAnsi"/>
          <w:szCs w:val="24"/>
          <w:lang w:eastAsia="en-US"/>
        </w:rPr>
        <w:t xml:space="preserve"> </w:t>
      </w:r>
      <w:proofErr w:type="spellStart"/>
      <w:r>
        <w:rPr>
          <w:rFonts w:eastAsiaTheme="minorHAnsi"/>
          <w:szCs w:val="24"/>
          <w:lang w:eastAsia="en-US"/>
        </w:rPr>
        <w:t>СанПиН</w:t>
      </w:r>
      <w:proofErr w:type="spellEnd"/>
      <w:r>
        <w:rPr>
          <w:rFonts w:eastAsiaTheme="minorHAnsi"/>
          <w:szCs w:val="24"/>
          <w:lang w:eastAsia="en-US"/>
        </w:rPr>
        <w:t xml:space="preserve"> 2.1.4.1074–01 «Питьевая вода.</w:t>
      </w:r>
      <w:r w:rsidR="00CE6FB3">
        <w:rPr>
          <w:rFonts w:eastAsiaTheme="minorHAnsi"/>
          <w:szCs w:val="24"/>
          <w:lang w:eastAsia="en-US"/>
        </w:rPr>
        <w:t xml:space="preserve"> </w:t>
      </w:r>
      <w:proofErr w:type="gramStart"/>
      <w:r>
        <w:rPr>
          <w:rFonts w:eastAsiaTheme="minorHAnsi"/>
          <w:szCs w:val="24"/>
          <w:lang w:eastAsia="en-US"/>
        </w:rPr>
        <w:t>Гигиенические требования к качеству воды</w:t>
      </w:r>
      <w:r w:rsidR="00CE6FB3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централизованных систем питьевого </w:t>
      </w:r>
      <w:proofErr w:type="spellStart"/>
      <w:r>
        <w:rPr>
          <w:rFonts w:eastAsiaTheme="minorHAnsi"/>
          <w:szCs w:val="24"/>
          <w:lang w:eastAsia="en-US"/>
        </w:rPr>
        <w:t>водоснабже-ния</w:t>
      </w:r>
      <w:proofErr w:type="spellEnd"/>
      <w:r>
        <w:rPr>
          <w:rFonts w:eastAsiaTheme="minorHAnsi"/>
          <w:szCs w:val="24"/>
          <w:lang w:eastAsia="en-US"/>
        </w:rPr>
        <w:t>.</w:t>
      </w:r>
      <w:proofErr w:type="gramEnd"/>
      <w:r>
        <w:rPr>
          <w:rFonts w:eastAsiaTheme="minorHAnsi"/>
          <w:szCs w:val="24"/>
          <w:lang w:eastAsia="en-US"/>
        </w:rPr>
        <w:t xml:space="preserve"> Контроль качества» </w:t>
      </w:r>
    </w:p>
    <w:p w:rsidR="004F6225" w:rsidRDefault="004F6225" w:rsidP="00655A6F">
      <w:pPr>
        <w:rPr>
          <w:noProof/>
        </w:rPr>
      </w:pPr>
    </w:p>
    <w:p w:rsidR="004F6225" w:rsidRPr="00D13DAA" w:rsidRDefault="00CE6FB3" w:rsidP="00655A6F">
      <w:pPr>
        <w:rPr>
          <w:i/>
          <w:noProof/>
        </w:rPr>
      </w:pPr>
      <w:r w:rsidRPr="00D13DAA">
        <w:rPr>
          <w:i/>
          <w:noProof/>
        </w:rPr>
        <w:t>Схема водоснабжения ст. Безменово</w:t>
      </w:r>
    </w:p>
    <w:p w:rsidR="00CE6FB3" w:rsidRDefault="00CE6FB3" w:rsidP="00CE6FB3">
      <w:pPr>
        <w:ind w:firstLine="0"/>
        <w:rPr>
          <w:rFonts w:eastAsiaTheme="minorHAnsi"/>
          <w:szCs w:val="24"/>
          <w:lang w:eastAsia="en-US"/>
        </w:rPr>
      </w:pPr>
    </w:p>
    <w:p w:rsidR="004F6225" w:rsidRPr="00CE6FB3" w:rsidRDefault="00CE6FB3" w:rsidP="00CE6FB3">
      <w:pPr>
        <w:ind w:firstLine="0"/>
        <w:rPr>
          <w:b/>
          <w:noProof/>
        </w:rPr>
      </w:pPr>
      <w:r>
        <w:rPr>
          <w:rFonts w:eastAsiaTheme="minorHAnsi"/>
          <w:szCs w:val="24"/>
          <w:lang w:eastAsia="en-US"/>
        </w:rPr>
        <w:t xml:space="preserve">Скважина </w:t>
      </w:r>
      <w:r w:rsidRPr="00CE6FB3">
        <w:rPr>
          <w:szCs w:val="24"/>
        </w:rPr>
        <w:t>№ 13-150</w:t>
      </w:r>
      <w:r>
        <w:rPr>
          <w:rFonts w:eastAsiaTheme="minorHAnsi"/>
          <w:szCs w:val="24"/>
          <w:lang w:eastAsia="en-US"/>
        </w:rPr>
        <w:t>: глубина скважины – 90 м, дебит – 10 м</w:t>
      </w:r>
      <w:r w:rsidRPr="00CE6FB3">
        <w:rPr>
          <w:rFonts w:eastAsiaTheme="minorHAnsi"/>
          <w:szCs w:val="24"/>
          <w:vertAlign w:val="superscript"/>
          <w:lang w:eastAsia="en-US"/>
        </w:rPr>
        <w:t>3</w:t>
      </w:r>
      <w:r>
        <w:rPr>
          <w:rFonts w:eastAsiaTheme="minorHAnsi"/>
          <w:szCs w:val="24"/>
          <w:lang w:eastAsia="en-US"/>
        </w:rPr>
        <w:t>/час, 1974 г.</w:t>
      </w:r>
    </w:p>
    <w:p w:rsidR="00CE6FB3" w:rsidRPr="00CE6FB3" w:rsidRDefault="00CE6FB3" w:rsidP="00CE6FB3">
      <w:pPr>
        <w:ind w:firstLine="0"/>
        <w:rPr>
          <w:b/>
          <w:noProof/>
        </w:rPr>
      </w:pPr>
      <w:r>
        <w:rPr>
          <w:rFonts w:eastAsiaTheme="minorHAnsi"/>
          <w:szCs w:val="24"/>
          <w:lang w:eastAsia="en-US"/>
        </w:rPr>
        <w:t xml:space="preserve">Скважина </w:t>
      </w:r>
      <w:r w:rsidRPr="00CE6FB3">
        <w:rPr>
          <w:szCs w:val="24"/>
        </w:rPr>
        <w:t>№ 2089</w:t>
      </w:r>
      <w:r>
        <w:rPr>
          <w:rFonts w:eastAsiaTheme="minorHAnsi"/>
          <w:szCs w:val="24"/>
          <w:lang w:eastAsia="en-US"/>
        </w:rPr>
        <w:t>: глубина скважины – 105 м, дебит – 15 м</w:t>
      </w:r>
      <w:r w:rsidRPr="00CE6FB3">
        <w:rPr>
          <w:rFonts w:eastAsiaTheme="minorHAnsi"/>
          <w:szCs w:val="24"/>
          <w:vertAlign w:val="superscript"/>
          <w:lang w:eastAsia="en-US"/>
        </w:rPr>
        <w:t>3</w:t>
      </w:r>
      <w:r>
        <w:rPr>
          <w:rFonts w:eastAsiaTheme="minorHAnsi"/>
          <w:szCs w:val="24"/>
          <w:lang w:eastAsia="en-US"/>
        </w:rPr>
        <w:t>/час, 2006 г.</w:t>
      </w:r>
    </w:p>
    <w:p w:rsidR="00CE6FB3" w:rsidRPr="00CE6FB3" w:rsidRDefault="00CE6FB3" w:rsidP="00CE6FB3">
      <w:pPr>
        <w:ind w:firstLine="0"/>
        <w:rPr>
          <w:b/>
          <w:noProof/>
        </w:rPr>
      </w:pPr>
      <w:r>
        <w:rPr>
          <w:rFonts w:eastAsiaTheme="minorHAnsi"/>
          <w:szCs w:val="24"/>
          <w:lang w:eastAsia="en-US"/>
        </w:rPr>
        <w:t xml:space="preserve">Скважина </w:t>
      </w:r>
      <w:r w:rsidRPr="00CE6FB3">
        <w:rPr>
          <w:szCs w:val="24"/>
        </w:rPr>
        <w:t>№ Б-93</w:t>
      </w:r>
      <w:r>
        <w:rPr>
          <w:rFonts w:eastAsiaTheme="minorHAnsi"/>
          <w:szCs w:val="24"/>
          <w:lang w:eastAsia="en-US"/>
        </w:rPr>
        <w:t>: глубина скважины –155 м, дебит – 10 м</w:t>
      </w:r>
      <w:r w:rsidRPr="00CE6FB3">
        <w:rPr>
          <w:rFonts w:eastAsiaTheme="minorHAnsi"/>
          <w:szCs w:val="24"/>
          <w:vertAlign w:val="superscript"/>
          <w:lang w:eastAsia="en-US"/>
        </w:rPr>
        <w:t>3</w:t>
      </w:r>
      <w:r>
        <w:rPr>
          <w:rFonts w:eastAsiaTheme="minorHAnsi"/>
          <w:szCs w:val="24"/>
          <w:lang w:eastAsia="en-US"/>
        </w:rPr>
        <w:t>/час, 1993 г.</w:t>
      </w:r>
    </w:p>
    <w:p w:rsidR="00CE6FB3" w:rsidRPr="00CE6FB3" w:rsidRDefault="00CE6FB3" w:rsidP="00CE6FB3">
      <w:pPr>
        <w:ind w:firstLine="0"/>
        <w:rPr>
          <w:b/>
          <w:noProof/>
        </w:rPr>
      </w:pPr>
      <w:r>
        <w:rPr>
          <w:rFonts w:eastAsiaTheme="minorHAnsi"/>
          <w:szCs w:val="24"/>
          <w:lang w:eastAsia="en-US"/>
        </w:rPr>
        <w:t xml:space="preserve">Скважина </w:t>
      </w:r>
      <w:r w:rsidRPr="00CE6FB3">
        <w:rPr>
          <w:szCs w:val="24"/>
        </w:rPr>
        <w:t>№ 1</w:t>
      </w:r>
      <w:r>
        <w:rPr>
          <w:rFonts w:eastAsiaTheme="minorHAnsi"/>
          <w:szCs w:val="24"/>
          <w:lang w:eastAsia="en-US"/>
        </w:rPr>
        <w:t>: глубина скважины –87 м, дебит – 6 м</w:t>
      </w:r>
      <w:r w:rsidRPr="00CE6FB3">
        <w:rPr>
          <w:rFonts w:eastAsiaTheme="minorHAnsi"/>
          <w:szCs w:val="24"/>
          <w:vertAlign w:val="superscript"/>
          <w:lang w:eastAsia="en-US"/>
        </w:rPr>
        <w:t>3</w:t>
      </w:r>
      <w:r>
        <w:rPr>
          <w:rFonts w:eastAsiaTheme="minorHAnsi"/>
          <w:szCs w:val="24"/>
          <w:lang w:eastAsia="en-US"/>
        </w:rPr>
        <w:t>/час, 1953 г.</w:t>
      </w:r>
    </w:p>
    <w:p w:rsidR="00CE6FB3" w:rsidRPr="00CE6FB3" w:rsidRDefault="00CE6FB3" w:rsidP="00CE6FB3">
      <w:pPr>
        <w:ind w:firstLine="0"/>
        <w:rPr>
          <w:b/>
          <w:noProof/>
        </w:rPr>
      </w:pPr>
      <w:r>
        <w:rPr>
          <w:rFonts w:eastAsiaTheme="minorHAnsi"/>
          <w:szCs w:val="24"/>
          <w:lang w:eastAsia="en-US"/>
        </w:rPr>
        <w:t xml:space="preserve">Скважина </w:t>
      </w:r>
      <w:r w:rsidRPr="00CE6FB3">
        <w:rPr>
          <w:szCs w:val="24"/>
        </w:rPr>
        <w:t>№ 10-297</w:t>
      </w:r>
      <w:r>
        <w:rPr>
          <w:rFonts w:eastAsiaTheme="minorHAnsi"/>
          <w:szCs w:val="24"/>
          <w:lang w:eastAsia="en-US"/>
        </w:rPr>
        <w:t>: глубина скважины –180 м, дебит – 18 м</w:t>
      </w:r>
      <w:r w:rsidRPr="00CE6FB3">
        <w:rPr>
          <w:rFonts w:eastAsiaTheme="minorHAnsi"/>
          <w:szCs w:val="24"/>
          <w:vertAlign w:val="superscript"/>
          <w:lang w:eastAsia="en-US"/>
        </w:rPr>
        <w:t>3</w:t>
      </w:r>
      <w:r>
        <w:rPr>
          <w:rFonts w:eastAsiaTheme="minorHAnsi"/>
          <w:szCs w:val="24"/>
          <w:lang w:eastAsia="en-US"/>
        </w:rPr>
        <w:t>/час, 1980 г.</w:t>
      </w:r>
    </w:p>
    <w:p w:rsidR="00CE6FB3" w:rsidRDefault="00280185" w:rsidP="00D13DAA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Подъе</w:t>
      </w:r>
      <w:r w:rsidR="00CE6FB3">
        <w:rPr>
          <w:rFonts w:eastAsiaTheme="minorHAnsi"/>
          <w:szCs w:val="24"/>
          <w:lang w:eastAsia="en-US"/>
        </w:rPr>
        <w:t xml:space="preserve">м воды осуществляется глубинными насосами </w:t>
      </w:r>
      <w:r w:rsidRPr="007462B6">
        <w:rPr>
          <w:noProof/>
        </w:rPr>
        <w:t>ЭЦВ-6-10-80</w:t>
      </w:r>
      <w:r>
        <w:rPr>
          <w:noProof/>
        </w:rPr>
        <w:t xml:space="preserve"> -3 шт.</w:t>
      </w:r>
      <w:r>
        <w:rPr>
          <w:rFonts w:eastAsiaTheme="minorHAnsi"/>
          <w:szCs w:val="24"/>
          <w:lang w:eastAsia="en-US"/>
        </w:rPr>
        <w:t xml:space="preserve">,  </w:t>
      </w:r>
      <w:r w:rsidR="00C50C7A">
        <w:rPr>
          <w:noProof/>
        </w:rPr>
        <w:t>Э</w:t>
      </w:r>
      <w:r>
        <w:rPr>
          <w:noProof/>
        </w:rPr>
        <w:t>Ц</w:t>
      </w:r>
      <w:r w:rsidR="00C50C7A">
        <w:rPr>
          <w:noProof/>
        </w:rPr>
        <w:t>В</w:t>
      </w:r>
      <w:r>
        <w:rPr>
          <w:noProof/>
        </w:rPr>
        <w:t xml:space="preserve"> 6-63-80 -2 шт.</w:t>
      </w:r>
      <w:r>
        <w:rPr>
          <w:rFonts w:eastAsiaTheme="minorHAnsi"/>
          <w:szCs w:val="24"/>
          <w:lang w:eastAsia="en-US"/>
        </w:rPr>
        <w:t xml:space="preserve"> </w:t>
      </w:r>
      <w:r w:rsidR="00025F38">
        <w:rPr>
          <w:rFonts w:eastAsiaTheme="minorHAnsi"/>
          <w:szCs w:val="24"/>
          <w:lang w:eastAsia="en-US"/>
        </w:rPr>
        <w:t>П</w:t>
      </w:r>
      <w:r w:rsidR="00CE6FB3">
        <w:rPr>
          <w:rFonts w:eastAsiaTheme="minorHAnsi"/>
          <w:szCs w:val="24"/>
          <w:lang w:eastAsia="en-US"/>
        </w:rPr>
        <w:t>о трубам</w:t>
      </w:r>
      <w:r w:rsidR="00025F38">
        <w:rPr>
          <w:rFonts w:eastAsiaTheme="minorHAnsi"/>
          <w:szCs w:val="24"/>
          <w:lang w:eastAsia="en-US"/>
        </w:rPr>
        <w:t xml:space="preserve"> </w:t>
      </w:r>
      <w:r w:rsidR="0036172E">
        <w:rPr>
          <w:rFonts w:eastAsiaTheme="minorHAnsi"/>
          <w:szCs w:val="24"/>
          <w:lang w:eastAsia="en-US"/>
        </w:rPr>
        <w:t>вода подае</w:t>
      </w:r>
      <w:r w:rsidR="00CE6FB3">
        <w:rPr>
          <w:rFonts w:eastAsiaTheme="minorHAnsi"/>
          <w:szCs w:val="24"/>
          <w:lang w:eastAsia="en-US"/>
        </w:rPr>
        <w:t>тся в водонапорную башню. Для поддержания рабочего давления в водопроводе на скважине установлена автоматика включения – выключения насоса в зависимости от уровня воды в водо</w:t>
      </w:r>
      <w:r w:rsidR="0036172E">
        <w:rPr>
          <w:rFonts w:eastAsiaTheme="minorHAnsi"/>
          <w:szCs w:val="24"/>
          <w:lang w:eastAsia="en-US"/>
        </w:rPr>
        <w:t>напорных башнях. Из башен самотеком подае</w:t>
      </w:r>
      <w:r w:rsidR="00CE6FB3">
        <w:rPr>
          <w:rFonts w:eastAsiaTheme="minorHAnsi"/>
          <w:szCs w:val="24"/>
          <w:lang w:eastAsia="en-US"/>
        </w:rPr>
        <w:t>тся в водопровод. На</w:t>
      </w:r>
      <w:r w:rsidR="0036172E">
        <w:rPr>
          <w:rFonts w:eastAsiaTheme="minorHAnsi"/>
          <w:szCs w:val="24"/>
          <w:lang w:eastAsia="en-US"/>
        </w:rPr>
        <w:t xml:space="preserve"> всех скважинах установлен уче</w:t>
      </w:r>
      <w:r>
        <w:rPr>
          <w:rFonts w:eastAsiaTheme="minorHAnsi"/>
          <w:szCs w:val="24"/>
          <w:lang w:eastAsia="en-US"/>
        </w:rPr>
        <w:t xml:space="preserve">т </w:t>
      </w:r>
      <w:r w:rsidR="00CE6FB3">
        <w:rPr>
          <w:rFonts w:eastAsiaTheme="minorHAnsi"/>
          <w:szCs w:val="24"/>
          <w:lang w:eastAsia="en-US"/>
        </w:rPr>
        <w:t>электрической энергии. Нет</w:t>
      </w:r>
      <w:r>
        <w:rPr>
          <w:rFonts w:eastAsiaTheme="minorHAnsi"/>
          <w:szCs w:val="24"/>
          <w:lang w:eastAsia="en-US"/>
        </w:rPr>
        <w:t xml:space="preserve"> </w:t>
      </w:r>
      <w:r w:rsidR="0036172E">
        <w:rPr>
          <w:rFonts w:eastAsiaTheme="minorHAnsi"/>
          <w:szCs w:val="24"/>
          <w:lang w:eastAsia="en-US"/>
        </w:rPr>
        <w:t>приборов уче</w:t>
      </w:r>
      <w:r w:rsidR="00CE6FB3">
        <w:rPr>
          <w:rFonts w:eastAsiaTheme="minorHAnsi"/>
          <w:szCs w:val="24"/>
          <w:lang w:eastAsia="en-US"/>
        </w:rPr>
        <w:t>та поднятой воды.</w:t>
      </w:r>
      <w:r>
        <w:rPr>
          <w:rFonts w:eastAsiaTheme="minorHAnsi"/>
          <w:szCs w:val="24"/>
          <w:lang w:eastAsia="en-US"/>
        </w:rPr>
        <w:t xml:space="preserve"> </w:t>
      </w:r>
      <w:r w:rsidR="0036172E">
        <w:rPr>
          <w:rFonts w:eastAsiaTheme="minorHAnsi"/>
          <w:szCs w:val="24"/>
          <w:lang w:eastAsia="en-US"/>
        </w:rPr>
        <w:t>Вода из водонапорных башен подае</w:t>
      </w:r>
      <w:r w:rsidR="00CE6FB3">
        <w:rPr>
          <w:rFonts w:eastAsiaTheme="minorHAnsi"/>
          <w:szCs w:val="24"/>
          <w:lang w:eastAsia="en-US"/>
        </w:rPr>
        <w:t>тся непосредственно в распределительную сеть.</w:t>
      </w:r>
      <w:r>
        <w:rPr>
          <w:rFonts w:eastAsiaTheme="minorHAnsi"/>
          <w:szCs w:val="24"/>
          <w:lang w:eastAsia="en-US"/>
        </w:rPr>
        <w:t xml:space="preserve"> </w:t>
      </w:r>
      <w:r w:rsidR="00CE6FB3">
        <w:rPr>
          <w:rFonts w:eastAsiaTheme="minorHAnsi"/>
          <w:szCs w:val="24"/>
          <w:lang w:eastAsia="en-US"/>
        </w:rPr>
        <w:t>Далее в колонки либо во внутренние водопроводные системы зданий. Станций второго подъ</w:t>
      </w:r>
      <w:r>
        <w:rPr>
          <w:rFonts w:eastAsiaTheme="minorHAnsi"/>
          <w:szCs w:val="24"/>
          <w:lang w:eastAsia="en-US"/>
        </w:rPr>
        <w:t>е</w:t>
      </w:r>
      <w:r w:rsidR="00CE6FB3">
        <w:rPr>
          <w:rFonts w:eastAsiaTheme="minorHAnsi"/>
          <w:szCs w:val="24"/>
          <w:lang w:eastAsia="en-US"/>
        </w:rPr>
        <w:t xml:space="preserve">ма воды нет (способ подачи воды - самотечный). Водоснабжение осуществляется по водопроводам с </w:t>
      </w:r>
      <w:r>
        <w:rPr>
          <w:rFonts w:eastAsiaTheme="minorHAnsi"/>
          <w:szCs w:val="24"/>
          <w:lang w:eastAsia="en-US"/>
        </w:rPr>
        <w:t>кольцев</w:t>
      </w:r>
      <w:r w:rsidR="0036172E">
        <w:rPr>
          <w:rFonts w:eastAsiaTheme="minorHAnsi"/>
          <w:szCs w:val="24"/>
          <w:lang w:eastAsia="en-US"/>
        </w:rPr>
        <w:t xml:space="preserve">ой </w:t>
      </w:r>
      <w:r w:rsidR="00CE6FB3">
        <w:rPr>
          <w:rFonts w:eastAsiaTheme="minorHAnsi"/>
          <w:szCs w:val="24"/>
          <w:lang w:eastAsia="en-US"/>
        </w:rPr>
        <w:t>схем</w:t>
      </w:r>
      <w:r w:rsidR="0036172E">
        <w:rPr>
          <w:rFonts w:eastAsiaTheme="minorHAnsi"/>
          <w:szCs w:val="24"/>
          <w:lang w:eastAsia="en-US"/>
        </w:rPr>
        <w:t>ой</w:t>
      </w:r>
      <w:r w:rsidR="00CE6FB3">
        <w:rPr>
          <w:rFonts w:eastAsiaTheme="minorHAnsi"/>
          <w:szCs w:val="24"/>
          <w:lang w:eastAsia="en-US"/>
        </w:rPr>
        <w:t xml:space="preserve"> подключения</w:t>
      </w:r>
      <w:r>
        <w:rPr>
          <w:rFonts w:eastAsiaTheme="minorHAnsi"/>
          <w:szCs w:val="24"/>
          <w:lang w:eastAsia="en-US"/>
        </w:rPr>
        <w:t xml:space="preserve">, в процессе развития схемы водоснабжения рекомендуется производить </w:t>
      </w:r>
      <w:proofErr w:type="spellStart"/>
      <w:r>
        <w:rPr>
          <w:rFonts w:eastAsiaTheme="minorHAnsi"/>
          <w:szCs w:val="24"/>
          <w:lang w:eastAsia="en-US"/>
        </w:rPr>
        <w:t>закольцовку</w:t>
      </w:r>
      <w:proofErr w:type="spellEnd"/>
      <w:r>
        <w:rPr>
          <w:rFonts w:eastAsiaTheme="minorHAnsi"/>
          <w:szCs w:val="24"/>
          <w:lang w:eastAsia="en-US"/>
        </w:rPr>
        <w:t xml:space="preserve"> веток водопроводных сетей</w:t>
      </w:r>
      <w:r w:rsidR="00CE6FB3">
        <w:rPr>
          <w:rFonts w:eastAsiaTheme="minorHAnsi"/>
          <w:szCs w:val="24"/>
          <w:lang w:eastAsia="en-US"/>
        </w:rPr>
        <w:t xml:space="preserve">. Протяжѐнность водопроводных распределительных сетей составляет </w:t>
      </w:r>
      <w:r>
        <w:rPr>
          <w:rFonts w:eastAsiaTheme="minorHAnsi"/>
          <w:szCs w:val="24"/>
          <w:lang w:eastAsia="en-US"/>
        </w:rPr>
        <w:t>23271</w:t>
      </w:r>
      <w:r w:rsidR="00CE6FB3">
        <w:rPr>
          <w:rFonts w:eastAsiaTheme="minorHAnsi"/>
          <w:szCs w:val="24"/>
          <w:lang w:eastAsia="en-US"/>
        </w:rPr>
        <w:t xml:space="preserve"> м. </w:t>
      </w:r>
      <w:r w:rsidR="0036172E">
        <w:rPr>
          <w:rFonts w:eastAsiaTheme="minorHAnsi"/>
          <w:szCs w:val="24"/>
          <w:lang w:eastAsia="en-US"/>
        </w:rPr>
        <w:t>Водопровод выполнен из стальных и</w:t>
      </w:r>
      <w:r w:rsidR="00CE6FB3">
        <w:rPr>
          <w:rFonts w:eastAsiaTheme="minorHAnsi"/>
          <w:szCs w:val="24"/>
          <w:lang w:eastAsia="en-US"/>
        </w:rPr>
        <w:t xml:space="preserve"> чугунных </w:t>
      </w:r>
      <w:r w:rsidR="004A4F42">
        <w:rPr>
          <w:rFonts w:eastAsiaTheme="minorHAnsi"/>
          <w:szCs w:val="24"/>
          <w:lang w:eastAsia="en-US"/>
        </w:rPr>
        <w:t xml:space="preserve">труб диаметром </w:t>
      </w:r>
      <w:r w:rsidR="0036172E">
        <w:rPr>
          <w:rFonts w:eastAsiaTheme="minorHAnsi"/>
          <w:szCs w:val="24"/>
          <w:lang w:eastAsia="en-US"/>
        </w:rPr>
        <w:t>100,</w:t>
      </w:r>
      <w:r w:rsidR="004A4F42">
        <w:rPr>
          <w:rFonts w:eastAsiaTheme="minorHAnsi"/>
          <w:szCs w:val="24"/>
          <w:lang w:eastAsia="en-US"/>
        </w:rPr>
        <w:t xml:space="preserve"> 150</w:t>
      </w:r>
      <w:r w:rsidR="00CE6FB3">
        <w:rPr>
          <w:rFonts w:eastAsiaTheme="minorHAnsi"/>
          <w:szCs w:val="24"/>
          <w:lang w:eastAsia="en-US"/>
        </w:rPr>
        <w:t xml:space="preserve"> мм.</w:t>
      </w:r>
    </w:p>
    <w:p w:rsidR="0036172E" w:rsidRDefault="0036172E" w:rsidP="0036172E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Таблица </w:t>
      </w:r>
      <w:r w:rsidR="00D13DAA">
        <w:rPr>
          <w:rFonts w:eastAsiaTheme="minorHAnsi"/>
          <w:szCs w:val="24"/>
          <w:lang w:eastAsia="en-US"/>
        </w:rPr>
        <w:t>–</w:t>
      </w:r>
      <w:r>
        <w:rPr>
          <w:rFonts w:eastAsiaTheme="minorHAnsi"/>
          <w:szCs w:val="24"/>
          <w:lang w:eastAsia="en-US"/>
        </w:rPr>
        <w:t xml:space="preserve"> </w:t>
      </w:r>
      <w:r w:rsidR="00D13DAA">
        <w:rPr>
          <w:rFonts w:eastAsiaTheme="minorHAnsi"/>
          <w:szCs w:val="24"/>
          <w:lang w:eastAsia="en-US"/>
        </w:rPr>
        <w:t xml:space="preserve">36 </w:t>
      </w:r>
    </w:p>
    <w:tbl>
      <w:tblPr>
        <w:tblStyle w:val="af6"/>
        <w:tblW w:w="0" w:type="auto"/>
        <w:tblLook w:val="04A0"/>
      </w:tblPr>
      <w:tblGrid>
        <w:gridCol w:w="1898"/>
        <w:gridCol w:w="1898"/>
        <w:gridCol w:w="1898"/>
        <w:gridCol w:w="1899"/>
        <w:gridCol w:w="1899"/>
      </w:tblGrid>
      <w:tr w:rsidR="004A4F42" w:rsidTr="004A4F42">
        <w:tc>
          <w:tcPr>
            <w:tcW w:w="1898" w:type="dxa"/>
          </w:tcPr>
          <w:p w:rsidR="004A4F42" w:rsidRDefault="004A4F42" w:rsidP="00CE6F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1898" w:type="dxa"/>
          </w:tcPr>
          <w:p w:rsidR="004A4F42" w:rsidRDefault="0076509E" w:rsidP="00CE6F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Протяженность</w:t>
            </w:r>
            <w:r w:rsidR="00624DFC">
              <w:rPr>
                <w:rFonts w:eastAsiaTheme="minorHAnsi"/>
                <w:szCs w:val="24"/>
                <w:lang w:eastAsia="en-US"/>
              </w:rPr>
              <w:t xml:space="preserve">, </w:t>
            </w:r>
            <w:proofErr w:type="gramStart"/>
            <w:r w:rsidR="00624DFC">
              <w:rPr>
                <w:rFonts w:eastAsiaTheme="minorHAnsi"/>
                <w:szCs w:val="24"/>
                <w:lang w:eastAsia="en-US"/>
              </w:rPr>
              <w:t>м</w:t>
            </w:r>
            <w:proofErr w:type="gramEnd"/>
          </w:p>
        </w:tc>
        <w:tc>
          <w:tcPr>
            <w:tcW w:w="1898" w:type="dxa"/>
          </w:tcPr>
          <w:p w:rsidR="004A4F42" w:rsidRDefault="0076509E" w:rsidP="00CE6F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Дата ввода в эксплуатацию</w:t>
            </w:r>
          </w:p>
        </w:tc>
        <w:tc>
          <w:tcPr>
            <w:tcW w:w="1899" w:type="dxa"/>
          </w:tcPr>
          <w:p w:rsidR="004A4F42" w:rsidRDefault="0076509E" w:rsidP="00CE6F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Тип строения</w:t>
            </w:r>
          </w:p>
        </w:tc>
        <w:tc>
          <w:tcPr>
            <w:tcW w:w="1899" w:type="dxa"/>
          </w:tcPr>
          <w:p w:rsidR="004A4F42" w:rsidRDefault="0076509E" w:rsidP="00CE6F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Способ прокладки</w:t>
            </w:r>
          </w:p>
        </w:tc>
      </w:tr>
      <w:tr w:rsidR="004A4F42" w:rsidTr="004A4F42">
        <w:tc>
          <w:tcPr>
            <w:tcW w:w="1898" w:type="dxa"/>
          </w:tcPr>
          <w:p w:rsidR="004A4F42" w:rsidRDefault="009A1C53" w:rsidP="00CE6F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Водопровод</w:t>
            </w:r>
          </w:p>
        </w:tc>
        <w:tc>
          <w:tcPr>
            <w:tcW w:w="1898" w:type="dxa"/>
          </w:tcPr>
          <w:p w:rsidR="004A4F42" w:rsidRDefault="00624DFC" w:rsidP="00CE6F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9</w:t>
            </w:r>
            <w:r w:rsidR="009A1C53">
              <w:rPr>
                <w:rFonts w:eastAsiaTheme="minorHAnsi"/>
                <w:szCs w:val="24"/>
                <w:lang w:eastAsia="en-US"/>
              </w:rPr>
              <w:t>225</w:t>
            </w:r>
          </w:p>
        </w:tc>
        <w:tc>
          <w:tcPr>
            <w:tcW w:w="1898" w:type="dxa"/>
          </w:tcPr>
          <w:p w:rsidR="004A4F42" w:rsidRDefault="009A1C53" w:rsidP="00CE6F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1959</w:t>
            </w:r>
          </w:p>
        </w:tc>
        <w:tc>
          <w:tcPr>
            <w:tcW w:w="1899" w:type="dxa"/>
          </w:tcPr>
          <w:p w:rsidR="004A4F42" w:rsidRDefault="009A1C53" w:rsidP="00CE6F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Труба стальная </w:t>
            </w:r>
            <w:proofErr w:type="spellStart"/>
            <w:r w:rsidR="0036172E">
              <w:rPr>
                <w:rFonts w:eastAsiaTheme="minorHAnsi"/>
                <w:szCs w:val="24"/>
                <w:lang w:eastAsia="en-US"/>
              </w:rPr>
              <w:t>Ду</w:t>
            </w:r>
            <w:proofErr w:type="spellEnd"/>
            <w:r w:rsidR="0036172E">
              <w:rPr>
                <w:rFonts w:eastAsiaTheme="minorHAnsi"/>
                <w:szCs w:val="24"/>
                <w:lang w:eastAsia="en-US"/>
              </w:rPr>
              <w:t xml:space="preserve"> 100 мм</w:t>
            </w:r>
          </w:p>
        </w:tc>
        <w:tc>
          <w:tcPr>
            <w:tcW w:w="1899" w:type="dxa"/>
          </w:tcPr>
          <w:p w:rsidR="004A4F42" w:rsidRDefault="0036172E" w:rsidP="00CE6F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подземная</w:t>
            </w:r>
          </w:p>
        </w:tc>
      </w:tr>
      <w:tr w:rsidR="004A4F42" w:rsidTr="0076509E">
        <w:trPr>
          <w:trHeight w:val="272"/>
        </w:trPr>
        <w:tc>
          <w:tcPr>
            <w:tcW w:w="1898" w:type="dxa"/>
          </w:tcPr>
          <w:p w:rsidR="0076509E" w:rsidRDefault="009A1C53" w:rsidP="00CE6F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Водопровод</w:t>
            </w:r>
          </w:p>
        </w:tc>
        <w:tc>
          <w:tcPr>
            <w:tcW w:w="1898" w:type="dxa"/>
          </w:tcPr>
          <w:p w:rsidR="004A4F42" w:rsidRDefault="00624DFC" w:rsidP="00CE6F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4</w:t>
            </w:r>
            <w:r w:rsidR="009A1C53">
              <w:rPr>
                <w:rFonts w:eastAsiaTheme="minorHAnsi"/>
                <w:szCs w:val="24"/>
                <w:lang w:eastAsia="en-US"/>
              </w:rPr>
              <w:t>446</w:t>
            </w:r>
          </w:p>
        </w:tc>
        <w:tc>
          <w:tcPr>
            <w:tcW w:w="1898" w:type="dxa"/>
          </w:tcPr>
          <w:p w:rsidR="004A4F42" w:rsidRDefault="009A1C53" w:rsidP="00CE6F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1959</w:t>
            </w:r>
          </w:p>
        </w:tc>
        <w:tc>
          <w:tcPr>
            <w:tcW w:w="1899" w:type="dxa"/>
          </w:tcPr>
          <w:p w:rsidR="004A4F42" w:rsidRDefault="0036172E" w:rsidP="00CE6F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Труба стальная </w:t>
            </w:r>
            <w:proofErr w:type="spellStart"/>
            <w:r>
              <w:rPr>
                <w:rFonts w:eastAsiaTheme="minorHAnsi"/>
                <w:szCs w:val="24"/>
                <w:lang w:eastAsia="en-US"/>
              </w:rPr>
              <w:t>Ду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 xml:space="preserve"> 100 мм</w:t>
            </w:r>
          </w:p>
        </w:tc>
        <w:tc>
          <w:tcPr>
            <w:tcW w:w="1899" w:type="dxa"/>
          </w:tcPr>
          <w:p w:rsidR="004A4F42" w:rsidRDefault="0036172E" w:rsidP="00CE6F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подземная</w:t>
            </w:r>
          </w:p>
        </w:tc>
      </w:tr>
      <w:tr w:rsidR="0076509E" w:rsidTr="004A4F42">
        <w:trPr>
          <w:trHeight w:val="285"/>
        </w:trPr>
        <w:tc>
          <w:tcPr>
            <w:tcW w:w="1898" w:type="dxa"/>
          </w:tcPr>
          <w:p w:rsidR="0076509E" w:rsidRDefault="009A1C53" w:rsidP="009A1C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Водопровод</w:t>
            </w:r>
          </w:p>
        </w:tc>
        <w:tc>
          <w:tcPr>
            <w:tcW w:w="1898" w:type="dxa"/>
          </w:tcPr>
          <w:p w:rsidR="0076509E" w:rsidRDefault="00624DFC" w:rsidP="00CE6F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9</w:t>
            </w:r>
            <w:r w:rsidR="009A1C53">
              <w:rPr>
                <w:rFonts w:eastAsiaTheme="minorHAnsi"/>
                <w:szCs w:val="24"/>
                <w:lang w:eastAsia="en-US"/>
              </w:rPr>
              <w:t>6</w:t>
            </w:r>
            <w:r>
              <w:rPr>
                <w:rFonts w:eastAsiaTheme="minorHAnsi"/>
                <w:szCs w:val="24"/>
                <w:lang w:eastAsia="en-US"/>
              </w:rPr>
              <w:t>00</w:t>
            </w:r>
          </w:p>
        </w:tc>
        <w:tc>
          <w:tcPr>
            <w:tcW w:w="1898" w:type="dxa"/>
          </w:tcPr>
          <w:p w:rsidR="0076509E" w:rsidRDefault="009A1C53" w:rsidP="00CE6F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1985</w:t>
            </w:r>
          </w:p>
        </w:tc>
        <w:tc>
          <w:tcPr>
            <w:tcW w:w="1899" w:type="dxa"/>
          </w:tcPr>
          <w:p w:rsidR="0076509E" w:rsidRDefault="0036172E" w:rsidP="0036172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Труба чугунная </w:t>
            </w:r>
            <w:proofErr w:type="spellStart"/>
            <w:r>
              <w:rPr>
                <w:rFonts w:eastAsiaTheme="minorHAnsi"/>
                <w:szCs w:val="24"/>
                <w:lang w:eastAsia="en-US"/>
              </w:rPr>
              <w:t>Ду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 xml:space="preserve"> 150 мм</w:t>
            </w:r>
          </w:p>
        </w:tc>
        <w:tc>
          <w:tcPr>
            <w:tcW w:w="1899" w:type="dxa"/>
          </w:tcPr>
          <w:p w:rsidR="0076509E" w:rsidRDefault="0036172E" w:rsidP="00CE6FB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подземная</w:t>
            </w:r>
          </w:p>
        </w:tc>
      </w:tr>
    </w:tbl>
    <w:p w:rsidR="004A4F42" w:rsidRDefault="004A4F42" w:rsidP="00CE6FB3">
      <w:pPr>
        <w:autoSpaceDE w:val="0"/>
        <w:autoSpaceDN w:val="0"/>
        <w:adjustRightInd w:val="0"/>
        <w:ind w:firstLine="0"/>
        <w:jc w:val="left"/>
        <w:rPr>
          <w:rFonts w:eastAsiaTheme="minorHAnsi"/>
          <w:szCs w:val="24"/>
          <w:lang w:eastAsia="en-US"/>
        </w:rPr>
      </w:pPr>
    </w:p>
    <w:p w:rsidR="00CE6FB3" w:rsidRDefault="00CE6FB3" w:rsidP="0036172E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Состояние водопроводов ветхое. Водопроводы нуждаются в замене. </w:t>
      </w:r>
    </w:p>
    <w:p w:rsidR="004F6225" w:rsidRPr="0036172E" w:rsidRDefault="00CE6FB3" w:rsidP="0036172E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proofErr w:type="spellStart"/>
      <w:r>
        <w:rPr>
          <w:rFonts w:eastAsiaTheme="minorHAnsi"/>
          <w:szCs w:val="24"/>
          <w:lang w:eastAsia="en-US"/>
        </w:rPr>
        <w:t>Водоразбор</w:t>
      </w:r>
      <w:proofErr w:type="spellEnd"/>
      <w:r>
        <w:rPr>
          <w:rFonts w:eastAsiaTheme="minorHAnsi"/>
          <w:szCs w:val="24"/>
          <w:lang w:eastAsia="en-US"/>
        </w:rPr>
        <w:t xml:space="preserve"> осуществляется как из колонок, так и из внутренних систем водоснабжения</w:t>
      </w:r>
      <w:r w:rsidR="0036172E">
        <w:rPr>
          <w:rFonts w:eastAsiaTheme="minorHAnsi"/>
          <w:szCs w:val="24"/>
          <w:lang w:eastAsia="en-US"/>
        </w:rPr>
        <w:t xml:space="preserve"> </w:t>
      </w:r>
      <w:r w:rsidR="00025F38">
        <w:rPr>
          <w:rFonts w:eastAsiaTheme="minorHAnsi"/>
          <w:szCs w:val="24"/>
          <w:lang w:eastAsia="en-US"/>
        </w:rPr>
        <w:t xml:space="preserve">зданий. </w:t>
      </w:r>
      <w:r w:rsidR="0036172E">
        <w:rPr>
          <w:rFonts w:eastAsiaTheme="minorHAnsi"/>
          <w:szCs w:val="24"/>
          <w:lang w:eastAsia="en-US"/>
        </w:rPr>
        <w:t xml:space="preserve">Потери и неучтенные расходы не </w:t>
      </w:r>
      <w:r>
        <w:rPr>
          <w:rFonts w:eastAsiaTheme="minorHAnsi"/>
          <w:szCs w:val="24"/>
          <w:lang w:eastAsia="en-US"/>
        </w:rPr>
        <w:t>регистрируются.</w:t>
      </w:r>
    </w:p>
    <w:p w:rsidR="004F6225" w:rsidRDefault="004F6225" w:rsidP="00655A6F">
      <w:pPr>
        <w:rPr>
          <w:noProof/>
        </w:rPr>
      </w:pPr>
    </w:p>
    <w:p w:rsidR="0036172E" w:rsidRPr="00D13DAA" w:rsidRDefault="0036172E" w:rsidP="0036172E">
      <w:pPr>
        <w:rPr>
          <w:i/>
          <w:noProof/>
        </w:rPr>
      </w:pPr>
      <w:r w:rsidRPr="00D13DAA">
        <w:rPr>
          <w:i/>
          <w:noProof/>
        </w:rPr>
        <w:lastRenderedPageBreak/>
        <w:t>Схема водоснабжения п. Привольный</w:t>
      </w:r>
    </w:p>
    <w:p w:rsidR="004F6225" w:rsidRDefault="004F6225" w:rsidP="00655A6F">
      <w:pPr>
        <w:rPr>
          <w:noProof/>
        </w:rPr>
      </w:pPr>
    </w:p>
    <w:p w:rsidR="0036172E" w:rsidRPr="00CE6FB3" w:rsidRDefault="0036172E" w:rsidP="00D13DAA">
      <w:pPr>
        <w:ind w:firstLine="0"/>
        <w:rPr>
          <w:b/>
          <w:noProof/>
        </w:rPr>
      </w:pPr>
      <w:r>
        <w:rPr>
          <w:rFonts w:eastAsiaTheme="minorHAnsi"/>
          <w:szCs w:val="24"/>
          <w:lang w:eastAsia="en-US"/>
        </w:rPr>
        <w:t xml:space="preserve">Скважина </w:t>
      </w:r>
      <w:r w:rsidR="00025F38" w:rsidRPr="00025F38">
        <w:rPr>
          <w:szCs w:val="24"/>
        </w:rPr>
        <w:t>№ 26-48</w:t>
      </w:r>
      <w:r>
        <w:rPr>
          <w:rFonts w:eastAsiaTheme="minorHAnsi"/>
          <w:szCs w:val="24"/>
          <w:lang w:eastAsia="en-US"/>
        </w:rPr>
        <w:t>: глубина скважины –</w:t>
      </w:r>
      <w:r w:rsidR="00025F38">
        <w:rPr>
          <w:rFonts w:eastAsiaTheme="minorHAnsi"/>
          <w:szCs w:val="24"/>
          <w:lang w:eastAsia="en-US"/>
        </w:rPr>
        <w:t>150</w:t>
      </w:r>
      <w:r>
        <w:rPr>
          <w:rFonts w:eastAsiaTheme="minorHAnsi"/>
          <w:szCs w:val="24"/>
          <w:lang w:eastAsia="en-US"/>
        </w:rPr>
        <w:t xml:space="preserve"> м, дебит – 1</w:t>
      </w:r>
      <w:r w:rsidR="00025F38">
        <w:rPr>
          <w:rFonts w:eastAsiaTheme="minorHAnsi"/>
          <w:szCs w:val="24"/>
          <w:lang w:eastAsia="en-US"/>
        </w:rPr>
        <w:t>4</w:t>
      </w:r>
      <w:r>
        <w:rPr>
          <w:rFonts w:eastAsiaTheme="minorHAnsi"/>
          <w:szCs w:val="24"/>
          <w:lang w:eastAsia="en-US"/>
        </w:rPr>
        <w:t xml:space="preserve"> м</w:t>
      </w:r>
      <w:r w:rsidRPr="00CE6FB3">
        <w:rPr>
          <w:rFonts w:eastAsiaTheme="minorHAnsi"/>
          <w:szCs w:val="24"/>
          <w:vertAlign w:val="superscript"/>
          <w:lang w:eastAsia="en-US"/>
        </w:rPr>
        <w:t>3</w:t>
      </w:r>
      <w:r>
        <w:rPr>
          <w:rFonts w:eastAsiaTheme="minorHAnsi"/>
          <w:szCs w:val="24"/>
          <w:lang w:eastAsia="en-US"/>
        </w:rPr>
        <w:t>/час, 19</w:t>
      </w:r>
      <w:r w:rsidR="00025F38">
        <w:rPr>
          <w:rFonts w:eastAsiaTheme="minorHAnsi"/>
          <w:szCs w:val="24"/>
          <w:lang w:eastAsia="en-US"/>
        </w:rPr>
        <w:t>58</w:t>
      </w:r>
      <w:r>
        <w:rPr>
          <w:rFonts w:eastAsiaTheme="minorHAnsi"/>
          <w:szCs w:val="24"/>
          <w:lang w:eastAsia="en-US"/>
        </w:rPr>
        <w:t xml:space="preserve"> г.</w:t>
      </w:r>
    </w:p>
    <w:p w:rsidR="0036172E" w:rsidRPr="00CE6FB3" w:rsidRDefault="0036172E" w:rsidP="00D13DAA">
      <w:pPr>
        <w:ind w:firstLine="0"/>
        <w:rPr>
          <w:b/>
          <w:noProof/>
        </w:rPr>
      </w:pPr>
      <w:r>
        <w:rPr>
          <w:rFonts w:eastAsiaTheme="minorHAnsi"/>
          <w:szCs w:val="24"/>
          <w:lang w:eastAsia="en-US"/>
        </w:rPr>
        <w:t xml:space="preserve">Скважина </w:t>
      </w:r>
      <w:r w:rsidRPr="00CE6FB3">
        <w:rPr>
          <w:szCs w:val="24"/>
        </w:rPr>
        <w:t xml:space="preserve">№ </w:t>
      </w:r>
      <w:r w:rsidR="00025F38" w:rsidRPr="00025F38">
        <w:rPr>
          <w:szCs w:val="24"/>
        </w:rPr>
        <w:t>01313</w:t>
      </w:r>
      <w:r>
        <w:rPr>
          <w:rFonts w:eastAsiaTheme="minorHAnsi"/>
          <w:szCs w:val="24"/>
          <w:lang w:eastAsia="en-US"/>
        </w:rPr>
        <w:t>: глубина скважины –</w:t>
      </w:r>
      <w:r w:rsidR="00025F38">
        <w:rPr>
          <w:rFonts w:eastAsiaTheme="minorHAnsi"/>
          <w:szCs w:val="24"/>
          <w:lang w:eastAsia="en-US"/>
        </w:rPr>
        <w:t>150</w:t>
      </w:r>
      <w:r>
        <w:rPr>
          <w:rFonts w:eastAsiaTheme="minorHAnsi"/>
          <w:szCs w:val="24"/>
          <w:lang w:eastAsia="en-US"/>
        </w:rPr>
        <w:t xml:space="preserve"> м, дебит – </w:t>
      </w:r>
      <w:r w:rsidR="00025F38">
        <w:rPr>
          <w:rFonts w:eastAsiaTheme="minorHAnsi"/>
          <w:szCs w:val="24"/>
          <w:lang w:eastAsia="en-US"/>
        </w:rPr>
        <w:t>10</w:t>
      </w:r>
      <w:r>
        <w:rPr>
          <w:rFonts w:eastAsiaTheme="minorHAnsi"/>
          <w:szCs w:val="24"/>
          <w:lang w:eastAsia="en-US"/>
        </w:rPr>
        <w:t xml:space="preserve"> м</w:t>
      </w:r>
      <w:r w:rsidRPr="00CE6FB3">
        <w:rPr>
          <w:rFonts w:eastAsiaTheme="minorHAnsi"/>
          <w:szCs w:val="24"/>
          <w:vertAlign w:val="superscript"/>
          <w:lang w:eastAsia="en-US"/>
        </w:rPr>
        <w:t>3</w:t>
      </w:r>
      <w:r>
        <w:rPr>
          <w:rFonts w:eastAsiaTheme="minorHAnsi"/>
          <w:szCs w:val="24"/>
          <w:lang w:eastAsia="en-US"/>
        </w:rPr>
        <w:t xml:space="preserve">/час, </w:t>
      </w:r>
      <w:r w:rsidR="00025F38">
        <w:rPr>
          <w:rFonts w:eastAsiaTheme="minorHAnsi"/>
          <w:szCs w:val="24"/>
          <w:lang w:eastAsia="en-US"/>
        </w:rPr>
        <w:t>1973</w:t>
      </w:r>
      <w:r>
        <w:rPr>
          <w:rFonts w:eastAsiaTheme="minorHAnsi"/>
          <w:szCs w:val="24"/>
          <w:lang w:eastAsia="en-US"/>
        </w:rPr>
        <w:t>г.</w:t>
      </w:r>
    </w:p>
    <w:p w:rsidR="0036172E" w:rsidRDefault="0036172E" w:rsidP="00D13DAA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Подъем воды осуществляется глубинными насосами </w:t>
      </w:r>
      <w:r w:rsidRPr="007462B6">
        <w:rPr>
          <w:noProof/>
        </w:rPr>
        <w:t>ЭЦВ-6-10-80</w:t>
      </w:r>
      <w:r w:rsidR="00025F38">
        <w:rPr>
          <w:noProof/>
        </w:rPr>
        <w:t xml:space="preserve"> </w:t>
      </w:r>
      <w:r>
        <w:rPr>
          <w:rFonts w:eastAsiaTheme="minorHAnsi"/>
          <w:szCs w:val="24"/>
          <w:lang w:eastAsia="en-US"/>
        </w:rPr>
        <w:t xml:space="preserve">,  </w:t>
      </w:r>
      <w:r w:rsidR="00025F38">
        <w:rPr>
          <w:noProof/>
        </w:rPr>
        <w:t>ЛТМ-100.</w:t>
      </w:r>
      <w:r>
        <w:rPr>
          <w:rFonts w:eastAsiaTheme="minorHAnsi"/>
          <w:szCs w:val="24"/>
          <w:lang w:eastAsia="en-US"/>
        </w:rPr>
        <w:t xml:space="preserve"> </w:t>
      </w:r>
      <w:r w:rsidR="00025F38">
        <w:rPr>
          <w:rFonts w:eastAsiaTheme="minorHAnsi"/>
          <w:szCs w:val="24"/>
          <w:lang w:eastAsia="en-US"/>
        </w:rPr>
        <w:t>П</w:t>
      </w:r>
      <w:r>
        <w:rPr>
          <w:rFonts w:eastAsiaTheme="minorHAnsi"/>
          <w:szCs w:val="24"/>
          <w:lang w:eastAsia="en-US"/>
        </w:rPr>
        <w:t>о трубам</w:t>
      </w:r>
      <w:r w:rsidR="00025F38">
        <w:rPr>
          <w:rFonts w:eastAsiaTheme="minorHAnsi"/>
          <w:szCs w:val="24"/>
          <w:lang w:eastAsia="en-US"/>
        </w:rPr>
        <w:t xml:space="preserve"> вода подается в</w:t>
      </w:r>
      <w:r>
        <w:rPr>
          <w:rFonts w:eastAsiaTheme="minorHAnsi"/>
          <w:szCs w:val="24"/>
          <w:lang w:eastAsia="en-US"/>
        </w:rPr>
        <w:t xml:space="preserve"> водонапорную башню. Для поддержания рабочего давления в водопроводе на скважине установлена автоматика включения – выключения насоса в зависимости от уровня воды в водонапорных башнях. Из башен самотеком подается в водопровод. На всех скважинах установлен учет электрической энергии. Нет приборов учета поднятой воды. Вода из водонапорных башен подается непосредственно в распределительную сеть. Далее в колонки либо во внутренние водопроводные системы зданий. Станций второго подъема воды нет (способ подачи воды - самотечный). Водоснабжение осуществляется по водопроводам с кольцевой схемой подключения, в процессе развития схемы водоснабжения рекомендуется производить </w:t>
      </w:r>
      <w:proofErr w:type="spellStart"/>
      <w:r>
        <w:rPr>
          <w:rFonts w:eastAsiaTheme="minorHAnsi"/>
          <w:szCs w:val="24"/>
          <w:lang w:eastAsia="en-US"/>
        </w:rPr>
        <w:t>закольцовку</w:t>
      </w:r>
      <w:proofErr w:type="spellEnd"/>
      <w:r>
        <w:rPr>
          <w:rFonts w:eastAsiaTheme="minorHAnsi"/>
          <w:szCs w:val="24"/>
          <w:lang w:eastAsia="en-US"/>
        </w:rPr>
        <w:t xml:space="preserve"> веток водопроводных сетей. Протяжѐнность водопроводных распределительных сетей составляет </w:t>
      </w:r>
      <w:r w:rsidR="00315C9B">
        <w:rPr>
          <w:rFonts w:eastAsiaTheme="minorHAnsi"/>
          <w:szCs w:val="24"/>
          <w:lang w:eastAsia="en-US"/>
        </w:rPr>
        <w:t>3422</w:t>
      </w:r>
      <w:r>
        <w:rPr>
          <w:rFonts w:eastAsiaTheme="minorHAnsi"/>
          <w:szCs w:val="24"/>
          <w:lang w:eastAsia="en-US"/>
        </w:rPr>
        <w:t xml:space="preserve"> м. Водопровод выполнен из стальных и чугунных труб диаметром </w:t>
      </w:r>
      <w:r w:rsidR="00315C9B">
        <w:rPr>
          <w:rFonts w:eastAsiaTheme="minorHAnsi"/>
          <w:szCs w:val="24"/>
          <w:lang w:eastAsia="en-US"/>
        </w:rPr>
        <w:t xml:space="preserve">100 </w:t>
      </w:r>
      <w:r>
        <w:rPr>
          <w:rFonts w:eastAsiaTheme="minorHAnsi"/>
          <w:szCs w:val="24"/>
          <w:lang w:eastAsia="en-US"/>
        </w:rPr>
        <w:t>мм.</w:t>
      </w:r>
    </w:p>
    <w:p w:rsidR="00315C9B" w:rsidRDefault="00315C9B" w:rsidP="0036172E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</w:p>
    <w:p w:rsidR="0036172E" w:rsidRDefault="0036172E" w:rsidP="0036172E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Таблица - </w:t>
      </w:r>
      <w:r w:rsidR="00D13DAA">
        <w:rPr>
          <w:rFonts w:eastAsiaTheme="minorHAnsi"/>
          <w:szCs w:val="24"/>
          <w:lang w:eastAsia="en-US"/>
        </w:rPr>
        <w:t>37</w:t>
      </w:r>
    </w:p>
    <w:tbl>
      <w:tblPr>
        <w:tblStyle w:val="af6"/>
        <w:tblW w:w="0" w:type="auto"/>
        <w:tblLook w:val="04A0"/>
      </w:tblPr>
      <w:tblGrid>
        <w:gridCol w:w="1898"/>
        <w:gridCol w:w="1898"/>
        <w:gridCol w:w="1898"/>
        <w:gridCol w:w="1899"/>
        <w:gridCol w:w="1899"/>
      </w:tblGrid>
      <w:tr w:rsidR="0036172E" w:rsidTr="00C95953">
        <w:tc>
          <w:tcPr>
            <w:tcW w:w="1898" w:type="dxa"/>
          </w:tcPr>
          <w:p w:rsidR="0036172E" w:rsidRDefault="0036172E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1898" w:type="dxa"/>
          </w:tcPr>
          <w:p w:rsidR="0036172E" w:rsidRDefault="0036172E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Протяженность</w:t>
            </w:r>
            <w:r w:rsidR="00624DFC">
              <w:rPr>
                <w:rFonts w:eastAsiaTheme="minorHAnsi"/>
                <w:szCs w:val="24"/>
                <w:lang w:eastAsia="en-US"/>
              </w:rPr>
              <w:t xml:space="preserve">, </w:t>
            </w:r>
            <w:proofErr w:type="gramStart"/>
            <w:r w:rsidR="00624DFC">
              <w:rPr>
                <w:rFonts w:eastAsiaTheme="minorHAnsi"/>
                <w:szCs w:val="24"/>
                <w:lang w:eastAsia="en-US"/>
              </w:rPr>
              <w:t>м</w:t>
            </w:r>
            <w:proofErr w:type="gramEnd"/>
          </w:p>
        </w:tc>
        <w:tc>
          <w:tcPr>
            <w:tcW w:w="1898" w:type="dxa"/>
          </w:tcPr>
          <w:p w:rsidR="0036172E" w:rsidRDefault="0036172E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Дата ввода в эксплуатацию</w:t>
            </w:r>
          </w:p>
        </w:tc>
        <w:tc>
          <w:tcPr>
            <w:tcW w:w="1899" w:type="dxa"/>
          </w:tcPr>
          <w:p w:rsidR="0036172E" w:rsidRDefault="0036172E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Тип строения</w:t>
            </w:r>
          </w:p>
        </w:tc>
        <w:tc>
          <w:tcPr>
            <w:tcW w:w="1899" w:type="dxa"/>
          </w:tcPr>
          <w:p w:rsidR="0036172E" w:rsidRDefault="0036172E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Способ прокладки</w:t>
            </w:r>
          </w:p>
        </w:tc>
      </w:tr>
      <w:tr w:rsidR="0036172E" w:rsidTr="00C95953">
        <w:tc>
          <w:tcPr>
            <w:tcW w:w="1898" w:type="dxa"/>
          </w:tcPr>
          <w:p w:rsidR="0036172E" w:rsidRDefault="0036172E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Водопровод</w:t>
            </w:r>
          </w:p>
        </w:tc>
        <w:tc>
          <w:tcPr>
            <w:tcW w:w="1898" w:type="dxa"/>
          </w:tcPr>
          <w:p w:rsidR="0036172E" w:rsidRDefault="00624DFC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3</w:t>
            </w:r>
            <w:r w:rsidR="00025F38">
              <w:rPr>
                <w:rFonts w:eastAsiaTheme="minorHAnsi"/>
                <w:szCs w:val="24"/>
                <w:lang w:eastAsia="en-US"/>
              </w:rPr>
              <w:t>422</w:t>
            </w:r>
          </w:p>
        </w:tc>
        <w:tc>
          <w:tcPr>
            <w:tcW w:w="1898" w:type="dxa"/>
          </w:tcPr>
          <w:p w:rsidR="0036172E" w:rsidRDefault="0036172E" w:rsidP="00025F3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195</w:t>
            </w:r>
            <w:r w:rsidR="00025F38">
              <w:rPr>
                <w:rFonts w:eastAsiaTheme="minorHAnsi"/>
                <w:szCs w:val="24"/>
                <w:lang w:eastAsia="en-US"/>
              </w:rPr>
              <w:t>8</w:t>
            </w:r>
          </w:p>
        </w:tc>
        <w:tc>
          <w:tcPr>
            <w:tcW w:w="1899" w:type="dxa"/>
          </w:tcPr>
          <w:p w:rsidR="0036172E" w:rsidRDefault="0036172E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Труба стальная </w:t>
            </w:r>
            <w:proofErr w:type="spellStart"/>
            <w:r>
              <w:rPr>
                <w:rFonts w:eastAsiaTheme="minorHAnsi"/>
                <w:szCs w:val="24"/>
                <w:lang w:eastAsia="en-US"/>
              </w:rPr>
              <w:t>Ду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 xml:space="preserve"> 100 мм</w:t>
            </w:r>
          </w:p>
        </w:tc>
        <w:tc>
          <w:tcPr>
            <w:tcW w:w="1899" w:type="dxa"/>
          </w:tcPr>
          <w:p w:rsidR="0036172E" w:rsidRDefault="0036172E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подземная</w:t>
            </w:r>
          </w:p>
        </w:tc>
      </w:tr>
    </w:tbl>
    <w:p w:rsidR="0036172E" w:rsidRDefault="0036172E" w:rsidP="0036172E">
      <w:pPr>
        <w:autoSpaceDE w:val="0"/>
        <w:autoSpaceDN w:val="0"/>
        <w:adjustRightInd w:val="0"/>
        <w:ind w:firstLine="0"/>
        <w:jc w:val="left"/>
        <w:rPr>
          <w:rFonts w:eastAsiaTheme="minorHAnsi"/>
          <w:szCs w:val="24"/>
          <w:lang w:eastAsia="en-US"/>
        </w:rPr>
      </w:pPr>
    </w:p>
    <w:p w:rsidR="0036172E" w:rsidRDefault="0036172E" w:rsidP="0036172E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Состояние водопроводов ветхое. Водопроводы нуждаются в замене. </w:t>
      </w:r>
    </w:p>
    <w:p w:rsidR="0036172E" w:rsidRPr="0036172E" w:rsidRDefault="0036172E" w:rsidP="0036172E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proofErr w:type="spellStart"/>
      <w:r>
        <w:rPr>
          <w:rFonts w:eastAsiaTheme="minorHAnsi"/>
          <w:szCs w:val="24"/>
          <w:lang w:eastAsia="en-US"/>
        </w:rPr>
        <w:t>Водоразбор</w:t>
      </w:r>
      <w:proofErr w:type="spellEnd"/>
      <w:r>
        <w:rPr>
          <w:rFonts w:eastAsiaTheme="minorHAnsi"/>
          <w:szCs w:val="24"/>
          <w:lang w:eastAsia="en-US"/>
        </w:rPr>
        <w:t xml:space="preserve"> осуществляется как из колонок, так и из внутренних систем водоснабжения </w:t>
      </w:r>
      <w:r w:rsidR="00315C9B">
        <w:rPr>
          <w:rFonts w:eastAsiaTheme="minorHAnsi"/>
          <w:szCs w:val="24"/>
          <w:lang w:eastAsia="en-US"/>
        </w:rPr>
        <w:t xml:space="preserve">зданий. </w:t>
      </w:r>
      <w:r>
        <w:rPr>
          <w:rFonts w:eastAsiaTheme="minorHAnsi"/>
          <w:szCs w:val="24"/>
          <w:lang w:eastAsia="en-US"/>
        </w:rPr>
        <w:t>Потери и неучтенные расходы не регистрируются.</w:t>
      </w:r>
    </w:p>
    <w:p w:rsidR="004F6225" w:rsidRDefault="004F6225" w:rsidP="00655A6F">
      <w:pPr>
        <w:rPr>
          <w:noProof/>
        </w:rPr>
      </w:pPr>
    </w:p>
    <w:p w:rsidR="00025F38" w:rsidRPr="00D13DAA" w:rsidRDefault="00025F38" w:rsidP="00025F38">
      <w:pPr>
        <w:rPr>
          <w:i/>
          <w:noProof/>
        </w:rPr>
      </w:pPr>
      <w:r w:rsidRPr="00D13DAA">
        <w:rPr>
          <w:i/>
          <w:noProof/>
        </w:rPr>
        <w:t>Схема водоснабжения п. Еловкино</w:t>
      </w:r>
    </w:p>
    <w:p w:rsidR="00025F38" w:rsidRDefault="00025F38" w:rsidP="00025F38">
      <w:pPr>
        <w:rPr>
          <w:noProof/>
        </w:rPr>
      </w:pPr>
    </w:p>
    <w:p w:rsidR="00025F38" w:rsidRPr="00CE6FB3" w:rsidRDefault="00025F38" w:rsidP="00D13DAA">
      <w:pPr>
        <w:ind w:firstLine="0"/>
        <w:rPr>
          <w:b/>
          <w:noProof/>
        </w:rPr>
      </w:pPr>
      <w:r>
        <w:rPr>
          <w:rFonts w:eastAsiaTheme="minorHAnsi"/>
          <w:szCs w:val="24"/>
          <w:lang w:eastAsia="en-US"/>
        </w:rPr>
        <w:t xml:space="preserve">Скважина </w:t>
      </w:r>
      <w:r w:rsidRPr="00025F38">
        <w:rPr>
          <w:szCs w:val="24"/>
        </w:rPr>
        <w:t>№ 01312</w:t>
      </w:r>
      <w:r>
        <w:rPr>
          <w:rFonts w:eastAsiaTheme="minorHAnsi"/>
          <w:szCs w:val="24"/>
          <w:lang w:eastAsia="en-US"/>
        </w:rPr>
        <w:t xml:space="preserve">: глубина скважины –150 м, дебит – </w:t>
      </w:r>
      <w:r w:rsidR="00315C9B">
        <w:rPr>
          <w:rFonts w:eastAsiaTheme="minorHAnsi"/>
          <w:szCs w:val="24"/>
          <w:lang w:eastAsia="en-US"/>
        </w:rPr>
        <w:t xml:space="preserve">8 </w:t>
      </w:r>
      <w:r>
        <w:rPr>
          <w:rFonts w:eastAsiaTheme="minorHAnsi"/>
          <w:szCs w:val="24"/>
          <w:lang w:eastAsia="en-US"/>
        </w:rPr>
        <w:t>м</w:t>
      </w:r>
      <w:r w:rsidRPr="00CE6FB3">
        <w:rPr>
          <w:rFonts w:eastAsiaTheme="minorHAnsi"/>
          <w:szCs w:val="24"/>
          <w:vertAlign w:val="superscript"/>
          <w:lang w:eastAsia="en-US"/>
        </w:rPr>
        <w:t>3</w:t>
      </w:r>
      <w:r>
        <w:rPr>
          <w:rFonts w:eastAsiaTheme="minorHAnsi"/>
          <w:szCs w:val="24"/>
          <w:lang w:eastAsia="en-US"/>
        </w:rPr>
        <w:t>/час, 1973 г.</w:t>
      </w:r>
    </w:p>
    <w:p w:rsidR="00025F38" w:rsidRDefault="00025F38" w:rsidP="00D13DAA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Подъем воды осуществляется глубинными насосами </w:t>
      </w:r>
      <w:r w:rsidR="00315C9B">
        <w:rPr>
          <w:noProof/>
        </w:rPr>
        <w:t>ЭЦВ-6-10</w:t>
      </w:r>
      <w:r w:rsidR="00315C9B" w:rsidRPr="0034550C">
        <w:rPr>
          <w:noProof/>
        </w:rPr>
        <w:t>-</w:t>
      </w:r>
      <w:r w:rsidR="00315C9B">
        <w:rPr>
          <w:noProof/>
        </w:rPr>
        <w:t>140</w:t>
      </w:r>
      <w:r>
        <w:rPr>
          <w:noProof/>
        </w:rPr>
        <w:t>.</w:t>
      </w:r>
      <w:r>
        <w:rPr>
          <w:rFonts w:eastAsiaTheme="minorHAnsi"/>
          <w:szCs w:val="24"/>
          <w:lang w:eastAsia="en-US"/>
        </w:rPr>
        <w:t xml:space="preserve"> По трубам вода подается в водонапорную башню. Для поддержания рабочего давления в водопроводе на скважине установлена автоматика включения – выключения насоса в зависимости от уровня воды в водонапорных башнях. Из башен самотеком подается в водопровод. На всех скважинах установлен учет электрической энергии. Нет приборов учета поднятой воды. Вода из водонапорных башен подается непосредственно в распределительную сеть. Далее в колонки либо во внутренние водопроводные системы зданий. Станций второго подъема воды нет (способ подачи воды - самотечный). Водоснабжение осуществляется по водопроводам с кольцевой схемой подключения, в процессе развития схемы водоснабжения рекомендуется производить </w:t>
      </w:r>
      <w:proofErr w:type="spellStart"/>
      <w:r>
        <w:rPr>
          <w:rFonts w:eastAsiaTheme="minorHAnsi"/>
          <w:szCs w:val="24"/>
          <w:lang w:eastAsia="en-US"/>
        </w:rPr>
        <w:t>закольцовку</w:t>
      </w:r>
      <w:proofErr w:type="spellEnd"/>
      <w:r>
        <w:rPr>
          <w:rFonts w:eastAsiaTheme="minorHAnsi"/>
          <w:szCs w:val="24"/>
          <w:lang w:eastAsia="en-US"/>
        </w:rPr>
        <w:t xml:space="preserve"> веток водопроводных сетей. Протяжѐнность водопроводных распределительных сетей составляет </w:t>
      </w:r>
      <w:r w:rsidR="00315C9B">
        <w:rPr>
          <w:rFonts w:eastAsiaTheme="minorHAnsi"/>
          <w:szCs w:val="24"/>
          <w:lang w:eastAsia="en-US"/>
        </w:rPr>
        <w:t>3522</w:t>
      </w:r>
      <w:r>
        <w:rPr>
          <w:rFonts w:eastAsiaTheme="minorHAnsi"/>
          <w:szCs w:val="24"/>
          <w:lang w:eastAsia="en-US"/>
        </w:rPr>
        <w:t xml:space="preserve">м. Водопровод выполнен из стальных и чугунных труб диаметром </w:t>
      </w:r>
      <w:r w:rsidR="00315C9B">
        <w:rPr>
          <w:rFonts w:eastAsiaTheme="minorHAnsi"/>
          <w:szCs w:val="24"/>
          <w:lang w:eastAsia="en-US"/>
        </w:rPr>
        <w:t xml:space="preserve">100 </w:t>
      </w:r>
      <w:r>
        <w:rPr>
          <w:rFonts w:eastAsiaTheme="minorHAnsi"/>
          <w:szCs w:val="24"/>
          <w:lang w:eastAsia="en-US"/>
        </w:rPr>
        <w:t>мм.</w:t>
      </w:r>
    </w:p>
    <w:p w:rsidR="00025F38" w:rsidRDefault="00025F38" w:rsidP="00025F38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Таблица - </w:t>
      </w:r>
      <w:r w:rsidR="00D13DAA">
        <w:rPr>
          <w:rFonts w:eastAsiaTheme="minorHAnsi"/>
          <w:szCs w:val="24"/>
          <w:lang w:eastAsia="en-US"/>
        </w:rPr>
        <w:t>38</w:t>
      </w:r>
    </w:p>
    <w:tbl>
      <w:tblPr>
        <w:tblStyle w:val="af6"/>
        <w:tblW w:w="0" w:type="auto"/>
        <w:tblLook w:val="04A0"/>
      </w:tblPr>
      <w:tblGrid>
        <w:gridCol w:w="1898"/>
        <w:gridCol w:w="1898"/>
        <w:gridCol w:w="1898"/>
        <w:gridCol w:w="1899"/>
        <w:gridCol w:w="1899"/>
      </w:tblGrid>
      <w:tr w:rsidR="00025F38" w:rsidTr="00C95953">
        <w:tc>
          <w:tcPr>
            <w:tcW w:w="1898" w:type="dxa"/>
          </w:tcPr>
          <w:p w:rsidR="00025F38" w:rsidRDefault="00025F38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1898" w:type="dxa"/>
          </w:tcPr>
          <w:p w:rsidR="00025F38" w:rsidRDefault="00025F38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Протяженность</w:t>
            </w:r>
            <w:r w:rsidR="00624DFC">
              <w:rPr>
                <w:rFonts w:eastAsiaTheme="minorHAnsi"/>
                <w:szCs w:val="24"/>
                <w:lang w:eastAsia="en-US"/>
              </w:rPr>
              <w:t xml:space="preserve">, </w:t>
            </w:r>
            <w:proofErr w:type="gramStart"/>
            <w:r w:rsidR="00624DFC">
              <w:rPr>
                <w:rFonts w:eastAsiaTheme="minorHAnsi"/>
                <w:szCs w:val="24"/>
                <w:lang w:eastAsia="en-US"/>
              </w:rPr>
              <w:t>м</w:t>
            </w:r>
            <w:proofErr w:type="gramEnd"/>
          </w:p>
        </w:tc>
        <w:tc>
          <w:tcPr>
            <w:tcW w:w="1898" w:type="dxa"/>
          </w:tcPr>
          <w:p w:rsidR="00025F38" w:rsidRDefault="00025F38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Дата ввода в эксплуатацию</w:t>
            </w:r>
          </w:p>
        </w:tc>
        <w:tc>
          <w:tcPr>
            <w:tcW w:w="1899" w:type="dxa"/>
          </w:tcPr>
          <w:p w:rsidR="00025F38" w:rsidRDefault="00025F38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Тип строения</w:t>
            </w:r>
          </w:p>
        </w:tc>
        <w:tc>
          <w:tcPr>
            <w:tcW w:w="1899" w:type="dxa"/>
          </w:tcPr>
          <w:p w:rsidR="00025F38" w:rsidRDefault="00025F38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Способ прокладки</w:t>
            </w:r>
          </w:p>
        </w:tc>
      </w:tr>
      <w:tr w:rsidR="00025F38" w:rsidTr="00C95953">
        <w:tc>
          <w:tcPr>
            <w:tcW w:w="1898" w:type="dxa"/>
          </w:tcPr>
          <w:p w:rsidR="00025F38" w:rsidRDefault="00025F38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Водопровод</w:t>
            </w:r>
          </w:p>
        </w:tc>
        <w:tc>
          <w:tcPr>
            <w:tcW w:w="1898" w:type="dxa"/>
          </w:tcPr>
          <w:p w:rsidR="00025F38" w:rsidRDefault="00624DFC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3</w:t>
            </w:r>
            <w:r w:rsidR="00315C9B">
              <w:rPr>
                <w:rFonts w:eastAsiaTheme="minorHAnsi"/>
                <w:szCs w:val="24"/>
                <w:lang w:eastAsia="en-US"/>
              </w:rPr>
              <w:t>5</w:t>
            </w:r>
            <w:r w:rsidR="00025F38">
              <w:rPr>
                <w:rFonts w:eastAsiaTheme="minorHAnsi"/>
                <w:szCs w:val="24"/>
                <w:lang w:eastAsia="en-US"/>
              </w:rPr>
              <w:t>22</w:t>
            </w:r>
          </w:p>
        </w:tc>
        <w:tc>
          <w:tcPr>
            <w:tcW w:w="1898" w:type="dxa"/>
          </w:tcPr>
          <w:p w:rsidR="00025F38" w:rsidRDefault="00025F38" w:rsidP="00315C9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19</w:t>
            </w:r>
            <w:r w:rsidR="00315C9B">
              <w:rPr>
                <w:rFonts w:eastAsiaTheme="minorHAnsi"/>
                <w:szCs w:val="24"/>
                <w:lang w:eastAsia="en-US"/>
              </w:rPr>
              <w:t>73</w:t>
            </w:r>
          </w:p>
        </w:tc>
        <w:tc>
          <w:tcPr>
            <w:tcW w:w="1899" w:type="dxa"/>
          </w:tcPr>
          <w:p w:rsidR="00025F38" w:rsidRDefault="00025F38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Труба стальная </w:t>
            </w:r>
            <w:proofErr w:type="spellStart"/>
            <w:r>
              <w:rPr>
                <w:rFonts w:eastAsiaTheme="minorHAnsi"/>
                <w:szCs w:val="24"/>
                <w:lang w:eastAsia="en-US"/>
              </w:rPr>
              <w:t>Ду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 xml:space="preserve"> 100 мм</w:t>
            </w:r>
          </w:p>
        </w:tc>
        <w:tc>
          <w:tcPr>
            <w:tcW w:w="1899" w:type="dxa"/>
          </w:tcPr>
          <w:p w:rsidR="00025F38" w:rsidRDefault="00025F38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подземная</w:t>
            </w:r>
          </w:p>
        </w:tc>
      </w:tr>
    </w:tbl>
    <w:p w:rsidR="00025F38" w:rsidRDefault="00025F38" w:rsidP="00025F38">
      <w:pPr>
        <w:autoSpaceDE w:val="0"/>
        <w:autoSpaceDN w:val="0"/>
        <w:adjustRightInd w:val="0"/>
        <w:ind w:firstLine="0"/>
        <w:jc w:val="left"/>
        <w:rPr>
          <w:rFonts w:eastAsiaTheme="minorHAnsi"/>
          <w:szCs w:val="24"/>
          <w:lang w:eastAsia="en-US"/>
        </w:rPr>
      </w:pPr>
    </w:p>
    <w:p w:rsidR="00025F38" w:rsidRDefault="00025F38" w:rsidP="00D13DAA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Состояние водопроводов ветхое. Водопроводы нуждаются в замене. </w:t>
      </w:r>
    </w:p>
    <w:p w:rsidR="00025F38" w:rsidRPr="0036172E" w:rsidRDefault="00025F38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proofErr w:type="spellStart"/>
      <w:r>
        <w:rPr>
          <w:rFonts w:eastAsiaTheme="minorHAnsi"/>
          <w:szCs w:val="24"/>
          <w:lang w:eastAsia="en-US"/>
        </w:rPr>
        <w:lastRenderedPageBreak/>
        <w:t>Водоразбор</w:t>
      </w:r>
      <w:proofErr w:type="spellEnd"/>
      <w:r>
        <w:rPr>
          <w:rFonts w:eastAsiaTheme="minorHAnsi"/>
          <w:szCs w:val="24"/>
          <w:lang w:eastAsia="en-US"/>
        </w:rPr>
        <w:t xml:space="preserve"> осуществляется как из колонок, так и из внутренних систем водоснабжения зданий Потери и неучтенные расходы не регистрируются.</w:t>
      </w:r>
    </w:p>
    <w:p w:rsidR="004F6225" w:rsidRDefault="004F6225" w:rsidP="00655A6F">
      <w:pPr>
        <w:rPr>
          <w:noProof/>
        </w:rPr>
      </w:pPr>
    </w:p>
    <w:p w:rsidR="00315C9B" w:rsidRPr="00D13DAA" w:rsidRDefault="00315C9B" w:rsidP="00315C9B">
      <w:pPr>
        <w:rPr>
          <w:i/>
          <w:noProof/>
        </w:rPr>
      </w:pPr>
      <w:r w:rsidRPr="00D13DAA">
        <w:rPr>
          <w:i/>
          <w:noProof/>
        </w:rPr>
        <w:t xml:space="preserve">Схема водоснабжения п. </w:t>
      </w:r>
      <w:r w:rsidR="0017280D" w:rsidRPr="00D13DAA">
        <w:rPr>
          <w:i/>
          <w:noProof/>
        </w:rPr>
        <w:t>Южный</w:t>
      </w:r>
    </w:p>
    <w:p w:rsidR="00315C9B" w:rsidRDefault="00315C9B" w:rsidP="00315C9B">
      <w:pPr>
        <w:rPr>
          <w:noProof/>
        </w:rPr>
      </w:pPr>
    </w:p>
    <w:p w:rsidR="00315C9B" w:rsidRPr="00CE6FB3" w:rsidRDefault="00315C9B" w:rsidP="00D13DAA">
      <w:pPr>
        <w:ind w:firstLine="0"/>
        <w:rPr>
          <w:b/>
          <w:noProof/>
        </w:rPr>
      </w:pPr>
      <w:r>
        <w:rPr>
          <w:rFonts w:eastAsiaTheme="minorHAnsi"/>
          <w:szCs w:val="24"/>
          <w:lang w:eastAsia="en-US"/>
        </w:rPr>
        <w:t xml:space="preserve">Скважина </w:t>
      </w:r>
      <w:r w:rsidRPr="00025F38">
        <w:rPr>
          <w:szCs w:val="24"/>
        </w:rPr>
        <w:t xml:space="preserve">№ </w:t>
      </w:r>
      <w:r w:rsidR="00624DFC">
        <w:rPr>
          <w:b/>
          <w:szCs w:val="24"/>
        </w:rPr>
        <w:t xml:space="preserve"> </w:t>
      </w:r>
      <w:r w:rsidR="00624DFC" w:rsidRPr="00624DFC">
        <w:rPr>
          <w:szCs w:val="24"/>
        </w:rPr>
        <w:t>5689</w:t>
      </w:r>
      <w:r>
        <w:rPr>
          <w:rFonts w:eastAsiaTheme="minorHAnsi"/>
          <w:szCs w:val="24"/>
          <w:lang w:eastAsia="en-US"/>
        </w:rPr>
        <w:t>: глубина скважины –</w:t>
      </w:r>
      <w:r w:rsidR="00624DFC">
        <w:rPr>
          <w:rFonts w:eastAsiaTheme="minorHAnsi"/>
          <w:szCs w:val="24"/>
          <w:lang w:eastAsia="en-US"/>
        </w:rPr>
        <w:t>95</w:t>
      </w:r>
      <w:r>
        <w:rPr>
          <w:rFonts w:eastAsiaTheme="minorHAnsi"/>
          <w:szCs w:val="24"/>
          <w:lang w:eastAsia="en-US"/>
        </w:rPr>
        <w:t xml:space="preserve"> м, дебит – </w:t>
      </w:r>
      <w:r w:rsidR="00624DFC">
        <w:rPr>
          <w:rFonts w:eastAsiaTheme="minorHAnsi"/>
          <w:szCs w:val="24"/>
          <w:lang w:eastAsia="en-US"/>
        </w:rPr>
        <w:t>20</w:t>
      </w:r>
      <w:r>
        <w:rPr>
          <w:rFonts w:eastAsiaTheme="minorHAnsi"/>
          <w:szCs w:val="24"/>
          <w:lang w:eastAsia="en-US"/>
        </w:rPr>
        <w:t xml:space="preserve"> м</w:t>
      </w:r>
      <w:r w:rsidRPr="00CE6FB3">
        <w:rPr>
          <w:rFonts w:eastAsiaTheme="minorHAnsi"/>
          <w:szCs w:val="24"/>
          <w:vertAlign w:val="superscript"/>
          <w:lang w:eastAsia="en-US"/>
        </w:rPr>
        <w:t>3</w:t>
      </w:r>
      <w:r>
        <w:rPr>
          <w:rFonts w:eastAsiaTheme="minorHAnsi"/>
          <w:szCs w:val="24"/>
          <w:lang w:eastAsia="en-US"/>
        </w:rPr>
        <w:t>/час, 19</w:t>
      </w:r>
      <w:r w:rsidR="00624DFC">
        <w:rPr>
          <w:rFonts w:eastAsiaTheme="minorHAnsi"/>
          <w:szCs w:val="24"/>
          <w:lang w:eastAsia="en-US"/>
        </w:rPr>
        <w:t>89</w:t>
      </w:r>
      <w:r>
        <w:rPr>
          <w:rFonts w:eastAsiaTheme="minorHAnsi"/>
          <w:szCs w:val="24"/>
          <w:lang w:eastAsia="en-US"/>
        </w:rPr>
        <w:t xml:space="preserve"> г.</w:t>
      </w:r>
    </w:p>
    <w:p w:rsidR="00315C9B" w:rsidRDefault="00315C9B" w:rsidP="00D13DAA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Подъем воды осуществляется глубинными насосами </w:t>
      </w:r>
      <w:r w:rsidR="00624DFC">
        <w:rPr>
          <w:noProof/>
        </w:rPr>
        <w:t>ЭЦВ-6-16</w:t>
      </w:r>
      <w:r w:rsidR="00624DFC" w:rsidRPr="0034550C">
        <w:rPr>
          <w:noProof/>
        </w:rPr>
        <w:t>-80</w:t>
      </w:r>
      <w:r>
        <w:rPr>
          <w:noProof/>
        </w:rPr>
        <w:t>.</w:t>
      </w:r>
      <w:r>
        <w:rPr>
          <w:rFonts w:eastAsiaTheme="minorHAnsi"/>
          <w:szCs w:val="24"/>
          <w:lang w:eastAsia="en-US"/>
        </w:rPr>
        <w:t xml:space="preserve"> По трубам вода подается в водонапорную башню. Для поддержания рабочего давления в водопроводе на скважине установлена автоматика включения – выключения насоса в зависимости от уровня воды в водонапорных башнях. Из башен самотеком подается в водопровод. На всех скважинах установлен учет электрической энергии. Нет приборов учета поднятой воды. Вода из водонапорных башен подается непосредственно в распределительную сеть. Далее в колонки либо во внутренние водопроводные системы зданий. Станций второго подъема воды нет (способ подачи воды - самотечный). Водоснабжение осуществляется по водопроводам с кольцевой схемой подключения, в процессе развития схемы водоснабжения рекомендуется производить </w:t>
      </w:r>
      <w:proofErr w:type="spellStart"/>
      <w:r>
        <w:rPr>
          <w:rFonts w:eastAsiaTheme="minorHAnsi"/>
          <w:szCs w:val="24"/>
          <w:lang w:eastAsia="en-US"/>
        </w:rPr>
        <w:t>закольцовку</w:t>
      </w:r>
      <w:proofErr w:type="spellEnd"/>
      <w:r>
        <w:rPr>
          <w:rFonts w:eastAsiaTheme="minorHAnsi"/>
          <w:szCs w:val="24"/>
          <w:lang w:eastAsia="en-US"/>
        </w:rPr>
        <w:t xml:space="preserve"> веток водопроводных сетей</w:t>
      </w:r>
      <w:r w:rsidR="00624DFC">
        <w:rPr>
          <w:rFonts w:eastAsiaTheme="minorHAnsi"/>
          <w:szCs w:val="24"/>
          <w:lang w:eastAsia="en-US"/>
        </w:rPr>
        <w:t>. Протяже</w:t>
      </w:r>
      <w:r>
        <w:rPr>
          <w:rFonts w:eastAsiaTheme="minorHAnsi"/>
          <w:szCs w:val="24"/>
          <w:lang w:eastAsia="en-US"/>
        </w:rPr>
        <w:t xml:space="preserve">нность водопроводных распределительных сетей составляет </w:t>
      </w:r>
      <w:r w:rsidR="00624DFC">
        <w:rPr>
          <w:rFonts w:eastAsiaTheme="minorHAnsi"/>
          <w:szCs w:val="24"/>
          <w:lang w:eastAsia="en-US"/>
        </w:rPr>
        <w:t xml:space="preserve">4365 </w:t>
      </w:r>
      <w:r>
        <w:rPr>
          <w:rFonts w:eastAsiaTheme="minorHAnsi"/>
          <w:szCs w:val="24"/>
          <w:lang w:eastAsia="en-US"/>
        </w:rPr>
        <w:t>м. Водопровод выполнен из стальных и чугунных труб диаметром 100 мм.</w:t>
      </w:r>
    </w:p>
    <w:p w:rsidR="00624DFC" w:rsidRDefault="00624DFC" w:rsidP="00315C9B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</w:p>
    <w:p w:rsidR="00315C9B" w:rsidRDefault="00315C9B" w:rsidP="00315C9B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Таблица - </w:t>
      </w:r>
      <w:r w:rsidR="00D13DAA">
        <w:rPr>
          <w:rFonts w:eastAsiaTheme="minorHAnsi"/>
          <w:szCs w:val="24"/>
          <w:lang w:eastAsia="en-US"/>
        </w:rPr>
        <w:t>39</w:t>
      </w:r>
    </w:p>
    <w:tbl>
      <w:tblPr>
        <w:tblStyle w:val="af6"/>
        <w:tblW w:w="0" w:type="auto"/>
        <w:tblLook w:val="04A0"/>
      </w:tblPr>
      <w:tblGrid>
        <w:gridCol w:w="1898"/>
        <w:gridCol w:w="1898"/>
        <w:gridCol w:w="1898"/>
        <w:gridCol w:w="1899"/>
        <w:gridCol w:w="1899"/>
      </w:tblGrid>
      <w:tr w:rsidR="00315C9B" w:rsidTr="00C95953">
        <w:tc>
          <w:tcPr>
            <w:tcW w:w="1898" w:type="dxa"/>
          </w:tcPr>
          <w:p w:rsidR="00315C9B" w:rsidRDefault="00315C9B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Наименование объекта</w:t>
            </w:r>
          </w:p>
        </w:tc>
        <w:tc>
          <w:tcPr>
            <w:tcW w:w="1898" w:type="dxa"/>
          </w:tcPr>
          <w:p w:rsidR="00315C9B" w:rsidRDefault="00315C9B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Протяженность</w:t>
            </w:r>
            <w:r w:rsidR="00624DFC">
              <w:rPr>
                <w:rFonts w:eastAsiaTheme="minorHAnsi"/>
                <w:szCs w:val="24"/>
                <w:lang w:eastAsia="en-US"/>
              </w:rPr>
              <w:t xml:space="preserve">, </w:t>
            </w:r>
            <w:proofErr w:type="gramStart"/>
            <w:r w:rsidR="00624DFC">
              <w:rPr>
                <w:rFonts w:eastAsiaTheme="minorHAnsi"/>
                <w:szCs w:val="24"/>
                <w:lang w:eastAsia="en-US"/>
              </w:rPr>
              <w:t>м</w:t>
            </w:r>
            <w:proofErr w:type="gramEnd"/>
          </w:p>
        </w:tc>
        <w:tc>
          <w:tcPr>
            <w:tcW w:w="1898" w:type="dxa"/>
          </w:tcPr>
          <w:p w:rsidR="00315C9B" w:rsidRDefault="00315C9B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Дата ввода в эксплуатацию</w:t>
            </w:r>
          </w:p>
        </w:tc>
        <w:tc>
          <w:tcPr>
            <w:tcW w:w="1899" w:type="dxa"/>
          </w:tcPr>
          <w:p w:rsidR="00315C9B" w:rsidRDefault="00315C9B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Тип строения</w:t>
            </w:r>
          </w:p>
        </w:tc>
        <w:tc>
          <w:tcPr>
            <w:tcW w:w="1899" w:type="dxa"/>
          </w:tcPr>
          <w:p w:rsidR="00315C9B" w:rsidRDefault="00315C9B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Способ прокладки</w:t>
            </w:r>
          </w:p>
        </w:tc>
      </w:tr>
      <w:tr w:rsidR="00315C9B" w:rsidTr="00C95953">
        <w:tc>
          <w:tcPr>
            <w:tcW w:w="1898" w:type="dxa"/>
          </w:tcPr>
          <w:p w:rsidR="00315C9B" w:rsidRDefault="00315C9B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Водопровод</w:t>
            </w:r>
          </w:p>
        </w:tc>
        <w:tc>
          <w:tcPr>
            <w:tcW w:w="1898" w:type="dxa"/>
          </w:tcPr>
          <w:p w:rsidR="00315C9B" w:rsidRDefault="00624DFC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3</w:t>
            </w:r>
            <w:r w:rsidR="00315C9B">
              <w:rPr>
                <w:rFonts w:eastAsiaTheme="minorHAnsi"/>
                <w:szCs w:val="24"/>
                <w:lang w:eastAsia="en-US"/>
              </w:rPr>
              <w:t>522</w:t>
            </w:r>
          </w:p>
        </w:tc>
        <w:tc>
          <w:tcPr>
            <w:tcW w:w="1898" w:type="dxa"/>
          </w:tcPr>
          <w:p w:rsidR="00315C9B" w:rsidRDefault="00315C9B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1973</w:t>
            </w:r>
          </w:p>
        </w:tc>
        <w:tc>
          <w:tcPr>
            <w:tcW w:w="1899" w:type="dxa"/>
          </w:tcPr>
          <w:p w:rsidR="00315C9B" w:rsidRDefault="00315C9B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Труба стальная </w:t>
            </w:r>
            <w:proofErr w:type="spellStart"/>
            <w:r>
              <w:rPr>
                <w:rFonts w:eastAsiaTheme="minorHAnsi"/>
                <w:szCs w:val="24"/>
                <w:lang w:eastAsia="en-US"/>
              </w:rPr>
              <w:t>Ду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 xml:space="preserve"> 100 мм</w:t>
            </w:r>
          </w:p>
        </w:tc>
        <w:tc>
          <w:tcPr>
            <w:tcW w:w="1899" w:type="dxa"/>
          </w:tcPr>
          <w:p w:rsidR="00315C9B" w:rsidRDefault="00315C9B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подземная</w:t>
            </w:r>
          </w:p>
        </w:tc>
      </w:tr>
    </w:tbl>
    <w:p w:rsidR="00315C9B" w:rsidRDefault="00315C9B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</w:p>
    <w:p w:rsidR="00315C9B" w:rsidRDefault="00315C9B" w:rsidP="00D13DAA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Состояние водопроводов ветхое. Водопроводы нуждаются в замене. </w:t>
      </w:r>
    </w:p>
    <w:p w:rsidR="00315C9B" w:rsidRPr="0036172E" w:rsidRDefault="00315C9B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proofErr w:type="spellStart"/>
      <w:r>
        <w:rPr>
          <w:rFonts w:eastAsiaTheme="minorHAnsi"/>
          <w:szCs w:val="24"/>
          <w:lang w:eastAsia="en-US"/>
        </w:rPr>
        <w:t>Водоразбор</w:t>
      </w:r>
      <w:proofErr w:type="spellEnd"/>
      <w:r>
        <w:rPr>
          <w:rFonts w:eastAsiaTheme="minorHAnsi"/>
          <w:szCs w:val="24"/>
          <w:lang w:eastAsia="en-US"/>
        </w:rPr>
        <w:t xml:space="preserve"> осуществляется как из колонок, так и из внутренних систем водоснабжения зданий Потери и неучтенные расходы не регистрируются.</w:t>
      </w:r>
    </w:p>
    <w:p w:rsidR="004F6225" w:rsidRDefault="004F6225" w:rsidP="00D13DAA">
      <w:pPr>
        <w:rPr>
          <w:noProof/>
        </w:rPr>
      </w:pPr>
    </w:p>
    <w:p w:rsidR="004F6225" w:rsidRDefault="00624DFC" w:rsidP="00624DFC">
      <w:pPr>
        <w:autoSpaceDE w:val="0"/>
        <w:autoSpaceDN w:val="0"/>
        <w:adjustRightInd w:val="0"/>
        <w:ind w:firstLine="0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Перечень объектов централизованных систем холодного водоснабжения МО </w:t>
      </w:r>
      <w:proofErr w:type="spellStart"/>
      <w:r>
        <w:rPr>
          <w:rFonts w:eastAsiaTheme="minorHAnsi"/>
          <w:szCs w:val="24"/>
          <w:lang w:eastAsia="en-US"/>
        </w:rPr>
        <w:t>Безменовского</w:t>
      </w:r>
      <w:proofErr w:type="spellEnd"/>
      <w:r>
        <w:rPr>
          <w:rFonts w:eastAsiaTheme="minorHAnsi"/>
          <w:szCs w:val="24"/>
          <w:lang w:eastAsia="en-US"/>
        </w:rPr>
        <w:t xml:space="preserve"> сельсовета приведены в таблице </w:t>
      </w:r>
      <w:r w:rsidR="00D13DAA" w:rsidRPr="00D13DAA">
        <w:rPr>
          <w:rFonts w:eastAsiaTheme="minorHAnsi"/>
          <w:szCs w:val="24"/>
          <w:lang w:eastAsia="en-US"/>
        </w:rPr>
        <w:t>40</w:t>
      </w:r>
      <w:r>
        <w:rPr>
          <w:rFonts w:eastAsiaTheme="minorHAnsi"/>
          <w:szCs w:val="24"/>
          <w:lang w:eastAsia="en-US"/>
        </w:rPr>
        <w:t>.</w:t>
      </w:r>
    </w:p>
    <w:p w:rsidR="00D13DAA" w:rsidRDefault="00D13DAA" w:rsidP="00624DFC">
      <w:pPr>
        <w:autoSpaceDE w:val="0"/>
        <w:autoSpaceDN w:val="0"/>
        <w:adjustRightInd w:val="0"/>
        <w:ind w:firstLine="0"/>
        <w:jc w:val="left"/>
        <w:rPr>
          <w:rFonts w:eastAsiaTheme="minorHAnsi"/>
          <w:szCs w:val="24"/>
          <w:lang w:eastAsia="en-US"/>
        </w:rPr>
      </w:pPr>
    </w:p>
    <w:p w:rsidR="00624DFC" w:rsidRDefault="00D13DAA" w:rsidP="00624DFC">
      <w:pPr>
        <w:autoSpaceDE w:val="0"/>
        <w:autoSpaceDN w:val="0"/>
        <w:adjustRightInd w:val="0"/>
        <w:ind w:firstLine="0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Таблица 40.</w:t>
      </w:r>
    </w:p>
    <w:tbl>
      <w:tblPr>
        <w:tblStyle w:val="af6"/>
        <w:tblW w:w="0" w:type="auto"/>
        <w:tblLook w:val="04A0"/>
      </w:tblPr>
      <w:tblGrid>
        <w:gridCol w:w="675"/>
        <w:gridCol w:w="4395"/>
        <w:gridCol w:w="4422"/>
      </w:tblGrid>
      <w:tr w:rsidR="00624DFC" w:rsidTr="00624DFC">
        <w:tc>
          <w:tcPr>
            <w:tcW w:w="675" w:type="dxa"/>
          </w:tcPr>
          <w:p w:rsidR="00624DFC" w:rsidRDefault="00624DFC" w:rsidP="00624DF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№ </w:t>
            </w:r>
            <w:proofErr w:type="spellStart"/>
            <w:r>
              <w:rPr>
                <w:rFonts w:eastAsiaTheme="minorHAnsi"/>
                <w:szCs w:val="24"/>
                <w:lang w:eastAsia="en-US"/>
              </w:rPr>
              <w:t>пп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>.</w:t>
            </w:r>
          </w:p>
        </w:tc>
        <w:tc>
          <w:tcPr>
            <w:tcW w:w="4395" w:type="dxa"/>
          </w:tcPr>
          <w:p w:rsidR="00624DFC" w:rsidRDefault="00624DFC" w:rsidP="00624DF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Объект права</w:t>
            </w:r>
          </w:p>
        </w:tc>
        <w:tc>
          <w:tcPr>
            <w:tcW w:w="4422" w:type="dxa"/>
          </w:tcPr>
          <w:p w:rsidR="00624DFC" w:rsidRDefault="00624DFC" w:rsidP="00624DF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Субъект права</w:t>
            </w:r>
          </w:p>
        </w:tc>
      </w:tr>
      <w:tr w:rsidR="00624DFC" w:rsidTr="00624DFC">
        <w:tc>
          <w:tcPr>
            <w:tcW w:w="675" w:type="dxa"/>
          </w:tcPr>
          <w:p w:rsidR="00624DFC" w:rsidRDefault="00624DFC" w:rsidP="00624DF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1.</w:t>
            </w:r>
          </w:p>
        </w:tc>
        <w:tc>
          <w:tcPr>
            <w:tcW w:w="4395" w:type="dxa"/>
          </w:tcPr>
          <w:p w:rsidR="00624DFC" w:rsidRDefault="00624DFC" w:rsidP="0017280D">
            <w:pPr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Скважина </w:t>
            </w:r>
            <w:r w:rsidRPr="00CE6FB3">
              <w:rPr>
                <w:szCs w:val="24"/>
              </w:rPr>
              <w:t>№ 13-150</w:t>
            </w:r>
            <w:r w:rsidR="0017280D">
              <w:rPr>
                <w:rFonts w:eastAsiaTheme="minorHAnsi"/>
                <w:szCs w:val="24"/>
                <w:lang w:eastAsia="en-US"/>
              </w:rPr>
              <w:t xml:space="preserve">: НСО, </w:t>
            </w:r>
            <w:proofErr w:type="spellStart"/>
            <w:r w:rsidR="0017280D">
              <w:rPr>
                <w:rFonts w:eastAsiaTheme="minorHAnsi"/>
                <w:szCs w:val="24"/>
                <w:lang w:eastAsia="en-US"/>
              </w:rPr>
              <w:t>Черепановский</w:t>
            </w:r>
            <w:proofErr w:type="spellEnd"/>
            <w:r w:rsidR="0017280D">
              <w:rPr>
                <w:rFonts w:eastAsiaTheme="minorHAnsi"/>
                <w:szCs w:val="24"/>
                <w:lang w:eastAsia="en-US"/>
              </w:rPr>
              <w:t xml:space="preserve"> район, ст. </w:t>
            </w:r>
            <w:proofErr w:type="spellStart"/>
            <w:r w:rsidR="0017280D">
              <w:rPr>
                <w:rFonts w:eastAsiaTheme="minorHAnsi"/>
                <w:szCs w:val="24"/>
                <w:lang w:eastAsia="en-US"/>
              </w:rPr>
              <w:t>Безменово</w:t>
            </w:r>
            <w:proofErr w:type="spellEnd"/>
            <w:r w:rsidR="0017280D">
              <w:rPr>
                <w:rFonts w:eastAsiaTheme="minorHAnsi"/>
                <w:szCs w:val="24"/>
                <w:lang w:eastAsia="en-US"/>
              </w:rPr>
              <w:t>.</w:t>
            </w:r>
          </w:p>
        </w:tc>
        <w:tc>
          <w:tcPr>
            <w:tcW w:w="4422" w:type="dxa"/>
          </w:tcPr>
          <w:p w:rsidR="00624DFC" w:rsidRDefault="00624DFC" w:rsidP="00624DF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rFonts w:eastAsiaTheme="minorHAnsi"/>
                <w:szCs w:val="24"/>
                <w:lang w:eastAsia="en-US"/>
              </w:rPr>
              <w:t>Безменовское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 xml:space="preserve"> сельское поселение</w:t>
            </w:r>
          </w:p>
        </w:tc>
      </w:tr>
      <w:tr w:rsidR="00624DFC" w:rsidTr="00624DFC">
        <w:tc>
          <w:tcPr>
            <w:tcW w:w="675" w:type="dxa"/>
          </w:tcPr>
          <w:p w:rsidR="00624DFC" w:rsidRDefault="00624DFC" w:rsidP="00624DF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2.</w:t>
            </w:r>
          </w:p>
        </w:tc>
        <w:tc>
          <w:tcPr>
            <w:tcW w:w="4395" w:type="dxa"/>
          </w:tcPr>
          <w:p w:rsidR="00624DFC" w:rsidRDefault="00624DFC" w:rsidP="00624DF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Скважина </w:t>
            </w:r>
            <w:r w:rsidRPr="00CE6FB3">
              <w:rPr>
                <w:szCs w:val="24"/>
              </w:rPr>
              <w:t>№ 2089</w:t>
            </w:r>
            <w:r w:rsidR="0017280D">
              <w:rPr>
                <w:szCs w:val="24"/>
              </w:rPr>
              <w:t xml:space="preserve">: </w:t>
            </w:r>
            <w:r w:rsidR="0017280D">
              <w:rPr>
                <w:rFonts w:eastAsiaTheme="minorHAnsi"/>
                <w:szCs w:val="24"/>
                <w:lang w:eastAsia="en-US"/>
              </w:rPr>
              <w:t xml:space="preserve">НСО, </w:t>
            </w:r>
            <w:proofErr w:type="spellStart"/>
            <w:r w:rsidR="0017280D">
              <w:rPr>
                <w:rFonts w:eastAsiaTheme="minorHAnsi"/>
                <w:szCs w:val="24"/>
                <w:lang w:eastAsia="en-US"/>
              </w:rPr>
              <w:t>Черепановский</w:t>
            </w:r>
            <w:proofErr w:type="spellEnd"/>
            <w:r w:rsidR="0017280D">
              <w:rPr>
                <w:rFonts w:eastAsiaTheme="minorHAnsi"/>
                <w:szCs w:val="24"/>
                <w:lang w:eastAsia="en-US"/>
              </w:rPr>
              <w:t xml:space="preserve"> район, ст. </w:t>
            </w:r>
            <w:proofErr w:type="spellStart"/>
            <w:r w:rsidR="0017280D">
              <w:rPr>
                <w:rFonts w:eastAsiaTheme="minorHAnsi"/>
                <w:szCs w:val="24"/>
                <w:lang w:eastAsia="en-US"/>
              </w:rPr>
              <w:t>Безменово</w:t>
            </w:r>
            <w:proofErr w:type="spellEnd"/>
            <w:r w:rsidR="0017280D">
              <w:rPr>
                <w:rFonts w:eastAsiaTheme="minorHAnsi"/>
                <w:szCs w:val="24"/>
                <w:lang w:eastAsia="en-US"/>
              </w:rPr>
              <w:t>.</w:t>
            </w:r>
          </w:p>
        </w:tc>
        <w:tc>
          <w:tcPr>
            <w:tcW w:w="4422" w:type="dxa"/>
          </w:tcPr>
          <w:p w:rsidR="00624DFC" w:rsidRDefault="00624DFC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rFonts w:eastAsiaTheme="minorHAnsi"/>
                <w:szCs w:val="24"/>
                <w:lang w:eastAsia="en-US"/>
              </w:rPr>
              <w:t>Безменовское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 xml:space="preserve"> сельское поселение</w:t>
            </w:r>
          </w:p>
        </w:tc>
      </w:tr>
      <w:tr w:rsidR="00624DFC" w:rsidTr="00624DFC">
        <w:tc>
          <w:tcPr>
            <w:tcW w:w="675" w:type="dxa"/>
          </w:tcPr>
          <w:p w:rsidR="00624DFC" w:rsidRDefault="00624DFC" w:rsidP="00624DF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3.</w:t>
            </w:r>
          </w:p>
        </w:tc>
        <w:tc>
          <w:tcPr>
            <w:tcW w:w="4395" w:type="dxa"/>
          </w:tcPr>
          <w:p w:rsidR="00624DFC" w:rsidRDefault="00624DFC" w:rsidP="00624DF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Скважина </w:t>
            </w:r>
            <w:r w:rsidRPr="00CE6FB3">
              <w:rPr>
                <w:szCs w:val="24"/>
              </w:rPr>
              <w:t>№ Б-93</w:t>
            </w:r>
            <w:r w:rsidR="0017280D">
              <w:rPr>
                <w:szCs w:val="24"/>
              </w:rPr>
              <w:t>:</w:t>
            </w:r>
            <w:r w:rsidR="0017280D">
              <w:rPr>
                <w:rFonts w:eastAsiaTheme="minorHAnsi"/>
                <w:szCs w:val="24"/>
                <w:lang w:eastAsia="en-US"/>
              </w:rPr>
              <w:t xml:space="preserve"> НСО, </w:t>
            </w:r>
            <w:proofErr w:type="spellStart"/>
            <w:r w:rsidR="0017280D">
              <w:rPr>
                <w:rFonts w:eastAsiaTheme="minorHAnsi"/>
                <w:szCs w:val="24"/>
                <w:lang w:eastAsia="en-US"/>
              </w:rPr>
              <w:t>Черепановский</w:t>
            </w:r>
            <w:proofErr w:type="spellEnd"/>
            <w:r w:rsidR="0017280D">
              <w:rPr>
                <w:rFonts w:eastAsiaTheme="minorHAnsi"/>
                <w:szCs w:val="24"/>
                <w:lang w:eastAsia="en-US"/>
              </w:rPr>
              <w:t xml:space="preserve"> район, ст. </w:t>
            </w:r>
            <w:proofErr w:type="spellStart"/>
            <w:r w:rsidR="0017280D">
              <w:rPr>
                <w:rFonts w:eastAsiaTheme="minorHAnsi"/>
                <w:szCs w:val="24"/>
                <w:lang w:eastAsia="en-US"/>
              </w:rPr>
              <w:t>Безменово</w:t>
            </w:r>
            <w:proofErr w:type="spellEnd"/>
            <w:r w:rsidR="0017280D">
              <w:rPr>
                <w:rFonts w:eastAsiaTheme="minorHAnsi"/>
                <w:szCs w:val="24"/>
                <w:lang w:eastAsia="en-US"/>
              </w:rPr>
              <w:t>.</w:t>
            </w:r>
          </w:p>
        </w:tc>
        <w:tc>
          <w:tcPr>
            <w:tcW w:w="4422" w:type="dxa"/>
          </w:tcPr>
          <w:p w:rsidR="00624DFC" w:rsidRDefault="00624DFC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rFonts w:eastAsiaTheme="minorHAnsi"/>
                <w:szCs w:val="24"/>
                <w:lang w:eastAsia="en-US"/>
              </w:rPr>
              <w:t>Безменовское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 xml:space="preserve"> сельское поселение</w:t>
            </w:r>
          </w:p>
        </w:tc>
      </w:tr>
      <w:tr w:rsidR="00624DFC" w:rsidTr="0017280D">
        <w:trPr>
          <w:trHeight w:val="326"/>
        </w:trPr>
        <w:tc>
          <w:tcPr>
            <w:tcW w:w="675" w:type="dxa"/>
          </w:tcPr>
          <w:p w:rsidR="00624DFC" w:rsidRDefault="00624DFC" w:rsidP="00624DF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4.</w:t>
            </w:r>
          </w:p>
        </w:tc>
        <w:tc>
          <w:tcPr>
            <w:tcW w:w="4395" w:type="dxa"/>
          </w:tcPr>
          <w:p w:rsidR="0017280D" w:rsidRDefault="00624DFC" w:rsidP="0017280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Скважина </w:t>
            </w:r>
            <w:r w:rsidRPr="00CE6FB3">
              <w:rPr>
                <w:szCs w:val="24"/>
              </w:rPr>
              <w:t>№ 1</w:t>
            </w:r>
            <w:r w:rsidR="0017280D">
              <w:rPr>
                <w:szCs w:val="24"/>
              </w:rPr>
              <w:t>:</w:t>
            </w:r>
            <w:r w:rsidR="0017280D">
              <w:rPr>
                <w:rFonts w:eastAsiaTheme="minorHAnsi"/>
                <w:szCs w:val="24"/>
                <w:lang w:eastAsia="en-US"/>
              </w:rPr>
              <w:t xml:space="preserve"> НСО, </w:t>
            </w:r>
            <w:proofErr w:type="spellStart"/>
            <w:r w:rsidR="0017280D">
              <w:rPr>
                <w:rFonts w:eastAsiaTheme="minorHAnsi"/>
                <w:szCs w:val="24"/>
                <w:lang w:eastAsia="en-US"/>
              </w:rPr>
              <w:t>Черепановский</w:t>
            </w:r>
            <w:proofErr w:type="spellEnd"/>
            <w:r w:rsidR="0017280D">
              <w:rPr>
                <w:rFonts w:eastAsiaTheme="minorHAnsi"/>
                <w:szCs w:val="24"/>
                <w:lang w:eastAsia="en-US"/>
              </w:rPr>
              <w:t xml:space="preserve"> район, ст. </w:t>
            </w:r>
            <w:proofErr w:type="spellStart"/>
            <w:r w:rsidR="0017280D">
              <w:rPr>
                <w:rFonts w:eastAsiaTheme="minorHAnsi"/>
                <w:szCs w:val="24"/>
                <w:lang w:eastAsia="en-US"/>
              </w:rPr>
              <w:t>Безменово</w:t>
            </w:r>
            <w:proofErr w:type="spellEnd"/>
            <w:r w:rsidR="0017280D">
              <w:rPr>
                <w:rFonts w:eastAsiaTheme="minorHAnsi"/>
                <w:szCs w:val="24"/>
                <w:lang w:eastAsia="en-US"/>
              </w:rPr>
              <w:t>.</w:t>
            </w:r>
          </w:p>
        </w:tc>
        <w:tc>
          <w:tcPr>
            <w:tcW w:w="4422" w:type="dxa"/>
          </w:tcPr>
          <w:p w:rsidR="00624DFC" w:rsidRDefault="00624DFC" w:rsidP="00C959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rFonts w:eastAsiaTheme="minorHAnsi"/>
                <w:szCs w:val="24"/>
                <w:lang w:eastAsia="en-US"/>
              </w:rPr>
              <w:t>Безменовское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 xml:space="preserve"> сельское поселение</w:t>
            </w:r>
          </w:p>
        </w:tc>
      </w:tr>
      <w:tr w:rsidR="0017280D" w:rsidTr="0017280D">
        <w:trPr>
          <w:trHeight w:val="211"/>
        </w:trPr>
        <w:tc>
          <w:tcPr>
            <w:tcW w:w="675" w:type="dxa"/>
          </w:tcPr>
          <w:p w:rsidR="0017280D" w:rsidRDefault="0017280D" w:rsidP="0017280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5.</w:t>
            </w:r>
          </w:p>
        </w:tc>
        <w:tc>
          <w:tcPr>
            <w:tcW w:w="4395" w:type="dxa"/>
          </w:tcPr>
          <w:p w:rsidR="0017280D" w:rsidRDefault="0017280D" w:rsidP="0017280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Скважина </w:t>
            </w:r>
            <w:r w:rsidRPr="00CE6FB3">
              <w:rPr>
                <w:szCs w:val="24"/>
              </w:rPr>
              <w:t>№ 10-297</w:t>
            </w:r>
            <w:r>
              <w:rPr>
                <w:szCs w:val="24"/>
              </w:rPr>
              <w:t>:</w:t>
            </w:r>
            <w:r>
              <w:rPr>
                <w:rFonts w:eastAsiaTheme="minorHAnsi"/>
                <w:szCs w:val="24"/>
                <w:lang w:eastAsia="en-US"/>
              </w:rPr>
              <w:t xml:space="preserve"> НСО, </w:t>
            </w:r>
            <w:proofErr w:type="spellStart"/>
            <w:r>
              <w:rPr>
                <w:rFonts w:eastAsiaTheme="minorHAnsi"/>
                <w:szCs w:val="24"/>
                <w:lang w:eastAsia="en-US"/>
              </w:rPr>
              <w:t>Черепановский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 xml:space="preserve"> район, ст. </w:t>
            </w:r>
            <w:proofErr w:type="spellStart"/>
            <w:r>
              <w:rPr>
                <w:rFonts w:eastAsiaTheme="minorHAnsi"/>
                <w:szCs w:val="24"/>
                <w:lang w:eastAsia="en-US"/>
              </w:rPr>
              <w:t>Безменово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>.</w:t>
            </w:r>
          </w:p>
        </w:tc>
        <w:tc>
          <w:tcPr>
            <w:tcW w:w="4422" w:type="dxa"/>
          </w:tcPr>
          <w:p w:rsidR="0017280D" w:rsidRDefault="0017280D" w:rsidP="0017280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rFonts w:eastAsiaTheme="minorHAnsi"/>
                <w:szCs w:val="24"/>
                <w:lang w:eastAsia="en-US"/>
              </w:rPr>
              <w:t>Безменовское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 xml:space="preserve"> сельское поселение</w:t>
            </w:r>
          </w:p>
        </w:tc>
      </w:tr>
      <w:tr w:rsidR="0017280D" w:rsidTr="0017280D">
        <w:trPr>
          <w:trHeight w:val="226"/>
        </w:trPr>
        <w:tc>
          <w:tcPr>
            <w:tcW w:w="675" w:type="dxa"/>
          </w:tcPr>
          <w:p w:rsidR="0017280D" w:rsidRDefault="0017280D" w:rsidP="0017280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6.</w:t>
            </w:r>
          </w:p>
        </w:tc>
        <w:tc>
          <w:tcPr>
            <w:tcW w:w="4395" w:type="dxa"/>
          </w:tcPr>
          <w:p w:rsidR="0017280D" w:rsidRPr="0017280D" w:rsidRDefault="0017280D" w:rsidP="0017280D">
            <w:pPr>
              <w:ind w:firstLine="0"/>
              <w:jc w:val="left"/>
              <w:rPr>
                <w:b/>
                <w:noProof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Скважина </w:t>
            </w:r>
            <w:r w:rsidRPr="00025F38">
              <w:rPr>
                <w:szCs w:val="24"/>
              </w:rPr>
              <w:t>№ 26-48</w:t>
            </w:r>
            <w:r>
              <w:rPr>
                <w:szCs w:val="24"/>
              </w:rPr>
              <w:t xml:space="preserve">: </w:t>
            </w:r>
            <w:r>
              <w:rPr>
                <w:rFonts w:eastAsiaTheme="minorHAnsi"/>
                <w:szCs w:val="24"/>
                <w:lang w:eastAsia="en-US"/>
              </w:rPr>
              <w:t xml:space="preserve">НСО, </w:t>
            </w:r>
            <w:proofErr w:type="spellStart"/>
            <w:r>
              <w:rPr>
                <w:rFonts w:eastAsiaTheme="minorHAnsi"/>
                <w:szCs w:val="24"/>
                <w:lang w:eastAsia="en-US"/>
              </w:rPr>
              <w:t>Черепановский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 xml:space="preserve"> район, п. Привольный.</w:t>
            </w:r>
          </w:p>
        </w:tc>
        <w:tc>
          <w:tcPr>
            <w:tcW w:w="4422" w:type="dxa"/>
          </w:tcPr>
          <w:p w:rsidR="0017280D" w:rsidRDefault="0017280D" w:rsidP="0017280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rFonts w:eastAsiaTheme="minorHAnsi"/>
                <w:szCs w:val="24"/>
                <w:lang w:eastAsia="en-US"/>
              </w:rPr>
              <w:t>Безменовское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 xml:space="preserve"> сельское поселение</w:t>
            </w:r>
          </w:p>
        </w:tc>
      </w:tr>
      <w:tr w:rsidR="0017280D" w:rsidTr="0017280D">
        <w:trPr>
          <w:trHeight w:val="312"/>
        </w:trPr>
        <w:tc>
          <w:tcPr>
            <w:tcW w:w="675" w:type="dxa"/>
          </w:tcPr>
          <w:p w:rsidR="0017280D" w:rsidRDefault="0017280D" w:rsidP="0017280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7.</w:t>
            </w:r>
          </w:p>
        </w:tc>
        <w:tc>
          <w:tcPr>
            <w:tcW w:w="4395" w:type="dxa"/>
          </w:tcPr>
          <w:p w:rsidR="0017280D" w:rsidRDefault="0017280D" w:rsidP="0017280D">
            <w:pPr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Скважина </w:t>
            </w:r>
            <w:r w:rsidRPr="00CE6FB3">
              <w:rPr>
                <w:szCs w:val="24"/>
              </w:rPr>
              <w:t xml:space="preserve">№ </w:t>
            </w:r>
            <w:r w:rsidRPr="00025F38">
              <w:rPr>
                <w:szCs w:val="24"/>
              </w:rPr>
              <w:t>01313</w:t>
            </w:r>
            <w:r>
              <w:rPr>
                <w:szCs w:val="24"/>
              </w:rPr>
              <w:t>:</w:t>
            </w:r>
            <w:r>
              <w:rPr>
                <w:rFonts w:eastAsiaTheme="minorHAnsi"/>
                <w:szCs w:val="24"/>
                <w:lang w:eastAsia="en-US"/>
              </w:rPr>
              <w:t xml:space="preserve"> НСО, </w:t>
            </w:r>
            <w:proofErr w:type="spellStart"/>
            <w:r>
              <w:rPr>
                <w:rFonts w:eastAsiaTheme="minorHAnsi"/>
                <w:szCs w:val="24"/>
                <w:lang w:eastAsia="en-US"/>
              </w:rPr>
              <w:t>Черепановский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 xml:space="preserve"> район, п. Привольный.</w:t>
            </w:r>
          </w:p>
        </w:tc>
        <w:tc>
          <w:tcPr>
            <w:tcW w:w="4422" w:type="dxa"/>
          </w:tcPr>
          <w:p w:rsidR="0017280D" w:rsidRDefault="0017280D" w:rsidP="0017280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rFonts w:eastAsiaTheme="minorHAnsi"/>
                <w:szCs w:val="24"/>
                <w:lang w:eastAsia="en-US"/>
              </w:rPr>
              <w:t>Безменовское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 xml:space="preserve"> сельское поселение</w:t>
            </w:r>
          </w:p>
        </w:tc>
      </w:tr>
      <w:tr w:rsidR="0017280D" w:rsidTr="0017280D">
        <w:trPr>
          <w:trHeight w:val="326"/>
        </w:trPr>
        <w:tc>
          <w:tcPr>
            <w:tcW w:w="675" w:type="dxa"/>
          </w:tcPr>
          <w:p w:rsidR="0017280D" w:rsidRDefault="0017280D" w:rsidP="0017280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8.</w:t>
            </w:r>
          </w:p>
        </w:tc>
        <w:tc>
          <w:tcPr>
            <w:tcW w:w="4395" w:type="dxa"/>
          </w:tcPr>
          <w:p w:rsidR="0017280D" w:rsidRDefault="0017280D" w:rsidP="0017280D">
            <w:pPr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Скважина </w:t>
            </w:r>
            <w:r w:rsidRPr="00025F38">
              <w:rPr>
                <w:szCs w:val="24"/>
              </w:rPr>
              <w:t>№ 01312</w:t>
            </w:r>
            <w:r>
              <w:rPr>
                <w:szCs w:val="24"/>
              </w:rPr>
              <w:t>:</w:t>
            </w:r>
            <w:r>
              <w:rPr>
                <w:rFonts w:eastAsiaTheme="minorHAnsi"/>
                <w:szCs w:val="24"/>
                <w:lang w:eastAsia="en-US"/>
              </w:rPr>
              <w:t xml:space="preserve"> НСО, </w:t>
            </w:r>
            <w:proofErr w:type="spellStart"/>
            <w:r>
              <w:rPr>
                <w:rFonts w:eastAsiaTheme="minorHAnsi"/>
                <w:szCs w:val="24"/>
                <w:lang w:eastAsia="en-US"/>
              </w:rPr>
              <w:t>Черепановский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 xml:space="preserve"> район, п. </w:t>
            </w:r>
            <w:proofErr w:type="spellStart"/>
            <w:r>
              <w:rPr>
                <w:rFonts w:eastAsiaTheme="minorHAnsi"/>
                <w:szCs w:val="24"/>
                <w:lang w:eastAsia="en-US"/>
              </w:rPr>
              <w:t>Еловкино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>.</w:t>
            </w:r>
          </w:p>
        </w:tc>
        <w:tc>
          <w:tcPr>
            <w:tcW w:w="4422" w:type="dxa"/>
          </w:tcPr>
          <w:p w:rsidR="0017280D" w:rsidRDefault="0017280D" w:rsidP="0017280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МО </w:t>
            </w:r>
            <w:proofErr w:type="spellStart"/>
            <w:r>
              <w:rPr>
                <w:rFonts w:eastAsiaTheme="minorHAnsi"/>
                <w:szCs w:val="24"/>
                <w:lang w:eastAsia="en-US"/>
              </w:rPr>
              <w:t>Безменовское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 xml:space="preserve"> сельское поселение</w:t>
            </w:r>
          </w:p>
        </w:tc>
      </w:tr>
      <w:tr w:rsidR="0017280D" w:rsidTr="0017280D">
        <w:trPr>
          <w:trHeight w:val="149"/>
        </w:trPr>
        <w:tc>
          <w:tcPr>
            <w:tcW w:w="675" w:type="dxa"/>
          </w:tcPr>
          <w:p w:rsidR="0017280D" w:rsidRDefault="0017280D" w:rsidP="0017280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9.</w:t>
            </w:r>
          </w:p>
        </w:tc>
        <w:tc>
          <w:tcPr>
            <w:tcW w:w="4395" w:type="dxa"/>
          </w:tcPr>
          <w:p w:rsidR="0017280D" w:rsidRDefault="0017280D" w:rsidP="0017280D">
            <w:pPr>
              <w:autoSpaceDE w:val="0"/>
              <w:autoSpaceDN w:val="0"/>
              <w:adjustRightInd w:val="0"/>
              <w:ind w:firstLine="0"/>
              <w:jc w:val="left"/>
              <w:rPr>
                <w:szCs w:val="24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Скважина </w:t>
            </w:r>
            <w:r w:rsidRPr="00025F38">
              <w:rPr>
                <w:szCs w:val="24"/>
              </w:rPr>
              <w:t xml:space="preserve">№ </w:t>
            </w:r>
            <w:r>
              <w:rPr>
                <w:b/>
                <w:szCs w:val="24"/>
              </w:rPr>
              <w:t xml:space="preserve"> </w:t>
            </w:r>
            <w:r w:rsidRPr="00624DFC">
              <w:rPr>
                <w:szCs w:val="24"/>
              </w:rPr>
              <w:t>5689</w:t>
            </w:r>
            <w:r>
              <w:rPr>
                <w:szCs w:val="24"/>
              </w:rPr>
              <w:t>:</w:t>
            </w:r>
            <w:r>
              <w:rPr>
                <w:rFonts w:eastAsiaTheme="minorHAnsi"/>
                <w:szCs w:val="24"/>
                <w:lang w:eastAsia="en-US"/>
              </w:rPr>
              <w:t xml:space="preserve"> НСО, </w:t>
            </w:r>
            <w:proofErr w:type="spellStart"/>
            <w:r>
              <w:rPr>
                <w:rFonts w:eastAsiaTheme="minorHAnsi"/>
                <w:szCs w:val="24"/>
                <w:lang w:eastAsia="en-US"/>
              </w:rPr>
              <w:lastRenderedPageBreak/>
              <w:t>Черепановский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 xml:space="preserve"> район, п. Южный.</w:t>
            </w:r>
          </w:p>
        </w:tc>
        <w:tc>
          <w:tcPr>
            <w:tcW w:w="4422" w:type="dxa"/>
          </w:tcPr>
          <w:p w:rsidR="0017280D" w:rsidRDefault="0017280D" w:rsidP="0017280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lastRenderedPageBreak/>
              <w:t xml:space="preserve">МО </w:t>
            </w:r>
            <w:proofErr w:type="spellStart"/>
            <w:r>
              <w:rPr>
                <w:rFonts w:eastAsiaTheme="minorHAnsi"/>
                <w:szCs w:val="24"/>
                <w:lang w:eastAsia="en-US"/>
              </w:rPr>
              <w:t>Безменовское</w:t>
            </w:r>
            <w:proofErr w:type="spellEnd"/>
            <w:r>
              <w:rPr>
                <w:rFonts w:eastAsiaTheme="minorHAnsi"/>
                <w:szCs w:val="24"/>
                <w:lang w:eastAsia="en-US"/>
              </w:rPr>
              <w:t xml:space="preserve"> сельское поселение</w:t>
            </w:r>
          </w:p>
        </w:tc>
      </w:tr>
    </w:tbl>
    <w:p w:rsidR="00624DFC" w:rsidRDefault="00624DFC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</w:p>
    <w:p w:rsidR="0017280D" w:rsidRDefault="0017280D" w:rsidP="00D13DAA">
      <w:pPr>
        <w:autoSpaceDE w:val="0"/>
        <w:autoSpaceDN w:val="0"/>
        <w:adjustRightInd w:val="0"/>
        <w:ind w:firstLine="708"/>
        <w:rPr>
          <w:szCs w:val="24"/>
          <w:shd w:val="clear" w:color="auto" w:fill="FFFFFF"/>
        </w:rPr>
      </w:pPr>
      <w:r>
        <w:rPr>
          <w:rFonts w:eastAsiaTheme="minorHAnsi"/>
          <w:szCs w:val="24"/>
          <w:lang w:eastAsia="en-US"/>
        </w:rPr>
        <w:t>Эксплуатирующей организацией системы холодного водоснабжения является МУП ЖКХ «</w:t>
      </w:r>
      <w:proofErr w:type="spellStart"/>
      <w:r>
        <w:rPr>
          <w:rFonts w:eastAsiaTheme="minorHAnsi"/>
          <w:szCs w:val="24"/>
          <w:lang w:eastAsia="en-US"/>
        </w:rPr>
        <w:t>Безменовское</w:t>
      </w:r>
      <w:proofErr w:type="spellEnd"/>
      <w:r>
        <w:rPr>
          <w:rFonts w:eastAsiaTheme="minorHAnsi"/>
          <w:szCs w:val="24"/>
          <w:lang w:eastAsia="en-US"/>
        </w:rPr>
        <w:t>»</w:t>
      </w:r>
      <w:r w:rsidR="00C95953">
        <w:rPr>
          <w:rFonts w:eastAsiaTheme="minorHAnsi"/>
          <w:szCs w:val="24"/>
          <w:lang w:eastAsia="en-US"/>
        </w:rPr>
        <w:t xml:space="preserve"> расположенное по адресу: </w:t>
      </w:r>
      <w:r w:rsidR="00C95953" w:rsidRPr="00C95953">
        <w:rPr>
          <w:szCs w:val="24"/>
          <w:shd w:val="clear" w:color="auto" w:fill="FFFFFF"/>
        </w:rPr>
        <w:t>633543,</w:t>
      </w:r>
      <w:r w:rsidR="00C95953">
        <w:rPr>
          <w:color w:val="999999"/>
          <w:szCs w:val="24"/>
          <w:shd w:val="clear" w:color="auto" w:fill="FFFFFF"/>
        </w:rPr>
        <w:t xml:space="preserve"> </w:t>
      </w:r>
      <w:r w:rsidR="00C95953" w:rsidRPr="00C95953">
        <w:rPr>
          <w:color w:val="000000"/>
          <w:szCs w:val="24"/>
          <w:shd w:val="clear" w:color="auto" w:fill="FFFFFF"/>
        </w:rPr>
        <w:t xml:space="preserve">Новосибирская </w:t>
      </w:r>
      <w:proofErr w:type="spellStart"/>
      <w:r w:rsidR="00C95953" w:rsidRPr="00C95953">
        <w:rPr>
          <w:color w:val="000000"/>
          <w:szCs w:val="24"/>
          <w:shd w:val="clear" w:color="auto" w:fill="FFFFFF"/>
        </w:rPr>
        <w:t>обл</w:t>
      </w:r>
      <w:proofErr w:type="spellEnd"/>
      <w:r w:rsidR="00C95953" w:rsidRPr="00C95953">
        <w:rPr>
          <w:color w:val="000000"/>
          <w:szCs w:val="24"/>
          <w:shd w:val="clear" w:color="auto" w:fill="FFFFFF"/>
        </w:rPr>
        <w:t xml:space="preserve">, </w:t>
      </w:r>
      <w:proofErr w:type="spellStart"/>
      <w:r w:rsidR="00C95953" w:rsidRPr="00C95953">
        <w:rPr>
          <w:color w:val="000000"/>
          <w:szCs w:val="24"/>
          <w:shd w:val="clear" w:color="auto" w:fill="FFFFFF"/>
        </w:rPr>
        <w:t>Черепановский</w:t>
      </w:r>
      <w:proofErr w:type="spellEnd"/>
      <w:r w:rsidR="00C95953" w:rsidRPr="00C95953">
        <w:rPr>
          <w:color w:val="000000"/>
          <w:szCs w:val="24"/>
          <w:shd w:val="clear" w:color="auto" w:fill="FFFFFF"/>
        </w:rPr>
        <w:t xml:space="preserve"> р-н, </w:t>
      </w:r>
      <w:proofErr w:type="spellStart"/>
      <w:r w:rsidR="00C95953" w:rsidRPr="00C95953">
        <w:rPr>
          <w:color w:val="000000"/>
          <w:szCs w:val="24"/>
          <w:shd w:val="clear" w:color="auto" w:fill="FFFFFF"/>
        </w:rPr>
        <w:t>ст</w:t>
      </w:r>
      <w:proofErr w:type="gramStart"/>
      <w:r w:rsidR="00C95953" w:rsidRPr="00C95953">
        <w:rPr>
          <w:color w:val="000000"/>
          <w:szCs w:val="24"/>
          <w:shd w:val="clear" w:color="auto" w:fill="FFFFFF"/>
        </w:rPr>
        <w:t>.Б</w:t>
      </w:r>
      <w:proofErr w:type="gramEnd"/>
      <w:r w:rsidR="00C95953" w:rsidRPr="00C95953">
        <w:rPr>
          <w:color w:val="000000"/>
          <w:szCs w:val="24"/>
          <w:shd w:val="clear" w:color="auto" w:fill="FFFFFF"/>
        </w:rPr>
        <w:t>езменово</w:t>
      </w:r>
      <w:proofErr w:type="spellEnd"/>
      <w:r w:rsidR="00C95953" w:rsidRPr="00C95953">
        <w:rPr>
          <w:color w:val="000000"/>
          <w:szCs w:val="24"/>
          <w:shd w:val="clear" w:color="auto" w:fill="FFFFFF"/>
        </w:rPr>
        <w:t>, ул.Майская, д.10</w:t>
      </w:r>
      <w:r w:rsidR="00C95953">
        <w:rPr>
          <w:szCs w:val="24"/>
          <w:shd w:val="clear" w:color="auto" w:fill="FFFFFF"/>
        </w:rPr>
        <w:t>.</w:t>
      </w:r>
    </w:p>
    <w:p w:rsidR="00C95953" w:rsidRDefault="00C95953" w:rsidP="00624DFC">
      <w:pPr>
        <w:autoSpaceDE w:val="0"/>
        <w:autoSpaceDN w:val="0"/>
        <w:adjustRightInd w:val="0"/>
        <w:ind w:firstLine="0"/>
        <w:jc w:val="left"/>
        <w:rPr>
          <w:szCs w:val="24"/>
          <w:shd w:val="clear" w:color="auto" w:fill="FFFFFF"/>
        </w:rPr>
      </w:pPr>
    </w:p>
    <w:p w:rsidR="00C95953" w:rsidRDefault="00C95953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Выводы:</w:t>
      </w:r>
    </w:p>
    <w:p w:rsidR="00C95953" w:rsidRPr="00C95953" w:rsidRDefault="00C95953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</w:rPr>
      </w:pPr>
      <w:r w:rsidRPr="00C95953">
        <w:rPr>
          <w:rFonts w:eastAsiaTheme="minorHAnsi"/>
          <w:szCs w:val="24"/>
          <w:lang w:eastAsia="en-US"/>
        </w:rPr>
        <w:t>1.</w:t>
      </w:r>
      <w:r>
        <w:rPr>
          <w:rFonts w:eastAsiaTheme="minorHAnsi"/>
          <w:szCs w:val="24"/>
        </w:rPr>
        <w:t xml:space="preserve"> Доступна в</w:t>
      </w:r>
      <w:r w:rsidRPr="00C95953">
        <w:rPr>
          <w:rFonts w:eastAsiaTheme="minorHAnsi"/>
          <w:szCs w:val="24"/>
        </w:rPr>
        <w:t>озможность подключения абонентов к централизованной сети водоснабжения</w:t>
      </w:r>
      <w:r>
        <w:rPr>
          <w:rFonts w:eastAsiaTheme="minorHAnsi"/>
          <w:szCs w:val="24"/>
        </w:rPr>
        <w:t>.</w:t>
      </w:r>
      <w:r w:rsidRPr="00C95953">
        <w:rPr>
          <w:rFonts w:eastAsiaTheme="minorHAnsi"/>
          <w:szCs w:val="24"/>
        </w:rPr>
        <w:t xml:space="preserve"> </w:t>
      </w:r>
    </w:p>
    <w:p w:rsidR="00C95953" w:rsidRDefault="00C95953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2. Водозаборные скважины, водонапорные башни и сети холодного водоснабжения в населенных пунктах </w:t>
      </w:r>
      <w:proofErr w:type="spellStart"/>
      <w:r>
        <w:rPr>
          <w:rFonts w:eastAsiaTheme="minorHAnsi"/>
          <w:szCs w:val="24"/>
          <w:lang w:eastAsia="en-US"/>
        </w:rPr>
        <w:t>Безменовского</w:t>
      </w:r>
      <w:proofErr w:type="spellEnd"/>
      <w:r>
        <w:rPr>
          <w:rFonts w:eastAsiaTheme="minorHAnsi"/>
          <w:szCs w:val="24"/>
          <w:lang w:eastAsia="en-US"/>
        </w:rPr>
        <w:t xml:space="preserve"> сельского поселения имеют большой износ.</w:t>
      </w:r>
    </w:p>
    <w:p w:rsidR="00C95953" w:rsidRPr="00C95953" w:rsidRDefault="00C95953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3. Анализ качества воды проводится регулярно в соответствии </w:t>
      </w:r>
      <w:proofErr w:type="gramStart"/>
      <w:r>
        <w:rPr>
          <w:rFonts w:eastAsiaTheme="minorHAnsi"/>
          <w:szCs w:val="24"/>
          <w:lang w:eastAsia="en-US"/>
        </w:rPr>
        <w:t>с</w:t>
      </w:r>
      <w:proofErr w:type="gramEnd"/>
      <w:r>
        <w:rPr>
          <w:rFonts w:eastAsiaTheme="minorHAnsi"/>
          <w:szCs w:val="24"/>
          <w:lang w:eastAsia="en-US"/>
        </w:rPr>
        <w:t xml:space="preserve"> требованиям </w:t>
      </w:r>
      <w:proofErr w:type="spellStart"/>
      <w:r>
        <w:rPr>
          <w:rFonts w:eastAsiaTheme="minorHAnsi"/>
          <w:szCs w:val="24"/>
          <w:lang w:eastAsia="en-US"/>
        </w:rPr>
        <w:t>СанПиН</w:t>
      </w:r>
      <w:proofErr w:type="spellEnd"/>
      <w:r>
        <w:rPr>
          <w:rFonts w:eastAsiaTheme="minorHAnsi"/>
          <w:szCs w:val="24"/>
          <w:lang w:eastAsia="en-US"/>
        </w:rPr>
        <w:t xml:space="preserve"> 2.1.4.1074–01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4F6225" w:rsidRPr="00C95953" w:rsidRDefault="00C95953" w:rsidP="00827FD3">
      <w:pPr>
        <w:pStyle w:val="2"/>
        <w:jc w:val="center"/>
        <w:rPr>
          <w:noProof/>
        </w:rPr>
      </w:pPr>
      <w:bookmarkStart w:id="52" w:name="_Toc417268143"/>
      <w:r w:rsidRPr="00C95953">
        <w:rPr>
          <w:rFonts w:eastAsiaTheme="minorHAnsi"/>
        </w:rPr>
        <w:t>3.2. Направления развития централизованных систем водоснабжения</w:t>
      </w:r>
      <w:bookmarkEnd w:id="52"/>
    </w:p>
    <w:p w:rsidR="00C95953" w:rsidRDefault="00C95953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Основные цели оптимизации и развития систем водоснабжения:</w:t>
      </w:r>
    </w:p>
    <w:p w:rsidR="00C95953" w:rsidRDefault="00C95953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1. Разработать проектно-сметную документацию и заменить все чугунные и стальные</w:t>
      </w:r>
    </w:p>
    <w:p w:rsidR="00C95953" w:rsidRDefault="00C95953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водопроводные сети </w:t>
      </w:r>
      <w:proofErr w:type="gramStart"/>
      <w:r>
        <w:rPr>
          <w:rFonts w:eastAsiaTheme="minorHAnsi"/>
          <w:szCs w:val="24"/>
          <w:lang w:eastAsia="en-US"/>
        </w:rPr>
        <w:t>на</w:t>
      </w:r>
      <w:proofErr w:type="gramEnd"/>
      <w:r>
        <w:rPr>
          <w:rFonts w:eastAsiaTheme="minorHAnsi"/>
          <w:szCs w:val="24"/>
          <w:lang w:eastAsia="en-US"/>
        </w:rPr>
        <w:t xml:space="preserve"> пластиковые.</w:t>
      </w:r>
    </w:p>
    <w:p w:rsidR="004F6225" w:rsidRDefault="00DA411C" w:rsidP="00D13DAA">
      <w:pPr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2.</w:t>
      </w:r>
      <w:r w:rsidR="00C95953">
        <w:rPr>
          <w:rFonts w:eastAsiaTheme="minorHAnsi"/>
          <w:szCs w:val="24"/>
          <w:lang w:eastAsia="en-US"/>
        </w:rPr>
        <w:t xml:space="preserve">Установить современные </w:t>
      </w:r>
      <w:proofErr w:type="spellStart"/>
      <w:r w:rsidR="00C95953">
        <w:rPr>
          <w:rFonts w:eastAsiaTheme="minorHAnsi"/>
          <w:szCs w:val="24"/>
          <w:lang w:eastAsia="en-US"/>
        </w:rPr>
        <w:t>погружные</w:t>
      </w:r>
      <w:proofErr w:type="spellEnd"/>
      <w:r w:rsidR="00C95953">
        <w:rPr>
          <w:rFonts w:eastAsiaTheme="minorHAnsi"/>
          <w:szCs w:val="24"/>
          <w:lang w:eastAsia="en-US"/>
        </w:rPr>
        <w:t xml:space="preserve"> насосы на всех скважинах.</w:t>
      </w:r>
    </w:p>
    <w:p w:rsidR="00C95953" w:rsidRDefault="00C95953" w:rsidP="00D13DAA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Проведение данных мероприятий позволит существ</w:t>
      </w:r>
      <w:r w:rsidR="00DA411C">
        <w:rPr>
          <w:rFonts w:eastAsiaTheme="minorHAnsi"/>
          <w:szCs w:val="24"/>
          <w:lang w:eastAsia="en-US"/>
        </w:rPr>
        <w:t>енно сократить издержки предпри</w:t>
      </w:r>
      <w:r>
        <w:rPr>
          <w:rFonts w:eastAsiaTheme="minorHAnsi"/>
          <w:szCs w:val="24"/>
          <w:lang w:eastAsia="en-US"/>
        </w:rPr>
        <w:t>ятия при эксплуатации объектов, и, соответственно, приведет к снижению тарифных ставок</w:t>
      </w:r>
      <w:r w:rsidR="00DA411C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на предоставляемые услуги:</w:t>
      </w:r>
    </w:p>
    <w:p w:rsidR="00C95953" w:rsidRDefault="00C95953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- снижение издержек системы водоснабжения;</w:t>
      </w:r>
    </w:p>
    <w:p w:rsidR="00C95953" w:rsidRDefault="00DA411C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- повышение наде</w:t>
      </w:r>
      <w:r w:rsidR="00C95953">
        <w:rPr>
          <w:rFonts w:eastAsiaTheme="minorHAnsi"/>
          <w:szCs w:val="24"/>
          <w:lang w:eastAsia="en-US"/>
        </w:rPr>
        <w:t>жности и эффективности функционирования систем водоснабжения;</w:t>
      </w:r>
    </w:p>
    <w:p w:rsidR="00C95953" w:rsidRDefault="00C95953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- повышение качества водоснабжения;</w:t>
      </w:r>
    </w:p>
    <w:p w:rsidR="00C95953" w:rsidRDefault="00C95953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- повышение </w:t>
      </w:r>
      <w:proofErr w:type="spellStart"/>
      <w:r>
        <w:rPr>
          <w:rFonts w:eastAsiaTheme="minorHAnsi"/>
          <w:szCs w:val="24"/>
          <w:lang w:eastAsia="en-US"/>
        </w:rPr>
        <w:t>энергоэффективности</w:t>
      </w:r>
      <w:proofErr w:type="spellEnd"/>
      <w:r>
        <w:rPr>
          <w:rFonts w:eastAsiaTheme="minorHAnsi"/>
          <w:szCs w:val="24"/>
          <w:lang w:eastAsia="en-US"/>
        </w:rPr>
        <w:t xml:space="preserve"> и развитие энергосбережения;</w:t>
      </w:r>
    </w:p>
    <w:p w:rsidR="00C95953" w:rsidRDefault="00C95953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- обеспечение сбалансированности коммерческих интересов субъектов водоснабжения</w:t>
      </w:r>
    </w:p>
    <w:p w:rsidR="00C95953" w:rsidRDefault="00C95953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и потребителей;</w:t>
      </w:r>
    </w:p>
    <w:p w:rsidR="00C95953" w:rsidRDefault="00C95953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- привлечение инвестиций в сферу водоснабжения;</w:t>
      </w:r>
    </w:p>
    <w:p w:rsidR="00C95953" w:rsidRDefault="00C95953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- развитие конкурентных отношений.</w:t>
      </w:r>
    </w:p>
    <w:p w:rsidR="00C95953" w:rsidRDefault="00C95953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Реализация мероприятий должна обеспечить развитие систем </w:t>
      </w:r>
      <w:proofErr w:type="gramStart"/>
      <w:r>
        <w:rPr>
          <w:rFonts w:eastAsiaTheme="minorHAnsi"/>
          <w:szCs w:val="24"/>
          <w:lang w:eastAsia="en-US"/>
        </w:rPr>
        <w:t>централизованного</w:t>
      </w:r>
      <w:proofErr w:type="gramEnd"/>
      <w:r>
        <w:rPr>
          <w:rFonts w:eastAsiaTheme="minorHAnsi"/>
          <w:szCs w:val="24"/>
          <w:lang w:eastAsia="en-US"/>
        </w:rPr>
        <w:t xml:space="preserve"> </w:t>
      </w:r>
      <w:proofErr w:type="spellStart"/>
      <w:r>
        <w:rPr>
          <w:rFonts w:eastAsiaTheme="minorHAnsi"/>
          <w:szCs w:val="24"/>
          <w:lang w:eastAsia="en-US"/>
        </w:rPr>
        <w:t>водо</w:t>
      </w:r>
      <w:proofErr w:type="spellEnd"/>
      <w:r>
        <w:rPr>
          <w:rFonts w:eastAsiaTheme="minorHAnsi"/>
          <w:szCs w:val="24"/>
          <w:lang w:eastAsia="en-US"/>
        </w:rPr>
        <w:t>-</w:t>
      </w:r>
    </w:p>
    <w:p w:rsidR="00C95953" w:rsidRDefault="00C95953" w:rsidP="00D13DAA">
      <w:pPr>
        <w:autoSpaceDE w:val="0"/>
        <w:autoSpaceDN w:val="0"/>
        <w:adjustRightInd w:val="0"/>
        <w:ind w:firstLine="0"/>
        <w:rPr>
          <w:noProof/>
        </w:rPr>
      </w:pPr>
      <w:r>
        <w:rPr>
          <w:rFonts w:eastAsiaTheme="minorHAnsi"/>
          <w:szCs w:val="24"/>
          <w:lang w:eastAsia="en-US"/>
        </w:rPr>
        <w:t xml:space="preserve">снабжения и водоотведения в соответствии с потребностями зон жилищного и </w:t>
      </w:r>
      <w:proofErr w:type="spellStart"/>
      <w:r>
        <w:rPr>
          <w:rFonts w:eastAsiaTheme="minorHAnsi"/>
          <w:szCs w:val="24"/>
          <w:lang w:eastAsia="en-US"/>
        </w:rPr>
        <w:t>коммунально</w:t>
      </w:r>
      <w:proofErr w:type="spellEnd"/>
      <w:r>
        <w:rPr>
          <w:rFonts w:eastAsiaTheme="minorHAnsi"/>
          <w:szCs w:val="24"/>
          <w:lang w:eastAsia="en-US"/>
        </w:rPr>
        <w:t>–промышленного строительства до 20</w:t>
      </w:r>
      <w:r w:rsidR="00DA411C">
        <w:rPr>
          <w:rFonts w:eastAsiaTheme="minorHAnsi"/>
          <w:szCs w:val="24"/>
          <w:lang w:eastAsia="en-US"/>
        </w:rPr>
        <w:t>33</w:t>
      </w:r>
      <w:r>
        <w:rPr>
          <w:rFonts w:eastAsiaTheme="minorHAnsi"/>
          <w:szCs w:val="24"/>
          <w:lang w:eastAsia="en-US"/>
        </w:rPr>
        <w:t xml:space="preserve"> года и подключения 100% населения сельского поселения к централизованным системам водоснабжения и водоотведения. </w:t>
      </w:r>
    </w:p>
    <w:p w:rsidR="00DA411C" w:rsidRPr="00DA411C" w:rsidRDefault="00DA411C" w:rsidP="00827FD3">
      <w:pPr>
        <w:pStyle w:val="2"/>
        <w:jc w:val="center"/>
        <w:rPr>
          <w:rFonts w:eastAsiaTheme="minorHAnsi"/>
        </w:rPr>
      </w:pPr>
      <w:bookmarkStart w:id="53" w:name="_Toc417268144"/>
      <w:r w:rsidRPr="00DA411C">
        <w:rPr>
          <w:rFonts w:eastAsiaTheme="minorHAnsi"/>
        </w:rPr>
        <w:t>3.3. Баланс водоснабжения и потребления горячей,</w:t>
      </w:r>
      <w:r w:rsidR="00F0578B">
        <w:t xml:space="preserve"> </w:t>
      </w:r>
      <w:r w:rsidRPr="00DA411C">
        <w:rPr>
          <w:rFonts w:eastAsiaTheme="minorHAnsi"/>
        </w:rPr>
        <w:t>питьевой и технической воды</w:t>
      </w:r>
      <w:bookmarkEnd w:id="53"/>
    </w:p>
    <w:p w:rsidR="00D13DAA" w:rsidRDefault="00DA411C" w:rsidP="00D13DAA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Источником водоснабжения населенных пунктов </w:t>
      </w:r>
      <w:proofErr w:type="spellStart"/>
      <w:r>
        <w:rPr>
          <w:rFonts w:eastAsiaTheme="minorHAnsi"/>
          <w:szCs w:val="24"/>
          <w:lang w:eastAsia="en-US"/>
        </w:rPr>
        <w:t>Безменовского</w:t>
      </w:r>
      <w:proofErr w:type="spellEnd"/>
      <w:r>
        <w:rPr>
          <w:rFonts w:eastAsiaTheme="minorHAnsi"/>
          <w:szCs w:val="24"/>
          <w:lang w:eastAsia="en-US"/>
        </w:rPr>
        <w:t xml:space="preserve"> сельского поселения</w:t>
      </w:r>
      <w:r w:rsidR="00D13DAA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является артезианская вода. При проектировании системы водоснабжения определяются требуемые расходы воды для различных потребителей. Расходование воды на хозяйственно–питьевые нужды населения является основной категорией</w:t>
      </w:r>
      <w:r w:rsidR="00A12150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водопотребления в сельском поселении. Количество расходуемой воды зависит от степени санитарно–технического благоустройства районов жилой</w:t>
      </w:r>
      <w:r w:rsidR="00A12150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застройки.</w:t>
      </w:r>
      <w:r w:rsidR="00D13DAA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Данные о прогнозных балансах потребления питьевой воды составлены с учетом</w:t>
      </w:r>
      <w:r w:rsidR="00A12150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уменьшения объемов потребления различных секторов.</w:t>
      </w:r>
      <w:r w:rsidR="00D13DAA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Система горячего водоснабжения в населенных пунктах сельского поселения отсутствует.</w:t>
      </w:r>
      <w:r w:rsidR="00D13DAA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Индивидуальные прибору учета холодной воды у потребителей отсутствуют. Услуги</w:t>
      </w:r>
      <w:r w:rsidR="00A12150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водоснабжения оплачивается по установленным нормативам.</w:t>
      </w:r>
    </w:p>
    <w:p w:rsidR="00A12150" w:rsidRDefault="00A12150" w:rsidP="00D13DAA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lastRenderedPageBreak/>
        <w:t>Благоустройство жилой застройки для сельского поселения принято следующим:</w:t>
      </w:r>
    </w:p>
    <w:p w:rsid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планируемая жилая застройка на конец расчетного срока (2033 год) оборудуется</w:t>
      </w:r>
    </w:p>
    <w:p w:rsid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внутренними системами водоснабжения и канализации;</w:t>
      </w:r>
    </w:p>
    <w:p w:rsidR="004F6225" w:rsidRP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планируемая и существующая жилая застройка в 100% объеме оборудуются приборами учета расхода воды;</w:t>
      </w:r>
    </w:p>
    <w:p w:rsid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существующий сохраняемый мало</w:t>
      </w:r>
      <w:r w:rsidR="00D13DAA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– и </w:t>
      </w:r>
      <w:proofErr w:type="spellStart"/>
      <w:r>
        <w:rPr>
          <w:rFonts w:eastAsiaTheme="minorHAnsi"/>
          <w:szCs w:val="24"/>
          <w:lang w:eastAsia="en-US"/>
        </w:rPr>
        <w:t>среднеэтажный</w:t>
      </w:r>
      <w:proofErr w:type="spellEnd"/>
      <w:r>
        <w:rPr>
          <w:rFonts w:eastAsiaTheme="minorHAnsi"/>
          <w:szCs w:val="24"/>
          <w:lang w:eastAsia="en-US"/>
        </w:rPr>
        <w:t xml:space="preserve"> жилой фонд оборудуется ванными и местными водонагревателями;</w:t>
      </w:r>
    </w:p>
    <w:p w:rsid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новое индивидуальное жилищное строительство оборудуется ванными и местными</w:t>
      </w:r>
    </w:p>
    <w:p w:rsid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водонагревателями.</w:t>
      </w:r>
    </w:p>
    <w:p w:rsidR="00A12150" w:rsidRDefault="00A12150" w:rsidP="00D13DAA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В соответствии с СП 30.1333.2010 </w:t>
      </w:r>
      <w:proofErr w:type="spellStart"/>
      <w:r>
        <w:rPr>
          <w:rFonts w:eastAsiaTheme="minorHAnsi"/>
          <w:szCs w:val="24"/>
          <w:lang w:eastAsia="en-US"/>
        </w:rPr>
        <w:t>СНиП</w:t>
      </w:r>
      <w:proofErr w:type="spellEnd"/>
      <w:r>
        <w:rPr>
          <w:rFonts w:eastAsiaTheme="minorHAnsi"/>
          <w:szCs w:val="24"/>
          <w:lang w:eastAsia="en-US"/>
        </w:rPr>
        <w:t xml:space="preserve"> 2.04.01–85* «Внутренний водопровод и канализация зданий» нормы водопотребления приняты </w:t>
      </w:r>
      <w:proofErr w:type="gramStart"/>
      <w:r>
        <w:rPr>
          <w:rFonts w:eastAsiaTheme="minorHAnsi"/>
          <w:szCs w:val="24"/>
          <w:lang w:eastAsia="en-US"/>
        </w:rPr>
        <w:t>для</w:t>
      </w:r>
      <w:proofErr w:type="gramEnd"/>
      <w:r>
        <w:rPr>
          <w:rFonts w:eastAsiaTheme="minorHAnsi"/>
          <w:szCs w:val="24"/>
          <w:lang w:eastAsia="en-US"/>
        </w:rPr>
        <w:t>:</w:t>
      </w:r>
    </w:p>
    <w:p w:rsid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жилой застройки с водопроводом, канализацией, ванными и ЦГВ – 250 л/чел. в сутки</w:t>
      </w:r>
    </w:p>
    <w:p w:rsid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мало</w:t>
      </w:r>
      <w:r w:rsidR="00D13DAA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– и </w:t>
      </w:r>
      <w:proofErr w:type="spellStart"/>
      <w:r>
        <w:rPr>
          <w:rFonts w:eastAsiaTheme="minorHAnsi"/>
          <w:szCs w:val="24"/>
          <w:lang w:eastAsia="en-US"/>
        </w:rPr>
        <w:t>среднеэтажной</w:t>
      </w:r>
      <w:proofErr w:type="spellEnd"/>
      <w:r>
        <w:rPr>
          <w:rFonts w:eastAsiaTheme="minorHAnsi"/>
          <w:szCs w:val="24"/>
          <w:lang w:eastAsia="en-US"/>
        </w:rPr>
        <w:t xml:space="preserve"> застройки с водопроводом, канализацией и ванными с быстродействующими газовыми водонагревателями – 190 л/чел. в сутки;</w:t>
      </w:r>
    </w:p>
    <w:p w:rsid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мало</w:t>
      </w:r>
      <w:r w:rsidR="00D13DAA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– и </w:t>
      </w:r>
      <w:proofErr w:type="spellStart"/>
      <w:r>
        <w:rPr>
          <w:rFonts w:eastAsiaTheme="minorHAnsi"/>
          <w:szCs w:val="24"/>
          <w:lang w:eastAsia="en-US"/>
        </w:rPr>
        <w:t>среднеэтажной</w:t>
      </w:r>
      <w:proofErr w:type="spellEnd"/>
      <w:r>
        <w:rPr>
          <w:rFonts w:eastAsiaTheme="minorHAnsi"/>
          <w:szCs w:val="24"/>
          <w:lang w:eastAsia="en-US"/>
        </w:rPr>
        <w:t xml:space="preserve"> и индивидуальной застройки с водопроводом, канализацией,</w:t>
      </w:r>
    </w:p>
    <w:p w:rsid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с ванными и водонагревателями – 160 л/чел. в сутки;</w:t>
      </w:r>
    </w:p>
    <w:p w:rsid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индивидуальной жилой застройки с водопроводом и канализацией без ванн – 95</w:t>
      </w:r>
      <w:r w:rsidR="00D13DAA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л/чел. в сутки для населения с постоянным проживанием;</w:t>
      </w:r>
    </w:p>
    <w:p w:rsid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жилой застройки без водопровода и канализации при круглогодичном проживании –50 л/чел в сутки.</w:t>
      </w:r>
    </w:p>
    <w:p w:rsid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Суточный коэффициент неравномерности принят 1,0 в соответствии с СП</w:t>
      </w:r>
      <w:r w:rsidR="00D13DAA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31.13330.2012 </w:t>
      </w:r>
      <w:proofErr w:type="spellStart"/>
      <w:r>
        <w:rPr>
          <w:rFonts w:eastAsiaTheme="minorHAnsi"/>
          <w:szCs w:val="24"/>
          <w:lang w:eastAsia="en-US"/>
        </w:rPr>
        <w:t>СНиП</w:t>
      </w:r>
      <w:proofErr w:type="spellEnd"/>
      <w:r>
        <w:rPr>
          <w:rFonts w:eastAsiaTheme="minorHAnsi"/>
          <w:szCs w:val="24"/>
          <w:lang w:eastAsia="en-US"/>
        </w:rPr>
        <w:t xml:space="preserve"> 2.04.02–84* «Водоснабжение. Наружные сети и сооружения».</w:t>
      </w:r>
      <w:r w:rsidR="00D13DAA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Для планируемых объектов капитального строительства производственно</w:t>
      </w:r>
      <w:r w:rsidR="00D13DAA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–</w:t>
      </w:r>
      <w:r w:rsidR="00D13DAA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коммунального и </w:t>
      </w:r>
      <w:proofErr w:type="spellStart"/>
      <w:r>
        <w:rPr>
          <w:rFonts w:eastAsiaTheme="minorHAnsi"/>
          <w:szCs w:val="24"/>
          <w:lang w:eastAsia="en-US"/>
        </w:rPr>
        <w:t>коммунально</w:t>
      </w:r>
      <w:proofErr w:type="spellEnd"/>
      <w:r w:rsidR="00D13DAA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–</w:t>
      </w:r>
      <w:r w:rsidR="00D13DAA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бытового обслуживания, рекреационного и общественно</w:t>
      </w:r>
      <w:r w:rsidR="00D13DAA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–</w:t>
      </w:r>
      <w:r w:rsidR="00D13DAA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делового назначения приняты следующие нормы водопотребления:</w:t>
      </w:r>
    </w:p>
    <w:p w:rsid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общественно</w:t>
      </w:r>
      <w:r w:rsidR="00D13DAA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–</w:t>
      </w:r>
      <w:r w:rsidR="00D13DAA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деловые учреждения – 12 л на одного работника;</w:t>
      </w:r>
    </w:p>
    <w:p w:rsid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спортивно</w:t>
      </w:r>
      <w:r w:rsidR="00D13DAA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–</w:t>
      </w:r>
      <w:r w:rsidR="00D13DAA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рекреационные учреждения – 100 л на одного спортсмена;</w:t>
      </w:r>
    </w:p>
    <w:p w:rsid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– предприятия </w:t>
      </w:r>
      <w:proofErr w:type="spellStart"/>
      <w:r>
        <w:rPr>
          <w:rFonts w:eastAsiaTheme="minorHAnsi"/>
          <w:szCs w:val="24"/>
          <w:lang w:eastAsia="en-US"/>
        </w:rPr>
        <w:t>коммунально</w:t>
      </w:r>
      <w:proofErr w:type="spellEnd"/>
      <w:r w:rsidR="006C5E1E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–</w:t>
      </w:r>
      <w:r w:rsidR="006C5E1E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бытового обслуживания – 12 л на одного работника;</w:t>
      </w:r>
    </w:p>
    <w:p w:rsid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предприятия общественного питания –</w:t>
      </w:r>
      <w:r w:rsidR="006C5E1E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12 л на одно условное блюдо;</w:t>
      </w:r>
    </w:p>
    <w:p w:rsid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– дошкольные образовательные учреждения </w:t>
      </w:r>
      <w:r w:rsidR="006C5E1E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–</w:t>
      </w:r>
      <w:r w:rsidR="006C5E1E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75 л на одного ребенка;</w:t>
      </w:r>
    </w:p>
    <w:p w:rsid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производственно – коммунальные объекты – 25 л на одного человека в смену.</w:t>
      </w:r>
    </w:p>
    <w:p w:rsidR="00A12150" w:rsidRDefault="00A12150" w:rsidP="006C5E1E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Расходы воды на наружное пожаротушение в населенных пунктах сельского поселения</w:t>
      </w:r>
      <w:r w:rsidR="006C5E1E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принимаются в соответствии с СП 31.13330.2012 </w:t>
      </w:r>
      <w:proofErr w:type="spellStart"/>
      <w:r>
        <w:rPr>
          <w:rFonts w:eastAsiaTheme="minorHAnsi"/>
          <w:szCs w:val="24"/>
          <w:lang w:eastAsia="en-US"/>
        </w:rPr>
        <w:t>СНиП</w:t>
      </w:r>
      <w:proofErr w:type="spellEnd"/>
      <w:r>
        <w:rPr>
          <w:rFonts w:eastAsiaTheme="minorHAnsi"/>
          <w:szCs w:val="24"/>
          <w:lang w:eastAsia="en-US"/>
        </w:rPr>
        <w:t xml:space="preserve"> 2.04.02–84* «Водоснабжение. Наружные сети и сооружения», исходя из численности населения и территории объектов.</w:t>
      </w:r>
    </w:p>
    <w:p w:rsidR="00A12150" w:rsidRDefault="00A12150" w:rsidP="006C5E1E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Расходы воды на наружное пожаротушение:</w:t>
      </w:r>
    </w:p>
    <w:p w:rsid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10 л/</w:t>
      </w:r>
      <w:proofErr w:type="gramStart"/>
      <w:r>
        <w:rPr>
          <w:rFonts w:eastAsiaTheme="minorHAnsi"/>
          <w:szCs w:val="24"/>
          <w:lang w:eastAsia="en-US"/>
        </w:rPr>
        <w:t>с</w:t>
      </w:r>
      <w:proofErr w:type="gramEnd"/>
      <w:r>
        <w:rPr>
          <w:rFonts w:eastAsiaTheme="minorHAnsi"/>
          <w:szCs w:val="24"/>
          <w:lang w:eastAsia="en-US"/>
        </w:rPr>
        <w:t xml:space="preserve"> </w:t>
      </w:r>
      <w:proofErr w:type="gramStart"/>
      <w:r>
        <w:rPr>
          <w:rFonts w:eastAsiaTheme="minorHAnsi"/>
          <w:szCs w:val="24"/>
          <w:lang w:eastAsia="en-US"/>
        </w:rPr>
        <w:t>в</w:t>
      </w:r>
      <w:proofErr w:type="gramEnd"/>
      <w:r>
        <w:rPr>
          <w:rFonts w:eastAsiaTheme="minorHAnsi"/>
          <w:szCs w:val="24"/>
          <w:lang w:eastAsia="en-US"/>
        </w:rPr>
        <w:t xml:space="preserve"> жилой зоне и на предприятиях местной промышленности (табл. № 5,7</w:t>
      </w:r>
      <w:r w:rsidR="00A416E9">
        <w:rPr>
          <w:rFonts w:eastAsiaTheme="minorHAnsi"/>
          <w:szCs w:val="24"/>
          <w:lang w:eastAsia="en-US"/>
        </w:rPr>
        <w:t xml:space="preserve"> </w:t>
      </w:r>
      <w:proofErr w:type="spellStart"/>
      <w:r w:rsidR="006C5E1E">
        <w:rPr>
          <w:rFonts w:eastAsiaTheme="minorHAnsi"/>
          <w:szCs w:val="24"/>
          <w:lang w:eastAsia="en-US"/>
        </w:rPr>
        <w:t>СНиП</w:t>
      </w:r>
      <w:proofErr w:type="spellEnd"/>
      <w:r w:rsidR="006C5E1E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2.04.02 – 84);</w:t>
      </w:r>
    </w:p>
    <w:p w:rsid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– 1 </w:t>
      </w:r>
      <w:proofErr w:type="spellStart"/>
      <w:r>
        <w:rPr>
          <w:rFonts w:eastAsiaTheme="minorHAnsi"/>
          <w:szCs w:val="24"/>
          <w:lang w:eastAsia="en-US"/>
        </w:rPr>
        <w:t>х</w:t>
      </w:r>
      <w:proofErr w:type="spellEnd"/>
      <w:r>
        <w:rPr>
          <w:rFonts w:eastAsiaTheme="minorHAnsi"/>
          <w:szCs w:val="24"/>
          <w:lang w:eastAsia="en-US"/>
        </w:rPr>
        <w:t xml:space="preserve"> 2,5 л/</w:t>
      </w:r>
      <w:proofErr w:type="gramStart"/>
      <w:r>
        <w:rPr>
          <w:rFonts w:eastAsiaTheme="minorHAnsi"/>
          <w:szCs w:val="24"/>
          <w:lang w:eastAsia="en-US"/>
        </w:rPr>
        <w:t>с</w:t>
      </w:r>
      <w:proofErr w:type="gramEnd"/>
      <w:r>
        <w:rPr>
          <w:rFonts w:eastAsiaTheme="minorHAnsi"/>
          <w:szCs w:val="24"/>
          <w:lang w:eastAsia="en-US"/>
        </w:rPr>
        <w:t xml:space="preserve"> – </w:t>
      </w:r>
      <w:proofErr w:type="gramStart"/>
      <w:r>
        <w:rPr>
          <w:rFonts w:eastAsiaTheme="minorHAnsi"/>
          <w:szCs w:val="24"/>
          <w:lang w:eastAsia="en-US"/>
        </w:rPr>
        <w:t>на</w:t>
      </w:r>
      <w:proofErr w:type="gramEnd"/>
      <w:r>
        <w:rPr>
          <w:rFonts w:eastAsiaTheme="minorHAnsi"/>
          <w:szCs w:val="24"/>
          <w:lang w:eastAsia="en-US"/>
        </w:rPr>
        <w:t xml:space="preserve"> внутреннее пожаротушение жилых и общественных зданий объѐмом</w:t>
      </w:r>
    </w:p>
    <w:p w:rsid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от 5 до 10 тыс. м</w:t>
      </w:r>
      <w:r w:rsidRPr="0045492C">
        <w:rPr>
          <w:rFonts w:eastAsiaTheme="minorHAnsi"/>
          <w:szCs w:val="24"/>
          <w:vertAlign w:val="superscript"/>
          <w:lang w:eastAsia="en-US"/>
        </w:rPr>
        <w:t>3</w:t>
      </w:r>
      <w:r>
        <w:rPr>
          <w:rFonts w:eastAsiaTheme="minorHAnsi"/>
          <w:szCs w:val="24"/>
          <w:lang w:eastAsia="en-US"/>
        </w:rPr>
        <w:t xml:space="preserve"> и административных зданий промышленных предприятий (табл. № 1</w:t>
      </w:r>
      <w:r w:rsidR="00A416E9">
        <w:rPr>
          <w:rFonts w:eastAsiaTheme="minorHAnsi"/>
          <w:szCs w:val="24"/>
          <w:lang w:eastAsia="en-US"/>
        </w:rPr>
        <w:t xml:space="preserve"> </w:t>
      </w:r>
      <w:proofErr w:type="spellStart"/>
      <w:r>
        <w:rPr>
          <w:rFonts w:eastAsiaTheme="minorHAnsi"/>
          <w:szCs w:val="24"/>
          <w:lang w:eastAsia="en-US"/>
        </w:rPr>
        <w:t>СНиП</w:t>
      </w:r>
      <w:proofErr w:type="spellEnd"/>
      <w:r>
        <w:rPr>
          <w:rFonts w:eastAsiaTheme="minorHAnsi"/>
          <w:szCs w:val="24"/>
          <w:lang w:eastAsia="en-US"/>
        </w:rPr>
        <w:t xml:space="preserve"> 2.04.02– 84).</w:t>
      </w:r>
    </w:p>
    <w:p w:rsid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Расчетное количество одновременных пожаров в поселении – 1. Расход воды на внутреннее пожаротушение принимается из расчета 2 струи по 2,5 л/с. Продолжительность тушения пожара – 3 часа. Восстановление противопожарного запаса производится в течение 24 часов.</w:t>
      </w:r>
    </w:p>
    <w:p w:rsidR="00A12150" w:rsidRDefault="00A12150" w:rsidP="00D13DAA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Вода на пожаротушение хранится в водонапорных башнях и в пожарных водоемах.</w:t>
      </w:r>
    </w:p>
    <w:p w:rsidR="00A12150" w:rsidRDefault="00A12150" w:rsidP="00D13DAA">
      <w:pPr>
        <w:autoSpaceDE w:val="0"/>
        <w:autoSpaceDN w:val="0"/>
        <w:adjustRightInd w:val="0"/>
        <w:ind w:firstLine="708"/>
        <w:rPr>
          <w:noProof/>
        </w:rPr>
      </w:pPr>
      <w:r>
        <w:rPr>
          <w:rFonts w:eastAsiaTheme="minorHAnsi"/>
          <w:szCs w:val="24"/>
          <w:lang w:eastAsia="en-US"/>
        </w:rPr>
        <w:t>Для описания территориальной структуры потребления горячей, питьевой и технической воды данные не предоставлены.</w:t>
      </w:r>
      <w:r>
        <w:rPr>
          <w:noProof/>
        </w:rPr>
        <w:t xml:space="preserve"> </w:t>
      </w:r>
    </w:p>
    <w:p w:rsidR="00A12150" w:rsidRDefault="00A12150" w:rsidP="006C5E1E">
      <w:pPr>
        <w:autoSpaceDE w:val="0"/>
        <w:autoSpaceDN w:val="0"/>
        <w:adjustRightInd w:val="0"/>
        <w:ind w:firstLine="708"/>
        <w:jc w:val="center"/>
        <w:rPr>
          <w:noProof/>
        </w:rPr>
      </w:pPr>
    </w:p>
    <w:p w:rsidR="00A12150" w:rsidRPr="00A12150" w:rsidRDefault="00A12150" w:rsidP="00827FD3">
      <w:pPr>
        <w:pStyle w:val="2"/>
        <w:jc w:val="center"/>
        <w:rPr>
          <w:rFonts w:eastAsiaTheme="minorHAnsi"/>
        </w:rPr>
      </w:pPr>
      <w:bookmarkStart w:id="54" w:name="_Toc417268145"/>
      <w:r w:rsidRPr="00A12150">
        <w:rPr>
          <w:rFonts w:eastAsiaTheme="minorHAnsi"/>
        </w:rPr>
        <w:lastRenderedPageBreak/>
        <w:t>3.4. Предложения по строительству, реконструкции и модернизации объектов</w:t>
      </w:r>
      <w:r w:rsidR="00F0578B">
        <w:t xml:space="preserve"> </w:t>
      </w:r>
      <w:r w:rsidRPr="00A12150">
        <w:rPr>
          <w:rFonts w:eastAsiaTheme="minorHAnsi"/>
        </w:rPr>
        <w:t>централизованных систем водоснабжения</w:t>
      </w:r>
      <w:bookmarkEnd w:id="54"/>
    </w:p>
    <w:p w:rsidR="00A12150" w:rsidRDefault="00A12150" w:rsidP="00A416E9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Основные задачи по реконструкции и модернизации системы водоснабжения и водоотведения.</w:t>
      </w:r>
      <w:r w:rsidR="00A416E9">
        <w:rPr>
          <w:rFonts w:eastAsiaTheme="minorHAnsi"/>
          <w:szCs w:val="24"/>
          <w:lang w:eastAsia="en-US"/>
        </w:rPr>
        <w:t xml:space="preserve"> </w:t>
      </w:r>
    </w:p>
    <w:p w:rsidR="00A12150" w:rsidRDefault="00A416E9" w:rsidP="00A12150">
      <w:pPr>
        <w:autoSpaceDE w:val="0"/>
        <w:autoSpaceDN w:val="0"/>
        <w:adjustRightInd w:val="0"/>
        <w:ind w:firstLine="0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1</w:t>
      </w:r>
      <w:r w:rsidR="00A12150">
        <w:rPr>
          <w:rFonts w:eastAsiaTheme="minorHAnsi"/>
          <w:szCs w:val="24"/>
          <w:lang w:eastAsia="en-US"/>
        </w:rPr>
        <w:t>. Водозаборные узлы требуют реконструкции, капитального ремонта, установки во-</w:t>
      </w:r>
    </w:p>
    <w:p w:rsidR="00A12150" w:rsidRDefault="00A12150" w:rsidP="00A12150">
      <w:pPr>
        <w:autoSpaceDE w:val="0"/>
        <w:autoSpaceDN w:val="0"/>
        <w:adjustRightInd w:val="0"/>
        <w:ind w:firstLine="0"/>
        <w:jc w:val="left"/>
        <w:rPr>
          <w:rFonts w:eastAsiaTheme="minorHAnsi"/>
          <w:szCs w:val="24"/>
          <w:lang w:eastAsia="en-US"/>
        </w:rPr>
      </w:pPr>
      <w:proofErr w:type="spellStart"/>
      <w:r>
        <w:rPr>
          <w:rFonts w:eastAsiaTheme="minorHAnsi"/>
          <w:szCs w:val="24"/>
          <w:lang w:eastAsia="en-US"/>
        </w:rPr>
        <w:t>досчетчиков</w:t>
      </w:r>
      <w:proofErr w:type="spellEnd"/>
      <w:r>
        <w:rPr>
          <w:rFonts w:eastAsiaTheme="minorHAnsi"/>
          <w:szCs w:val="24"/>
          <w:lang w:eastAsia="en-US"/>
        </w:rPr>
        <w:t xml:space="preserve"> и систем очистки воды.</w:t>
      </w:r>
    </w:p>
    <w:p w:rsidR="00A12150" w:rsidRDefault="00A12150" w:rsidP="006C5E1E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На основании прогнозных балансов потребления питьевой воды </w:t>
      </w:r>
      <w:proofErr w:type="gramStart"/>
      <w:r>
        <w:rPr>
          <w:rFonts w:eastAsiaTheme="minorHAnsi"/>
          <w:szCs w:val="24"/>
          <w:lang w:eastAsia="en-US"/>
        </w:rPr>
        <w:t>исходя из текущего</w:t>
      </w:r>
      <w:r w:rsidR="006C5E1E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объема потребления воды населением и его динамики с учетом перспективы развития и изменения состава и структуры застройки в</w:t>
      </w:r>
      <w:r w:rsidR="00A416E9">
        <w:rPr>
          <w:rFonts w:eastAsiaTheme="minorHAnsi"/>
          <w:szCs w:val="24"/>
          <w:lang w:eastAsia="en-US"/>
        </w:rPr>
        <w:t xml:space="preserve">2033 </w:t>
      </w:r>
      <w:r>
        <w:rPr>
          <w:rFonts w:eastAsiaTheme="minorHAnsi"/>
          <w:szCs w:val="24"/>
          <w:lang w:eastAsia="en-US"/>
        </w:rPr>
        <w:t>году расчетная потребность сельского поселения</w:t>
      </w:r>
      <w:r w:rsidR="00A416E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в питьевой воде должна</w:t>
      </w:r>
      <w:proofErr w:type="gramEnd"/>
      <w:r>
        <w:rPr>
          <w:rFonts w:eastAsiaTheme="minorHAnsi"/>
          <w:szCs w:val="24"/>
          <w:lang w:eastAsia="en-US"/>
        </w:rPr>
        <w:t xml:space="preserve"> составить </w:t>
      </w:r>
      <w:r w:rsidR="00A416E9">
        <w:rPr>
          <w:rFonts w:eastAsiaTheme="minorHAnsi"/>
          <w:szCs w:val="24"/>
          <w:lang w:eastAsia="en-US"/>
        </w:rPr>
        <w:t>100 литров в сутки на человека</w:t>
      </w:r>
      <w:r>
        <w:rPr>
          <w:rFonts w:eastAsiaTheme="minorHAnsi"/>
          <w:szCs w:val="24"/>
          <w:lang w:eastAsia="en-US"/>
        </w:rPr>
        <w:t xml:space="preserve">. </w:t>
      </w:r>
      <w:r w:rsidR="00A416E9">
        <w:rPr>
          <w:rFonts w:eastAsiaTheme="minorHAnsi"/>
          <w:szCs w:val="24"/>
          <w:lang w:eastAsia="en-US"/>
        </w:rPr>
        <w:t xml:space="preserve">Численность населения к отчетному периоду согласно данных  Генерального плана   составит 3329 человек. </w:t>
      </w:r>
      <w:r w:rsidR="006C5E1E">
        <w:rPr>
          <w:rFonts w:eastAsiaTheme="minorHAnsi"/>
          <w:szCs w:val="24"/>
          <w:lang w:eastAsia="en-US"/>
        </w:rPr>
        <w:t>Следовательно,</w:t>
      </w:r>
      <w:r w:rsidR="00A416E9">
        <w:rPr>
          <w:rFonts w:eastAsiaTheme="minorHAnsi"/>
          <w:szCs w:val="24"/>
          <w:lang w:eastAsia="en-US"/>
        </w:rPr>
        <w:t xml:space="preserve"> об</w:t>
      </w:r>
      <w:r w:rsidR="00184270">
        <w:rPr>
          <w:rFonts w:eastAsiaTheme="minorHAnsi"/>
          <w:szCs w:val="24"/>
          <w:lang w:eastAsia="en-US"/>
        </w:rPr>
        <w:t>ъем поднятой воды составит 332.9 м</w:t>
      </w:r>
      <w:r w:rsidR="00184270" w:rsidRPr="00184270">
        <w:rPr>
          <w:rFonts w:eastAsiaTheme="minorHAnsi"/>
          <w:szCs w:val="24"/>
          <w:vertAlign w:val="superscript"/>
          <w:lang w:eastAsia="en-US"/>
        </w:rPr>
        <w:t>3</w:t>
      </w:r>
      <w:r w:rsidR="00184270">
        <w:rPr>
          <w:rFonts w:eastAsiaTheme="minorHAnsi"/>
          <w:szCs w:val="24"/>
          <w:lang w:eastAsia="en-US"/>
        </w:rPr>
        <w:t>/</w:t>
      </w:r>
      <w:proofErr w:type="spellStart"/>
      <w:r w:rsidR="00184270">
        <w:rPr>
          <w:rFonts w:eastAsiaTheme="minorHAnsi"/>
          <w:szCs w:val="24"/>
          <w:lang w:eastAsia="en-US"/>
        </w:rPr>
        <w:t>сут</w:t>
      </w:r>
      <w:proofErr w:type="spellEnd"/>
      <w:r w:rsidR="00184270">
        <w:rPr>
          <w:rFonts w:eastAsiaTheme="minorHAnsi"/>
          <w:szCs w:val="24"/>
          <w:lang w:eastAsia="en-US"/>
        </w:rPr>
        <w:t xml:space="preserve">. </w:t>
      </w:r>
      <w:r>
        <w:rPr>
          <w:rFonts w:eastAsiaTheme="minorHAnsi"/>
          <w:szCs w:val="24"/>
          <w:lang w:eastAsia="en-US"/>
        </w:rPr>
        <w:t xml:space="preserve">Производительность </w:t>
      </w:r>
      <w:proofErr w:type="gramStart"/>
      <w:r>
        <w:rPr>
          <w:rFonts w:eastAsiaTheme="minorHAnsi"/>
          <w:szCs w:val="24"/>
          <w:lang w:eastAsia="en-US"/>
        </w:rPr>
        <w:t>очистных</w:t>
      </w:r>
      <w:proofErr w:type="gramEnd"/>
      <w:r>
        <w:rPr>
          <w:rFonts w:eastAsiaTheme="minorHAnsi"/>
          <w:szCs w:val="24"/>
          <w:lang w:eastAsia="en-US"/>
        </w:rPr>
        <w:t xml:space="preserve"> сооружения</w:t>
      </w:r>
      <w:r w:rsidR="00184270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должна составить </w:t>
      </w:r>
      <w:r w:rsidR="00184270">
        <w:rPr>
          <w:rFonts w:eastAsiaTheme="minorHAnsi"/>
          <w:szCs w:val="24"/>
          <w:lang w:eastAsia="en-US"/>
        </w:rPr>
        <w:t>360</w:t>
      </w:r>
      <w:r w:rsidR="006C5E1E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м</w:t>
      </w:r>
      <w:r w:rsidRPr="00184270">
        <w:rPr>
          <w:rFonts w:eastAsiaTheme="minorHAnsi"/>
          <w:szCs w:val="24"/>
          <w:vertAlign w:val="superscript"/>
          <w:lang w:eastAsia="en-US"/>
        </w:rPr>
        <w:t>3</w:t>
      </w:r>
      <w:r>
        <w:rPr>
          <w:rFonts w:eastAsiaTheme="minorHAnsi"/>
          <w:szCs w:val="24"/>
          <w:lang w:eastAsia="en-US"/>
        </w:rPr>
        <w:t>/</w:t>
      </w:r>
      <w:proofErr w:type="spellStart"/>
      <w:r>
        <w:rPr>
          <w:rFonts w:eastAsiaTheme="minorHAnsi"/>
          <w:szCs w:val="24"/>
          <w:lang w:eastAsia="en-US"/>
        </w:rPr>
        <w:t>сут</w:t>
      </w:r>
      <w:proofErr w:type="spellEnd"/>
      <w:r>
        <w:rPr>
          <w:rFonts w:eastAsiaTheme="minorHAnsi"/>
          <w:szCs w:val="24"/>
          <w:lang w:eastAsia="en-US"/>
        </w:rPr>
        <w:t>.</w:t>
      </w:r>
    </w:p>
    <w:p w:rsidR="00184270" w:rsidRPr="006C5E1E" w:rsidRDefault="00184270" w:rsidP="00827FD3">
      <w:pPr>
        <w:pStyle w:val="2"/>
        <w:jc w:val="center"/>
        <w:rPr>
          <w:rFonts w:eastAsiaTheme="minorHAnsi"/>
        </w:rPr>
      </w:pPr>
      <w:bookmarkStart w:id="55" w:name="_Toc417268146"/>
      <w:r w:rsidRPr="006C5E1E">
        <w:rPr>
          <w:rFonts w:eastAsiaTheme="minorHAnsi"/>
        </w:rPr>
        <w:t>3.4.1. Мероприятия по строительству инженерной</w:t>
      </w:r>
      <w:r w:rsidR="00F0578B">
        <w:rPr>
          <w:rFonts w:eastAsiaTheme="minorHAnsi"/>
        </w:rPr>
        <w:t xml:space="preserve"> </w:t>
      </w:r>
      <w:r w:rsidRPr="006C5E1E">
        <w:rPr>
          <w:rFonts w:eastAsiaTheme="minorHAnsi"/>
        </w:rPr>
        <w:t>инфраструктуры водоснабжения</w:t>
      </w:r>
      <w:bookmarkEnd w:id="55"/>
    </w:p>
    <w:p w:rsidR="00184270" w:rsidRPr="00FC620F" w:rsidRDefault="00184270" w:rsidP="006C5E1E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 w:rsidRPr="00FC620F">
        <w:rPr>
          <w:rFonts w:eastAsiaTheme="minorHAnsi"/>
          <w:szCs w:val="24"/>
          <w:lang w:eastAsia="en-US"/>
        </w:rPr>
        <w:t xml:space="preserve">Водоснабжение </w:t>
      </w:r>
      <w:proofErr w:type="spellStart"/>
      <w:r w:rsidRPr="00FC620F">
        <w:rPr>
          <w:rFonts w:eastAsiaTheme="minorHAnsi"/>
          <w:szCs w:val="24"/>
          <w:lang w:eastAsia="en-US"/>
        </w:rPr>
        <w:t>Безменовского</w:t>
      </w:r>
      <w:proofErr w:type="spellEnd"/>
      <w:r w:rsidRPr="00FC620F">
        <w:rPr>
          <w:rFonts w:eastAsiaTheme="minorHAnsi"/>
          <w:szCs w:val="24"/>
          <w:lang w:eastAsia="en-US"/>
        </w:rPr>
        <w:t xml:space="preserve"> сельского поселения будет осуществляться с использованием существующих водозаборных скважин.</w:t>
      </w:r>
      <w:r w:rsidR="006C5E1E">
        <w:rPr>
          <w:rFonts w:eastAsiaTheme="minorHAnsi"/>
          <w:szCs w:val="24"/>
          <w:lang w:eastAsia="en-US"/>
        </w:rPr>
        <w:t xml:space="preserve"> </w:t>
      </w:r>
      <w:r w:rsidRPr="00FC620F">
        <w:rPr>
          <w:rFonts w:eastAsiaTheme="minorHAnsi"/>
          <w:szCs w:val="24"/>
          <w:lang w:eastAsia="en-US"/>
        </w:rPr>
        <w:t>Общая потребность в воде на конец расчетного периода (2033 год) должна составить</w:t>
      </w:r>
      <w:r w:rsidR="006C5E1E">
        <w:rPr>
          <w:rFonts w:eastAsiaTheme="minorHAnsi"/>
          <w:szCs w:val="24"/>
          <w:lang w:eastAsia="en-US"/>
        </w:rPr>
        <w:t xml:space="preserve"> </w:t>
      </w:r>
      <w:r w:rsidRPr="00FC620F">
        <w:rPr>
          <w:rFonts w:eastAsiaTheme="minorHAnsi"/>
          <w:szCs w:val="24"/>
          <w:lang w:eastAsia="en-US"/>
        </w:rPr>
        <w:t>332,9 м</w:t>
      </w:r>
      <w:r w:rsidRPr="00FC620F">
        <w:rPr>
          <w:rFonts w:eastAsiaTheme="minorHAnsi"/>
          <w:szCs w:val="24"/>
          <w:vertAlign w:val="superscript"/>
          <w:lang w:eastAsia="en-US"/>
        </w:rPr>
        <w:t>3</w:t>
      </w:r>
      <w:r w:rsidRPr="00FC620F">
        <w:rPr>
          <w:rFonts w:eastAsiaTheme="minorHAnsi"/>
          <w:szCs w:val="24"/>
          <w:lang w:eastAsia="en-US"/>
        </w:rPr>
        <w:t>/</w:t>
      </w:r>
      <w:proofErr w:type="spellStart"/>
      <w:r w:rsidRPr="00FC620F">
        <w:rPr>
          <w:rFonts w:eastAsiaTheme="minorHAnsi"/>
          <w:szCs w:val="24"/>
          <w:lang w:eastAsia="en-US"/>
        </w:rPr>
        <w:t>сут</w:t>
      </w:r>
      <w:proofErr w:type="spellEnd"/>
      <w:r w:rsidRPr="00FC620F">
        <w:rPr>
          <w:rFonts w:eastAsiaTheme="minorHAnsi"/>
          <w:szCs w:val="24"/>
          <w:lang w:eastAsia="en-US"/>
        </w:rPr>
        <w:t>.</w:t>
      </w:r>
      <w:r w:rsidR="006C5E1E">
        <w:rPr>
          <w:rFonts w:eastAsiaTheme="minorHAnsi"/>
          <w:szCs w:val="24"/>
          <w:lang w:eastAsia="en-US"/>
        </w:rPr>
        <w:t xml:space="preserve"> </w:t>
      </w:r>
      <w:r w:rsidRPr="00FC620F">
        <w:rPr>
          <w:rFonts w:eastAsiaTheme="minorHAnsi"/>
          <w:szCs w:val="24"/>
          <w:lang w:eastAsia="en-US"/>
        </w:rPr>
        <w:t>Для обеспечения указанной потребности в воде с учетом 100% подключения всех потребителей в перспективных населенных пунктах к централизованной системе водоснабжения по перспективным населенным пунктам предлагаются мероприятия поэтапного освоения мощностей в соответствии с этапами жилищного строительства и освоения выделяемых площадок под застройку производственных, социально</w:t>
      </w:r>
      <w:r w:rsidR="006C5E1E">
        <w:rPr>
          <w:rFonts w:eastAsiaTheme="minorHAnsi"/>
          <w:szCs w:val="24"/>
          <w:lang w:eastAsia="en-US"/>
        </w:rPr>
        <w:t xml:space="preserve"> </w:t>
      </w:r>
      <w:r w:rsidRPr="00FC620F">
        <w:rPr>
          <w:rFonts w:eastAsiaTheme="minorHAnsi"/>
          <w:szCs w:val="24"/>
          <w:lang w:eastAsia="en-US"/>
        </w:rPr>
        <w:t>– культурных и рекреационных объектов.</w:t>
      </w:r>
    </w:p>
    <w:p w:rsidR="00184270" w:rsidRPr="00FC620F" w:rsidRDefault="00184270" w:rsidP="006C5E1E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 w:rsidRPr="00FC620F">
        <w:rPr>
          <w:rFonts w:eastAsiaTheme="minorHAnsi"/>
          <w:szCs w:val="24"/>
          <w:lang w:eastAsia="en-US"/>
        </w:rPr>
        <w:t>Предлагается реализовать следующие мероприятия:</w:t>
      </w:r>
    </w:p>
    <w:p w:rsidR="00184270" w:rsidRPr="00FC620F" w:rsidRDefault="00FC620F" w:rsidP="006C5E1E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- </w:t>
      </w:r>
      <w:r w:rsidR="00184270" w:rsidRPr="00FC620F">
        <w:rPr>
          <w:rFonts w:eastAsiaTheme="minorHAnsi"/>
          <w:szCs w:val="24"/>
          <w:lang w:eastAsia="en-US"/>
        </w:rPr>
        <w:t>техническая реконструкция водозаборных скважин (2015 – 20</w:t>
      </w:r>
      <w:r>
        <w:rPr>
          <w:rFonts w:eastAsiaTheme="minorHAnsi"/>
          <w:szCs w:val="24"/>
          <w:lang w:eastAsia="en-US"/>
        </w:rPr>
        <w:t>23</w:t>
      </w:r>
      <w:r w:rsidR="00184270" w:rsidRPr="00FC620F">
        <w:rPr>
          <w:rFonts w:eastAsiaTheme="minorHAnsi"/>
          <w:szCs w:val="24"/>
          <w:lang w:eastAsia="en-US"/>
        </w:rPr>
        <w:t>года);</w:t>
      </w:r>
    </w:p>
    <w:p w:rsidR="00184270" w:rsidRPr="00FC620F" w:rsidRDefault="00FC620F" w:rsidP="006C5E1E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- </w:t>
      </w:r>
      <w:r w:rsidR="00184270" w:rsidRPr="00FC620F">
        <w:rPr>
          <w:rFonts w:eastAsiaTheme="minorHAnsi"/>
          <w:szCs w:val="24"/>
          <w:lang w:eastAsia="en-US"/>
        </w:rPr>
        <w:t>разработка проектов зон санитарной охраны источников водоснабжения, обустройство</w:t>
      </w:r>
    </w:p>
    <w:p w:rsidR="00184270" w:rsidRPr="00FC620F" w:rsidRDefault="00184270" w:rsidP="006C5E1E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 w:rsidRPr="00FC620F">
        <w:rPr>
          <w:rFonts w:eastAsiaTheme="minorHAnsi"/>
          <w:szCs w:val="24"/>
          <w:lang w:eastAsia="en-US"/>
        </w:rPr>
        <w:t>и соблюдение в их границах всех нормативных регламентов (2015 – 2017 года);</w:t>
      </w:r>
    </w:p>
    <w:p w:rsidR="00184270" w:rsidRPr="00FC620F" w:rsidRDefault="00FC620F" w:rsidP="006C5E1E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- </w:t>
      </w:r>
      <w:r w:rsidR="00184270" w:rsidRPr="00FC620F">
        <w:rPr>
          <w:rFonts w:eastAsiaTheme="minorHAnsi"/>
          <w:szCs w:val="24"/>
          <w:lang w:eastAsia="en-US"/>
        </w:rPr>
        <w:t>оформление лицензий на водопользован</w:t>
      </w:r>
      <w:r>
        <w:rPr>
          <w:rFonts w:eastAsiaTheme="minorHAnsi"/>
          <w:szCs w:val="24"/>
          <w:lang w:eastAsia="en-US"/>
        </w:rPr>
        <w:t xml:space="preserve">ие, упорядочение и контроль при </w:t>
      </w:r>
      <w:r w:rsidR="00184270" w:rsidRPr="00FC620F">
        <w:rPr>
          <w:rFonts w:eastAsiaTheme="minorHAnsi"/>
          <w:szCs w:val="24"/>
          <w:lang w:eastAsia="en-US"/>
        </w:rPr>
        <w:t>лицензировании водопользователей (201</w:t>
      </w:r>
      <w:r>
        <w:rPr>
          <w:rFonts w:eastAsiaTheme="minorHAnsi"/>
          <w:szCs w:val="24"/>
          <w:lang w:eastAsia="en-US"/>
        </w:rPr>
        <w:t>5</w:t>
      </w:r>
      <w:r w:rsidR="00184270" w:rsidRPr="00FC620F">
        <w:rPr>
          <w:rFonts w:eastAsiaTheme="minorHAnsi"/>
          <w:szCs w:val="24"/>
          <w:lang w:eastAsia="en-US"/>
        </w:rPr>
        <w:t xml:space="preserve"> – 2019 года);</w:t>
      </w:r>
    </w:p>
    <w:p w:rsidR="00184270" w:rsidRPr="00FC620F" w:rsidRDefault="00FC620F" w:rsidP="006C5E1E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- </w:t>
      </w:r>
      <w:r w:rsidR="00184270" w:rsidRPr="00FC620F">
        <w:rPr>
          <w:rFonts w:eastAsiaTheme="minorHAnsi"/>
          <w:szCs w:val="24"/>
          <w:lang w:eastAsia="en-US"/>
        </w:rPr>
        <w:t xml:space="preserve">организация сети наблюдательных скважин, обеспечивающих мониторинговые наблюдения за </w:t>
      </w:r>
      <w:proofErr w:type="spellStart"/>
      <w:r w:rsidR="00184270" w:rsidRPr="00FC620F">
        <w:rPr>
          <w:rFonts w:eastAsiaTheme="minorHAnsi"/>
          <w:szCs w:val="24"/>
          <w:lang w:eastAsia="en-US"/>
        </w:rPr>
        <w:t>уровенным</w:t>
      </w:r>
      <w:proofErr w:type="spellEnd"/>
      <w:r w:rsidR="00184270" w:rsidRPr="00FC620F">
        <w:rPr>
          <w:rFonts w:eastAsiaTheme="minorHAnsi"/>
          <w:szCs w:val="24"/>
          <w:lang w:eastAsia="en-US"/>
        </w:rPr>
        <w:t xml:space="preserve"> режимом и качеством подземных вод (2019 – 2022 года);</w:t>
      </w:r>
    </w:p>
    <w:p w:rsidR="00184270" w:rsidRPr="00FC620F" w:rsidRDefault="00FC620F" w:rsidP="006C5E1E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proofErr w:type="gramStart"/>
      <w:r>
        <w:rPr>
          <w:rFonts w:eastAsiaTheme="minorHAnsi"/>
          <w:szCs w:val="24"/>
          <w:lang w:eastAsia="en-US"/>
        </w:rPr>
        <w:t xml:space="preserve">- </w:t>
      </w:r>
      <w:r w:rsidR="00184270" w:rsidRPr="00FC620F">
        <w:rPr>
          <w:rFonts w:eastAsiaTheme="minorHAnsi"/>
          <w:szCs w:val="24"/>
          <w:lang w:eastAsia="en-US"/>
        </w:rPr>
        <w:t>общее оздоровление обстановки в зоне основного питания подземных вод (201</w:t>
      </w:r>
      <w:r>
        <w:rPr>
          <w:rFonts w:eastAsiaTheme="minorHAnsi"/>
          <w:szCs w:val="24"/>
          <w:lang w:eastAsia="en-US"/>
        </w:rPr>
        <w:t>5</w:t>
      </w:r>
      <w:r w:rsidR="00184270" w:rsidRPr="00FC620F">
        <w:rPr>
          <w:rFonts w:eastAsiaTheme="minorHAnsi"/>
          <w:szCs w:val="24"/>
          <w:lang w:eastAsia="en-US"/>
        </w:rPr>
        <w:t>– 2025</w:t>
      </w:r>
      <w:proofErr w:type="gramEnd"/>
    </w:p>
    <w:p w:rsidR="00184270" w:rsidRPr="00FC620F" w:rsidRDefault="00184270" w:rsidP="006C5E1E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 w:rsidRPr="00FC620F">
        <w:rPr>
          <w:rFonts w:eastAsiaTheme="minorHAnsi"/>
          <w:szCs w:val="24"/>
          <w:lang w:eastAsia="en-US"/>
        </w:rPr>
        <w:t>года);</w:t>
      </w:r>
    </w:p>
    <w:p w:rsidR="00184270" w:rsidRPr="00FC620F" w:rsidRDefault="00FC620F" w:rsidP="006C5E1E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- </w:t>
      </w:r>
      <w:r w:rsidR="00184270" w:rsidRPr="00FC620F">
        <w:rPr>
          <w:rFonts w:eastAsiaTheme="minorHAnsi"/>
          <w:szCs w:val="24"/>
          <w:lang w:eastAsia="en-US"/>
        </w:rPr>
        <w:t>капитальный ремонт водонапорных башен (2015 – 2020 года);</w:t>
      </w:r>
    </w:p>
    <w:p w:rsidR="00184270" w:rsidRPr="00FC620F" w:rsidRDefault="00FC620F" w:rsidP="006C5E1E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proofErr w:type="gramStart"/>
      <w:r>
        <w:rPr>
          <w:rFonts w:eastAsiaTheme="minorHAnsi"/>
          <w:szCs w:val="24"/>
          <w:lang w:eastAsia="en-US"/>
        </w:rPr>
        <w:t xml:space="preserve">- </w:t>
      </w:r>
      <w:r w:rsidR="00184270" w:rsidRPr="00FC620F">
        <w:rPr>
          <w:rFonts w:eastAsiaTheme="minorHAnsi"/>
          <w:szCs w:val="24"/>
          <w:lang w:eastAsia="en-US"/>
        </w:rPr>
        <w:t>реконструкция существующих сетей на участках, требующих замены (2016 – 2019 го-</w:t>
      </w:r>
      <w:proofErr w:type="gramEnd"/>
    </w:p>
    <w:p w:rsidR="00184270" w:rsidRPr="00FC620F" w:rsidRDefault="00184270" w:rsidP="006C5E1E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 w:rsidRPr="00FC620F">
        <w:rPr>
          <w:rFonts w:eastAsiaTheme="minorHAnsi"/>
          <w:szCs w:val="24"/>
          <w:lang w:eastAsia="en-US"/>
        </w:rPr>
        <w:t>да);</w:t>
      </w:r>
    </w:p>
    <w:p w:rsidR="00184270" w:rsidRPr="00FC620F" w:rsidRDefault="00FC620F" w:rsidP="006C5E1E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- </w:t>
      </w:r>
      <w:r w:rsidR="00184270" w:rsidRPr="00FC620F">
        <w:rPr>
          <w:rFonts w:eastAsiaTheme="minorHAnsi"/>
          <w:szCs w:val="24"/>
          <w:lang w:eastAsia="en-US"/>
        </w:rPr>
        <w:t>рациональное использование воды:</w:t>
      </w:r>
      <w:r>
        <w:rPr>
          <w:rFonts w:eastAsiaTheme="minorHAnsi"/>
          <w:szCs w:val="24"/>
          <w:lang w:eastAsia="en-US"/>
        </w:rPr>
        <w:t xml:space="preserve"> в</w:t>
      </w:r>
      <w:r w:rsidR="00184270" w:rsidRPr="00FC620F">
        <w:rPr>
          <w:rFonts w:eastAsiaTheme="minorHAnsi"/>
          <w:szCs w:val="24"/>
          <w:lang w:eastAsia="en-US"/>
        </w:rPr>
        <w:t>ведение</w:t>
      </w:r>
      <w:r>
        <w:rPr>
          <w:rFonts w:eastAsiaTheme="minorHAnsi"/>
          <w:szCs w:val="24"/>
          <w:lang w:eastAsia="en-US"/>
        </w:rPr>
        <w:t xml:space="preserve"> </w:t>
      </w:r>
      <w:r w:rsidR="00184270" w:rsidRPr="00FC620F">
        <w:rPr>
          <w:rFonts w:eastAsiaTheme="minorHAnsi"/>
          <w:szCs w:val="24"/>
          <w:lang w:eastAsia="en-US"/>
        </w:rPr>
        <w:t>повсеместного приборного учета расхода подаваемой воды;</w:t>
      </w:r>
      <w:r>
        <w:rPr>
          <w:rFonts w:eastAsiaTheme="minorHAnsi"/>
          <w:szCs w:val="24"/>
          <w:lang w:eastAsia="en-US"/>
        </w:rPr>
        <w:t xml:space="preserve"> внедрение </w:t>
      </w:r>
      <w:proofErr w:type="spellStart"/>
      <w:r w:rsidR="00184270" w:rsidRPr="00FC620F">
        <w:rPr>
          <w:rFonts w:eastAsiaTheme="minorHAnsi"/>
          <w:szCs w:val="24"/>
          <w:lang w:eastAsia="en-US"/>
        </w:rPr>
        <w:t>водосберегающих</w:t>
      </w:r>
      <w:proofErr w:type="spellEnd"/>
      <w:r w:rsidR="00184270" w:rsidRPr="00FC620F">
        <w:rPr>
          <w:rFonts w:eastAsiaTheme="minorHAnsi"/>
          <w:szCs w:val="24"/>
          <w:lang w:eastAsia="en-US"/>
        </w:rPr>
        <w:t xml:space="preserve"> технологий;</w:t>
      </w:r>
      <w:r>
        <w:rPr>
          <w:rFonts w:eastAsiaTheme="minorHAnsi"/>
          <w:szCs w:val="24"/>
          <w:lang w:eastAsia="en-US"/>
        </w:rPr>
        <w:t xml:space="preserve"> </w:t>
      </w:r>
      <w:r w:rsidR="00184270" w:rsidRPr="00FC620F">
        <w:rPr>
          <w:rFonts w:eastAsiaTheme="minorHAnsi"/>
          <w:szCs w:val="24"/>
          <w:lang w:eastAsia="en-US"/>
        </w:rPr>
        <w:t>применение</w:t>
      </w:r>
      <w:r w:rsidR="006C5E1E">
        <w:rPr>
          <w:rFonts w:eastAsiaTheme="minorHAnsi"/>
          <w:szCs w:val="24"/>
          <w:lang w:eastAsia="en-US"/>
        </w:rPr>
        <w:t xml:space="preserve"> </w:t>
      </w:r>
      <w:r w:rsidR="00184270" w:rsidRPr="00FC620F">
        <w:rPr>
          <w:rFonts w:eastAsiaTheme="minorHAnsi"/>
          <w:szCs w:val="24"/>
          <w:lang w:eastAsia="en-US"/>
        </w:rPr>
        <w:t>современных инженерно-технических решений в работе систем водоснабжения;</w:t>
      </w:r>
      <w:r w:rsidR="006C5E1E">
        <w:rPr>
          <w:rFonts w:eastAsiaTheme="minorHAnsi"/>
          <w:szCs w:val="24"/>
          <w:lang w:eastAsia="en-US"/>
        </w:rPr>
        <w:t xml:space="preserve"> </w:t>
      </w:r>
      <w:r w:rsidR="00184270" w:rsidRPr="00FC620F">
        <w:rPr>
          <w:rFonts w:eastAsiaTheme="minorHAnsi"/>
          <w:szCs w:val="24"/>
          <w:lang w:eastAsia="en-US"/>
        </w:rPr>
        <w:t>повышение</w:t>
      </w:r>
      <w:r>
        <w:rPr>
          <w:rFonts w:eastAsiaTheme="minorHAnsi"/>
          <w:szCs w:val="24"/>
          <w:lang w:eastAsia="en-US"/>
        </w:rPr>
        <w:t xml:space="preserve"> </w:t>
      </w:r>
      <w:r w:rsidR="00184270" w:rsidRPr="00FC620F">
        <w:rPr>
          <w:rFonts w:eastAsiaTheme="minorHAnsi"/>
          <w:szCs w:val="24"/>
          <w:lang w:eastAsia="en-US"/>
        </w:rPr>
        <w:t>качества эксплуатации систем водоснабжения;</w:t>
      </w:r>
      <w:r>
        <w:rPr>
          <w:rFonts w:eastAsiaTheme="minorHAnsi"/>
          <w:szCs w:val="24"/>
          <w:lang w:eastAsia="en-US"/>
        </w:rPr>
        <w:t xml:space="preserve"> </w:t>
      </w:r>
      <w:r w:rsidR="00184270" w:rsidRPr="00FC620F">
        <w:rPr>
          <w:rFonts w:eastAsiaTheme="minorHAnsi"/>
          <w:szCs w:val="24"/>
          <w:lang w:eastAsia="en-US"/>
        </w:rPr>
        <w:t>повышение</w:t>
      </w:r>
      <w:r>
        <w:rPr>
          <w:rFonts w:eastAsiaTheme="minorHAnsi"/>
          <w:szCs w:val="24"/>
          <w:lang w:eastAsia="en-US"/>
        </w:rPr>
        <w:t xml:space="preserve"> культуры </w:t>
      </w:r>
      <w:r w:rsidR="00184270" w:rsidRPr="00FC620F">
        <w:rPr>
          <w:rFonts w:eastAsiaTheme="minorHAnsi"/>
          <w:szCs w:val="24"/>
          <w:lang w:eastAsia="en-US"/>
        </w:rPr>
        <w:t>водопользователей;</w:t>
      </w:r>
      <w:r>
        <w:rPr>
          <w:rFonts w:eastAsiaTheme="minorHAnsi"/>
          <w:szCs w:val="24"/>
          <w:lang w:eastAsia="en-US"/>
        </w:rPr>
        <w:t xml:space="preserve"> </w:t>
      </w:r>
      <w:r w:rsidR="00184270" w:rsidRPr="00FC620F">
        <w:rPr>
          <w:rFonts w:eastAsiaTheme="minorHAnsi"/>
          <w:szCs w:val="24"/>
          <w:lang w:eastAsia="en-US"/>
        </w:rPr>
        <w:t>разработка</w:t>
      </w:r>
      <w:r>
        <w:rPr>
          <w:rFonts w:eastAsiaTheme="minorHAnsi"/>
          <w:szCs w:val="24"/>
          <w:lang w:eastAsia="en-US"/>
        </w:rPr>
        <w:t xml:space="preserve"> </w:t>
      </w:r>
      <w:r w:rsidR="00184270" w:rsidRPr="00FC620F">
        <w:rPr>
          <w:rFonts w:eastAsiaTheme="minorHAnsi"/>
          <w:szCs w:val="24"/>
          <w:lang w:eastAsia="en-US"/>
        </w:rPr>
        <w:t>и внедрение экономического стимулирования рационального использования питьевой воды потребителями и производителями;</w:t>
      </w:r>
      <w:r w:rsidR="006C5E1E">
        <w:rPr>
          <w:rFonts w:eastAsiaTheme="minorHAnsi"/>
          <w:szCs w:val="24"/>
          <w:lang w:eastAsia="en-US"/>
        </w:rPr>
        <w:t xml:space="preserve"> </w:t>
      </w:r>
      <w:r w:rsidR="00184270" w:rsidRPr="00FC620F">
        <w:rPr>
          <w:rFonts w:eastAsiaTheme="minorHAnsi"/>
          <w:szCs w:val="24"/>
          <w:lang w:eastAsia="en-US"/>
        </w:rPr>
        <w:t>внедрение</w:t>
      </w:r>
      <w:r>
        <w:rPr>
          <w:rFonts w:eastAsiaTheme="minorHAnsi"/>
          <w:szCs w:val="24"/>
          <w:lang w:eastAsia="en-US"/>
        </w:rPr>
        <w:t xml:space="preserve"> </w:t>
      </w:r>
      <w:r w:rsidR="00184270" w:rsidRPr="00FC620F">
        <w:rPr>
          <w:rFonts w:eastAsiaTheme="minorHAnsi"/>
          <w:szCs w:val="24"/>
          <w:lang w:eastAsia="en-US"/>
        </w:rPr>
        <w:t xml:space="preserve">автоматических </w:t>
      </w:r>
      <w:proofErr w:type="gramStart"/>
      <w:r w:rsidR="00184270" w:rsidRPr="00FC620F">
        <w:rPr>
          <w:rFonts w:eastAsiaTheme="minorHAnsi"/>
          <w:szCs w:val="24"/>
          <w:lang w:eastAsia="en-US"/>
        </w:rPr>
        <w:t>систем регулирования работы сооружений водоснабжения</w:t>
      </w:r>
      <w:proofErr w:type="gramEnd"/>
      <w:r w:rsidR="00184270" w:rsidRPr="00FC620F">
        <w:rPr>
          <w:rFonts w:eastAsiaTheme="minorHAnsi"/>
          <w:szCs w:val="24"/>
          <w:lang w:eastAsia="en-US"/>
        </w:rPr>
        <w:t>.</w:t>
      </w:r>
    </w:p>
    <w:p w:rsidR="00184270" w:rsidRPr="00FC620F" w:rsidRDefault="00184270" w:rsidP="006C5E1E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 w:rsidRPr="00FC620F">
        <w:rPr>
          <w:rFonts w:eastAsiaTheme="minorHAnsi"/>
          <w:szCs w:val="24"/>
          <w:lang w:eastAsia="en-US"/>
        </w:rPr>
        <w:t xml:space="preserve">Источником водоснабжения населенных пунктов </w:t>
      </w:r>
      <w:proofErr w:type="spellStart"/>
      <w:r w:rsidR="00FC620F">
        <w:rPr>
          <w:rFonts w:eastAsiaTheme="minorHAnsi"/>
          <w:szCs w:val="24"/>
          <w:lang w:eastAsia="en-US"/>
        </w:rPr>
        <w:t>Безменовского</w:t>
      </w:r>
      <w:proofErr w:type="spellEnd"/>
      <w:r w:rsidRPr="00FC620F">
        <w:rPr>
          <w:rFonts w:eastAsiaTheme="minorHAnsi"/>
          <w:szCs w:val="24"/>
          <w:lang w:eastAsia="en-US"/>
        </w:rPr>
        <w:t xml:space="preserve"> сельского поселения на</w:t>
      </w:r>
      <w:r w:rsidR="006C5E1E">
        <w:rPr>
          <w:rFonts w:eastAsiaTheme="minorHAnsi"/>
          <w:szCs w:val="24"/>
          <w:lang w:eastAsia="en-US"/>
        </w:rPr>
        <w:t xml:space="preserve"> </w:t>
      </w:r>
      <w:r w:rsidRPr="00FC620F">
        <w:rPr>
          <w:rFonts w:eastAsiaTheme="minorHAnsi"/>
          <w:szCs w:val="24"/>
          <w:lang w:eastAsia="en-US"/>
        </w:rPr>
        <w:t>расчетный срок принимается вода от существующих водозаборных скважин. На территории</w:t>
      </w:r>
      <w:r w:rsidR="00FC620F">
        <w:rPr>
          <w:rFonts w:eastAsiaTheme="minorHAnsi"/>
          <w:szCs w:val="24"/>
          <w:lang w:eastAsia="en-US"/>
        </w:rPr>
        <w:t xml:space="preserve"> </w:t>
      </w:r>
      <w:proofErr w:type="spellStart"/>
      <w:r w:rsidR="00FC620F">
        <w:rPr>
          <w:rFonts w:eastAsiaTheme="minorHAnsi"/>
          <w:szCs w:val="24"/>
          <w:lang w:eastAsia="en-US"/>
        </w:rPr>
        <w:t>Безменовского</w:t>
      </w:r>
      <w:proofErr w:type="spellEnd"/>
      <w:r w:rsidR="00FC620F">
        <w:rPr>
          <w:rFonts w:eastAsiaTheme="minorHAnsi"/>
          <w:szCs w:val="24"/>
          <w:lang w:eastAsia="en-US"/>
        </w:rPr>
        <w:t xml:space="preserve"> сельского поселения </w:t>
      </w:r>
      <w:r w:rsidRPr="00FC620F">
        <w:rPr>
          <w:rFonts w:eastAsiaTheme="minorHAnsi"/>
          <w:szCs w:val="24"/>
          <w:lang w:eastAsia="en-US"/>
        </w:rPr>
        <w:t>предусматривается 100%–</w:t>
      </w:r>
      <w:proofErr w:type="spellStart"/>
      <w:r w:rsidRPr="00FC620F">
        <w:rPr>
          <w:rFonts w:eastAsiaTheme="minorHAnsi"/>
          <w:szCs w:val="24"/>
          <w:lang w:eastAsia="en-US"/>
        </w:rPr>
        <w:t>ное</w:t>
      </w:r>
      <w:proofErr w:type="spellEnd"/>
      <w:r w:rsidRPr="00FC620F">
        <w:rPr>
          <w:rFonts w:eastAsiaTheme="minorHAnsi"/>
          <w:szCs w:val="24"/>
          <w:lang w:eastAsia="en-US"/>
        </w:rPr>
        <w:t xml:space="preserve"> обеспечение централизованным водоснабжением существующих и планируемых на данный период объектов капитального</w:t>
      </w:r>
      <w:r w:rsidR="00FC620F">
        <w:rPr>
          <w:rFonts w:eastAsiaTheme="minorHAnsi"/>
          <w:szCs w:val="24"/>
          <w:lang w:eastAsia="en-US"/>
        </w:rPr>
        <w:t xml:space="preserve"> </w:t>
      </w:r>
      <w:r w:rsidRPr="00FC620F">
        <w:rPr>
          <w:rFonts w:eastAsiaTheme="minorHAnsi"/>
          <w:szCs w:val="24"/>
          <w:lang w:eastAsia="en-US"/>
        </w:rPr>
        <w:t>строительства.</w:t>
      </w:r>
    </w:p>
    <w:p w:rsidR="00FC620F" w:rsidRDefault="00184270" w:rsidP="006C5E1E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 w:rsidRPr="00FC620F">
        <w:rPr>
          <w:rFonts w:eastAsiaTheme="minorHAnsi"/>
          <w:szCs w:val="24"/>
          <w:lang w:eastAsia="en-US"/>
        </w:rPr>
        <w:lastRenderedPageBreak/>
        <w:t>Запасы подземных вод в пределах сельского поселения по эксплуатируемому водоносному горизонту неизвестны, поэтому следует предусмотреть мероприятия по их оценке. На</w:t>
      </w:r>
      <w:r w:rsidR="00FC620F">
        <w:rPr>
          <w:rFonts w:eastAsiaTheme="minorHAnsi"/>
          <w:szCs w:val="24"/>
          <w:lang w:eastAsia="en-US"/>
        </w:rPr>
        <w:t xml:space="preserve"> </w:t>
      </w:r>
      <w:r w:rsidRPr="00FC620F">
        <w:rPr>
          <w:rFonts w:eastAsiaTheme="minorHAnsi"/>
          <w:szCs w:val="24"/>
          <w:lang w:eastAsia="en-US"/>
        </w:rPr>
        <w:t>территории поселения сохраняется существующая и, в связи с освоением новых территорий,</w:t>
      </w:r>
      <w:r w:rsidR="00FC620F">
        <w:rPr>
          <w:rFonts w:eastAsiaTheme="minorHAnsi"/>
          <w:szCs w:val="24"/>
          <w:lang w:eastAsia="en-US"/>
        </w:rPr>
        <w:t xml:space="preserve"> </w:t>
      </w:r>
      <w:r w:rsidRPr="00FC620F">
        <w:rPr>
          <w:rFonts w:eastAsiaTheme="minorHAnsi"/>
          <w:szCs w:val="24"/>
          <w:lang w:eastAsia="en-US"/>
        </w:rPr>
        <w:t>будет развиваться планируемая централизованная система водоснабжения.</w:t>
      </w:r>
      <w:r w:rsidR="00FC620F">
        <w:rPr>
          <w:rFonts w:eastAsiaTheme="minorHAnsi"/>
          <w:szCs w:val="24"/>
          <w:lang w:eastAsia="en-US"/>
        </w:rPr>
        <w:t xml:space="preserve"> </w:t>
      </w:r>
    </w:p>
    <w:p w:rsidR="006C5E1E" w:rsidRDefault="00FC620F" w:rsidP="006C5E1E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В случае </w:t>
      </w:r>
      <w:proofErr w:type="gramStart"/>
      <w:r>
        <w:rPr>
          <w:rFonts w:eastAsiaTheme="minorHAnsi"/>
          <w:szCs w:val="24"/>
          <w:lang w:eastAsia="en-US"/>
        </w:rPr>
        <w:t>необходимости строительства новых</w:t>
      </w:r>
      <w:r w:rsidR="00184270" w:rsidRPr="00FC620F">
        <w:rPr>
          <w:rFonts w:eastAsiaTheme="minorHAnsi"/>
          <w:szCs w:val="24"/>
          <w:lang w:eastAsia="en-US"/>
        </w:rPr>
        <w:t xml:space="preserve"> водозаборных узлов</w:t>
      </w:r>
      <w:r>
        <w:rPr>
          <w:rFonts w:eastAsiaTheme="minorHAnsi"/>
          <w:szCs w:val="24"/>
          <w:lang w:eastAsia="en-US"/>
        </w:rPr>
        <w:t xml:space="preserve"> места размещения</w:t>
      </w:r>
      <w:proofErr w:type="gramEnd"/>
      <w:r w:rsidR="00184270" w:rsidRPr="00FC620F">
        <w:rPr>
          <w:rFonts w:eastAsiaTheme="minorHAnsi"/>
          <w:szCs w:val="24"/>
          <w:lang w:eastAsia="en-US"/>
        </w:rPr>
        <w:t xml:space="preserve"> согласовываются с органами</w:t>
      </w:r>
      <w:r>
        <w:rPr>
          <w:rFonts w:eastAsiaTheme="minorHAnsi"/>
          <w:szCs w:val="24"/>
          <w:lang w:eastAsia="en-US"/>
        </w:rPr>
        <w:t xml:space="preserve"> </w:t>
      </w:r>
      <w:r w:rsidR="00184270" w:rsidRPr="00FC620F">
        <w:rPr>
          <w:rFonts w:eastAsiaTheme="minorHAnsi"/>
          <w:szCs w:val="24"/>
          <w:lang w:eastAsia="en-US"/>
        </w:rPr>
        <w:t>санитарного надзора в установленном порядке после получения заключений гидрогеологов на</w:t>
      </w:r>
      <w:r>
        <w:rPr>
          <w:rFonts w:eastAsiaTheme="minorHAnsi"/>
          <w:szCs w:val="24"/>
          <w:lang w:eastAsia="en-US"/>
        </w:rPr>
        <w:t xml:space="preserve"> </w:t>
      </w:r>
      <w:r w:rsidR="00184270" w:rsidRPr="00FC620F">
        <w:rPr>
          <w:rFonts w:eastAsiaTheme="minorHAnsi"/>
          <w:szCs w:val="24"/>
          <w:lang w:eastAsia="en-US"/>
        </w:rPr>
        <w:t xml:space="preserve">бурение артезианских скважин. Выбор площадок под новое водозаборное сооружение производится с учетом соблюдения первого пояса зоны санитарной охраны в соответствии с требованиями </w:t>
      </w:r>
      <w:proofErr w:type="spellStart"/>
      <w:r w:rsidR="00184270" w:rsidRPr="00FC620F">
        <w:rPr>
          <w:rFonts w:eastAsiaTheme="minorHAnsi"/>
          <w:szCs w:val="24"/>
          <w:lang w:eastAsia="en-US"/>
        </w:rPr>
        <w:t>СанПиН</w:t>
      </w:r>
      <w:proofErr w:type="spellEnd"/>
      <w:r w:rsidR="00184270" w:rsidRPr="00FC620F">
        <w:rPr>
          <w:rFonts w:eastAsiaTheme="minorHAnsi"/>
          <w:szCs w:val="24"/>
          <w:lang w:eastAsia="en-US"/>
        </w:rPr>
        <w:t xml:space="preserve"> 2.1.4.1110–02 «Зоны санитарной охраны источников водоснабжения и водопроводов хозяйственно–питьевого водоснабжения».</w:t>
      </w:r>
      <w:r>
        <w:rPr>
          <w:rFonts w:eastAsiaTheme="minorHAnsi"/>
          <w:szCs w:val="24"/>
          <w:lang w:eastAsia="en-US"/>
        </w:rPr>
        <w:t xml:space="preserve"> </w:t>
      </w:r>
      <w:proofErr w:type="gramStart"/>
      <w:r w:rsidR="00184270" w:rsidRPr="00FC620F">
        <w:rPr>
          <w:rFonts w:eastAsiaTheme="minorHAnsi"/>
          <w:szCs w:val="24"/>
          <w:lang w:eastAsia="en-US"/>
        </w:rPr>
        <w:t>Место расположения водозаборных сооружений следует выбирать на незагрязненном</w:t>
      </w:r>
      <w:r>
        <w:rPr>
          <w:rFonts w:eastAsiaTheme="minorHAnsi"/>
          <w:szCs w:val="24"/>
          <w:lang w:eastAsia="en-US"/>
        </w:rPr>
        <w:t xml:space="preserve"> </w:t>
      </w:r>
      <w:r w:rsidR="00184270" w:rsidRPr="00FC620F">
        <w:rPr>
          <w:rFonts w:eastAsiaTheme="minorHAnsi"/>
          <w:szCs w:val="24"/>
          <w:lang w:eastAsia="en-US"/>
        </w:rPr>
        <w:t>участке, удаленном не менее чем на 50 метров выше по потоку грунтовых вод от существующих или возможных источников загрязнения: выгребных туалетов и ям, мест захоронения</w:t>
      </w:r>
      <w:r w:rsidR="00B030CD">
        <w:rPr>
          <w:rFonts w:eastAsiaTheme="minorHAnsi"/>
          <w:szCs w:val="24"/>
          <w:lang w:eastAsia="en-US"/>
        </w:rPr>
        <w:t xml:space="preserve"> </w:t>
      </w:r>
      <w:r w:rsidR="00184270" w:rsidRPr="00FC620F">
        <w:rPr>
          <w:rFonts w:eastAsiaTheme="minorHAnsi"/>
          <w:szCs w:val="24"/>
          <w:lang w:eastAsia="en-US"/>
        </w:rPr>
        <w:t>людей и животных, складов удобрений и ядохимикатов, предприятий местной промышленности, канализационных сооружений и др.</w:t>
      </w:r>
      <w:r w:rsidR="006C5E1E">
        <w:rPr>
          <w:rFonts w:eastAsiaTheme="minorHAnsi"/>
          <w:szCs w:val="24"/>
          <w:lang w:eastAsia="en-US"/>
        </w:rPr>
        <w:t xml:space="preserve"> </w:t>
      </w:r>
      <w:r w:rsidR="00184270" w:rsidRPr="00FC620F">
        <w:rPr>
          <w:rFonts w:eastAsiaTheme="minorHAnsi"/>
          <w:szCs w:val="24"/>
          <w:lang w:eastAsia="en-US"/>
        </w:rPr>
        <w:t>В радиусе ближе 20 м от колодца (каптажа) не допускается мытье автомашин, водопой</w:t>
      </w:r>
      <w:proofErr w:type="gramEnd"/>
      <w:r w:rsidR="006C5E1E">
        <w:rPr>
          <w:rFonts w:eastAsiaTheme="minorHAnsi"/>
          <w:szCs w:val="24"/>
          <w:lang w:eastAsia="en-US"/>
        </w:rPr>
        <w:t xml:space="preserve"> </w:t>
      </w:r>
      <w:r w:rsidR="00184270" w:rsidRPr="00FC620F">
        <w:rPr>
          <w:rFonts w:eastAsiaTheme="minorHAnsi"/>
          <w:szCs w:val="24"/>
          <w:lang w:eastAsia="en-US"/>
        </w:rPr>
        <w:t>животных, стирка и полоскание белья, а также осуществление других видов деятельности,</w:t>
      </w:r>
      <w:r w:rsidR="00B030CD">
        <w:rPr>
          <w:rFonts w:eastAsiaTheme="minorHAnsi"/>
          <w:szCs w:val="24"/>
          <w:lang w:eastAsia="en-US"/>
        </w:rPr>
        <w:t xml:space="preserve"> </w:t>
      </w:r>
      <w:r w:rsidR="00184270" w:rsidRPr="00FC620F">
        <w:rPr>
          <w:rFonts w:eastAsiaTheme="minorHAnsi"/>
          <w:szCs w:val="24"/>
          <w:lang w:eastAsia="en-US"/>
        </w:rPr>
        <w:t>способствующих загрязнению воды.</w:t>
      </w:r>
      <w:r w:rsidR="006C5E1E">
        <w:rPr>
          <w:rFonts w:eastAsiaTheme="minorHAnsi"/>
          <w:szCs w:val="24"/>
          <w:lang w:eastAsia="en-US"/>
        </w:rPr>
        <w:t xml:space="preserve"> </w:t>
      </w:r>
      <w:r w:rsidR="00184270" w:rsidRPr="00FC620F">
        <w:rPr>
          <w:rFonts w:eastAsiaTheme="minorHAnsi"/>
          <w:szCs w:val="24"/>
          <w:lang w:eastAsia="en-US"/>
        </w:rPr>
        <w:t>Водозаборные сооружения нецентрализованного водоснабжения не должны устраиваться на участках, затапливаемых паводковыми водами, в заболоченных местах, а также</w:t>
      </w:r>
      <w:r w:rsidR="006C5E1E">
        <w:rPr>
          <w:rFonts w:eastAsiaTheme="minorHAnsi"/>
          <w:szCs w:val="24"/>
          <w:lang w:eastAsia="en-US"/>
        </w:rPr>
        <w:t xml:space="preserve"> </w:t>
      </w:r>
      <w:r w:rsidR="00184270" w:rsidRPr="00FC620F">
        <w:rPr>
          <w:rFonts w:eastAsiaTheme="minorHAnsi"/>
          <w:szCs w:val="24"/>
          <w:lang w:eastAsia="en-US"/>
        </w:rPr>
        <w:t xml:space="preserve">местах, подвергаемых </w:t>
      </w:r>
      <w:proofErr w:type="spellStart"/>
      <w:r w:rsidR="00184270" w:rsidRPr="00FC620F">
        <w:rPr>
          <w:rFonts w:eastAsiaTheme="minorHAnsi"/>
          <w:szCs w:val="24"/>
          <w:lang w:eastAsia="en-US"/>
        </w:rPr>
        <w:t>оползным</w:t>
      </w:r>
      <w:proofErr w:type="spellEnd"/>
      <w:r w:rsidR="00184270" w:rsidRPr="00FC620F">
        <w:rPr>
          <w:rFonts w:eastAsiaTheme="minorHAnsi"/>
          <w:szCs w:val="24"/>
          <w:lang w:eastAsia="en-US"/>
        </w:rPr>
        <w:t xml:space="preserve"> и другим видам деформации, а также ближе 30 метров от</w:t>
      </w:r>
      <w:r w:rsidR="00B030CD">
        <w:rPr>
          <w:rFonts w:eastAsiaTheme="minorHAnsi"/>
          <w:szCs w:val="24"/>
          <w:lang w:eastAsia="en-US"/>
        </w:rPr>
        <w:t xml:space="preserve"> </w:t>
      </w:r>
      <w:r w:rsidR="00184270" w:rsidRPr="00FC620F">
        <w:rPr>
          <w:rFonts w:eastAsiaTheme="minorHAnsi"/>
          <w:szCs w:val="24"/>
          <w:lang w:eastAsia="en-US"/>
        </w:rPr>
        <w:t>магистралей с интенсивным движением транспорта.</w:t>
      </w:r>
      <w:r w:rsidR="006C5E1E">
        <w:rPr>
          <w:rFonts w:eastAsiaTheme="minorHAnsi"/>
          <w:szCs w:val="24"/>
          <w:lang w:eastAsia="en-US"/>
        </w:rPr>
        <w:t xml:space="preserve"> </w:t>
      </w:r>
      <w:r w:rsidR="00184270" w:rsidRPr="00FC620F">
        <w:rPr>
          <w:rFonts w:eastAsiaTheme="minorHAnsi"/>
          <w:szCs w:val="24"/>
          <w:lang w:eastAsia="en-US"/>
        </w:rPr>
        <w:t>Подключение планируемых площадок нового строит</w:t>
      </w:r>
      <w:r w:rsidR="006C5E1E">
        <w:rPr>
          <w:rFonts w:eastAsiaTheme="minorHAnsi"/>
          <w:szCs w:val="24"/>
          <w:lang w:eastAsia="en-US"/>
        </w:rPr>
        <w:t>ельства, располагаемых на терри</w:t>
      </w:r>
      <w:r w:rsidR="00184270" w:rsidRPr="00FC620F">
        <w:rPr>
          <w:rFonts w:eastAsiaTheme="minorHAnsi"/>
          <w:szCs w:val="24"/>
          <w:lang w:eastAsia="en-US"/>
        </w:rPr>
        <w:t xml:space="preserve">тории или вблизи действующих систем водоснабжения, производится по </w:t>
      </w:r>
      <w:r w:rsidR="006C5E1E">
        <w:rPr>
          <w:rFonts w:eastAsiaTheme="minorHAnsi"/>
          <w:szCs w:val="24"/>
          <w:lang w:eastAsia="en-US"/>
        </w:rPr>
        <w:t xml:space="preserve">техническим условиям владельцев </w:t>
      </w:r>
      <w:r w:rsidR="00184270" w:rsidRPr="00FC620F">
        <w:rPr>
          <w:rFonts w:eastAsiaTheme="minorHAnsi"/>
          <w:szCs w:val="24"/>
          <w:lang w:eastAsia="en-US"/>
        </w:rPr>
        <w:t>водопроводных сооружений.</w:t>
      </w:r>
      <w:r w:rsidR="006C5E1E">
        <w:rPr>
          <w:rFonts w:eastAsiaTheme="minorHAnsi"/>
          <w:szCs w:val="24"/>
          <w:lang w:eastAsia="en-US"/>
        </w:rPr>
        <w:t xml:space="preserve"> </w:t>
      </w:r>
    </w:p>
    <w:p w:rsidR="006C5E1E" w:rsidRDefault="00184270" w:rsidP="006C5E1E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 w:rsidRPr="00FC620F">
        <w:rPr>
          <w:rFonts w:eastAsiaTheme="minorHAnsi"/>
          <w:szCs w:val="24"/>
          <w:lang w:eastAsia="en-US"/>
        </w:rPr>
        <w:t>Для улучшения органолептических свойств питьевой воды на всех водозаборных узлах</w:t>
      </w:r>
      <w:r w:rsidR="006C5E1E">
        <w:rPr>
          <w:rFonts w:eastAsiaTheme="minorHAnsi"/>
          <w:szCs w:val="24"/>
          <w:lang w:eastAsia="en-US"/>
        </w:rPr>
        <w:t xml:space="preserve"> </w:t>
      </w:r>
      <w:r w:rsidRPr="00FC620F">
        <w:rPr>
          <w:rFonts w:eastAsiaTheme="minorHAnsi"/>
          <w:szCs w:val="24"/>
          <w:lang w:eastAsia="en-US"/>
        </w:rPr>
        <w:t>следует предусмотреть водоподготовку в составе установок обезжелезивания и обеззараживания воды.</w:t>
      </w:r>
      <w:r w:rsidR="006C5E1E">
        <w:rPr>
          <w:rFonts w:eastAsiaTheme="minorHAnsi"/>
          <w:szCs w:val="24"/>
          <w:lang w:eastAsia="en-US"/>
        </w:rPr>
        <w:t xml:space="preserve"> </w:t>
      </w:r>
    </w:p>
    <w:p w:rsidR="00184270" w:rsidRPr="00FC620F" w:rsidRDefault="00184270" w:rsidP="006C5E1E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 w:rsidRPr="00FC620F">
        <w:rPr>
          <w:rFonts w:eastAsiaTheme="minorHAnsi"/>
          <w:szCs w:val="24"/>
          <w:lang w:eastAsia="en-US"/>
        </w:rPr>
        <w:t>Для снижения потерь воды, связанных с нерациональным ее использованием, у потребителей повсеместно устанавливаются счетчики учета расхода воды.</w:t>
      </w:r>
    </w:p>
    <w:p w:rsidR="00184270" w:rsidRPr="00FC620F" w:rsidRDefault="00184270" w:rsidP="006C5E1E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 w:rsidRPr="00FC620F">
        <w:rPr>
          <w:rFonts w:eastAsiaTheme="minorHAnsi"/>
          <w:szCs w:val="24"/>
          <w:lang w:eastAsia="en-US"/>
        </w:rPr>
        <w:t>Перспективы развития централизованной системы горячего водоснабжения в населенных пунктах сельского поселения отсутствуют.</w:t>
      </w:r>
    </w:p>
    <w:p w:rsidR="00184270" w:rsidRPr="00FC620F" w:rsidRDefault="00184270" w:rsidP="006C5E1E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 w:rsidRPr="00FC620F">
        <w:rPr>
          <w:rFonts w:eastAsiaTheme="minorHAnsi"/>
          <w:szCs w:val="24"/>
          <w:lang w:eastAsia="en-US"/>
        </w:rPr>
        <w:t>В настоящее время системы диспетчеризации, телемеханизации и системы управления</w:t>
      </w:r>
      <w:r w:rsidR="006C5E1E">
        <w:rPr>
          <w:rFonts w:eastAsiaTheme="minorHAnsi"/>
          <w:szCs w:val="24"/>
          <w:lang w:eastAsia="en-US"/>
        </w:rPr>
        <w:t xml:space="preserve"> </w:t>
      </w:r>
      <w:r w:rsidRPr="00FC620F">
        <w:rPr>
          <w:rFonts w:eastAsiaTheme="minorHAnsi"/>
          <w:szCs w:val="24"/>
          <w:lang w:eastAsia="en-US"/>
        </w:rPr>
        <w:t xml:space="preserve">режимами водоснабжения на </w:t>
      </w:r>
      <w:proofErr w:type="gramStart"/>
      <w:r w:rsidRPr="00FC620F">
        <w:rPr>
          <w:rFonts w:eastAsiaTheme="minorHAnsi"/>
          <w:szCs w:val="24"/>
          <w:lang w:eastAsia="en-US"/>
        </w:rPr>
        <w:t>объектах организаций, осуществляющих водоснабжения отсутствуют</w:t>
      </w:r>
      <w:proofErr w:type="gramEnd"/>
      <w:r w:rsidRPr="00FC620F">
        <w:rPr>
          <w:rFonts w:eastAsiaTheme="minorHAnsi"/>
          <w:szCs w:val="24"/>
          <w:lang w:eastAsia="en-US"/>
        </w:rPr>
        <w:t>. Развитие систем диспетчеризации и телемеханизации в поселении не предполагается.</w:t>
      </w:r>
      <w:r w:rsidR="00B030CD">
        <w:rPr>
          <w:rFonts w:eastAsiaTheme="minorHAnsi"/>
          <w:szCs w:val="24"/>
          <w:lang w:eastAsia="en-US"/>
        </w:rPr>
        <w:t xml:space="preserve"> </w:t>
      </w:r>
      <w:r w:rsidRPr="00FC620F">
        <w:rPr>
          <w:rFonts w:eastAsiaTheme="minorHAnsi"/>
          <w:szCs w:val="24"/>
          <w:lang w:eastAsia="en-US"/>
        </w:rPr>
        <w:t xml:space="preserve">Границы планируемых </w:t>
      </w:r>
      <w:proofErr w:type="gramStart"/>
      <w:r w:rsidRPr="00FC620F">
        <w:rPr>
          <w:rFonts w:eastAsiaTheme="minorHAnsi"/>
          <w:szCs w:val="24"/>
          <w:lang w:eastAsia="en-US"/>
        </w:rPr>
        <w:t>зон размещения объектов централизованных систем холодного</w:t>
      </w:r>
      <w:r w:rsidR="00B030CD">
        <w:rPr>
          <w:rFonts w:eastAsiaTheme="minorHAnsi"/>
          <w:szCs w:val="24"/>
          <w:lang w:eastAsia="en-US"/>
        </w:rPr>
        <w:t xml:space="preserve"> </w:t>
      </w:r>
      <w:r w:rsidRPr="00FC620F">
        <w:rPr>
          <w:rFonts w:eastAsiaTheme="minorHAnsi"/>
          <w:szCs w:val="24"/>
          <w:lang w:eastAsia="en-US"/>
        </w:rPr>
        <w:t>водоснабжения</w:t>
      </w:r>
      <w:proofErr w:type="gramEnd"/>
      <w:r w:rsidRPr="00FC620F">
        <w:rPr>
          <w:rFonts w:eastAsiaTheme="minorHAnsi"/>
          <w:szCs w:val="24"/>
          <w:lang w:eastAsia="en-US"/>
        </w:rPr>
        <w:t xml:space="preserve"> совпадают с границами населенных пунктов.</w:t>
      </w:r>
    </w:p>
    <w:p w:rsidR="00B030CD" w:rsidRPr="006C5E1E" w:rsidRDefault="00B030CD" w:rsidP="00827FD3">
      <w:pPr>
        <w:pStyle w:val="2"/>
        <w:jc w:val="center"/>
        <w:rPr>
          <w:rFonts w:eastAsiaTheme="minorHAnsi"/>
        </w:rPr>
      </w:pPr>
      <w:bookmarkStart w:id="56" w:name="_Toc417268147"/>
      <w:r w:rsidRPr="006C5E1E">
        <w:rPr>
          <w:rFonts w:eastAsiaTheme="minorHAnsi"/>
        </w:rPr>
        <w:t>4. СУЩЕСТВУЮЩЕЕ ПОЛОЖЕНИЕ В СФЕРЕ ВОДООТВЕДЕНИЯ</w:t>
      </w:r>
      <w:bookmarkEnd w:id="56"/>
    </w:p>
    <w:p w:rsidR="00B030CD" w:rsidRPr="006C5E1E" w:rsidRDefault="00B030CD" w:rsidP="00827FD3">
      <w:pPr>
        <w:pStyle w:val="2"/>
        <w:jc w:val="center"/>
        <w:rPr>
          <w:rFonts w:eastAsiaTheme="minorHAnsi"/>
        </w:rPr>
      </w:pPr>
      <w:bookmarkStart w:id="57" w:name="_Toc417268148"/>
      <w:r w:rsidRPr="006C5E1E">
        <w:rPr>
          <w:rFonts w:eastAsiaTheme="minorHAnsi"/>
        </w:rPr>
        <w:t>4.1. Анализ структуры системы водоотведения</w:t>
      </w:r>
      <w:bookmarkEnd w:id="57"/>
    </w:p>
    <w:p w:rsidR="00B030CD" w:rsidRDefault="00B030CD" w:rsidP="00B030CD">
      <w:pPr>
        <w:autoSpaceDE w:val="0"/>
        <w:autoSpaceDN w:val="0"/>
        <w:adjustRightInd w:val="0"/>
        <w:ind w:firstLine="0"/>
        <w:jc w:val="left"/>
        <w:rPr>
          <w:rFonts w:ascii="Times New Roman,BoldItalic" w:eastAsiaTheme="minorHAnsi" w:hAnsi="Times New Roman,BoldItalic" w:cs="Times New Roman,BoldItalic"/>
          <w:b/>
          <w:bCs/>
          <w:i/>
          <w:iCs/>
          <w:szCs w:val="24"/>
          <w:lang w:eastAsia="en-US"/>
        </w:rPr>
      </w:pPr>
    </w:p>
    <w:p w:rsidR="00B030CD" w:rsidRDefault="006C5E1E" w:rsidP="00A23AD7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В населенных пунктах </w:t>
      </w:r>
      <w:proofErr w:type="spellStart"/>
      <w:r>
        <w:rPr>
          <w:rFonts w:eastAsiaTheme="minorHAnsi"/>
          <w:szCs w:val="24"/>
          <w:lang w:eastAsia="en-US"/>
        </w:rPr>
        <w:t>Бе</w:t>
      </w:r>
      <w:r w:rsidR="00B030CD">
        <w:rPr>
          <w:rFonts w:eastAsiaTheme="minorHAnsi"/>
          <w:szCs w:val="24"/>
          <w:lang w:eastAsia="en-US"/>
        </w:rPr>
        <w:t>зменовского</w:t>
      </w:r>
      <w:proofErr w:type="spellEnd"/>
      <w:r w:rsidR="00B030CD">
        <w:rPr>
          <w:rFonts w:eastAsiaTheme="minorHAnsi"/>
          <w:szCs w:val="24"/>
          <w:lang w:eastAsia="en-US"/>
        </w:rPr>
        <w:t xml:space="preserve"> сельского поселения централизованная система</w:t>
      </w:r>
      <w:r>
        <w:rPr>
          <w:rFonts w:eastAsiaTheme="minorHAnsi"/>
          <w:szCs w:val="24"/>
          <w:lang w:eastAsia="en-US"/>
        </w:rPr>
        <w:t xml:space="preserve"> </w:t>
      </w:r>
      <w:r w:rsidR="00B030CD">
        <w:rPr>
          <w:rFonts w:eastAsiaTheme="minorHAnsi"/>
          <w:szCs w:val="24"/>
          <w:lang w:eastAsia="en-US"/>
        </w:rPr>
        <w:t>водоотведения отсутствует.</w:t>
      </w:r>
    </w:p>
    <w:p w:rsidR="00A23AD7" w:rsidRDefault="00B030CD" w:rsidP="00A23AD7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Техническая возможность утилизации осадков сточных вод на очистных сооружениях</w:t>
      </w:r>
      <w:r w:rsidR="006C5E1E">
        <w:rPr>
          <w:rFonts w:eastAsiaTheme="minorHAnsi"/>
          <w:szCs w:val="24"/>
          <w:lang w:eastAsia="en-US"/>
        </w:rPr>
        <w:t xml:space="preserve"> </w:t>
      </w:r>
      <w:r w:rsidR="00A23AD7">
        <w:rPr>
          <w:rFonts w:eastAsiaTheme="minorHAnsi"/>
          <w:szCs w:val="24"/>
          <w:lang w:eastAsia="en-US"/>
        </w:rPr>
        <w:t>о</w:t>
      </w:r>
      <w:r>
        <w:rPr>
          <w:rFonts w:eastAsiaTheme="minorHAnsi"/>
          <w:szCs w:val="24"/>
          <w:lang w:eastAsia="en-US"/>
        </w:rPr>
        <w:t xml:space="preserve">тсутствует, так как очистные сооружения в </w:t>
      </w:r>
      <w:proofErr w:type="spellStart"/>
      <w:r>
        <w:rPr>
          <w:rFonts w:eastAsiaTheme="minorHAnsi"/>
          <w:szCs w:val="24"/>
          <w:lang w:eastAsia="en-US"/>
        </w:rPr>
        <w:t>Безменовском</w:t>
      </w:r>
      <w:proofErr w:type="spellEnd"/>
      <w:r>
        <w:rPr>
          <w:rFonts w:eastAsiaTheme="minorHAnsi"/>
          <w:szCs w:val="24"/>
          <w:lang w:eastAsia="en-US"/>
        </w:rPr>
        <w:t xml:space="preserve"> сельском поселении отсутствуют.</w:t>
      </w:r>
      <w:r w:rsidR="006C5E1E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Здания, строения и сооружения не оснащены приборами учета принимаемых сточных</w:t>
      </w:r>
      <w:r w:rsidR="006C5E1E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вод. Расчет ведется по нормативу</w:t>
      </w:r>
      <w:r w:rsidR="00A23AD7">
        <w:rPr>
          <w:rFonts w:eastAsiaTheme="minorHAnsi"/>
          <w:szCs w:val="24"/>
          <w:lang w:eastAsia="en-US"/>
        </w:rPr>
        <w:t>.</w:t>
      </w:r>
    </w:p>
    <w:p w:rsidR="00B030CD" w:rsidRDefault="00A23AD7" w:rsidP="00A23AD7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lastRenderedPageBreak/>
        <w:t xml:space="preserve">Система централизованного  водоотведения отсутствует. Объекты оснащены локальными канализационными сетями. Канализационные стоки попадают в выгребную яму и посредством </w:t>
      </w:r>
      <w:r w:rsidR="00E453F0" w:rsidRPr="00E453F0">
        <w:rPr>
          <w:rFonts w:eastAsiaTheme="minorHAnsi"/>
          <w:szCs w:val="24"/>
          <w:lang w:eastAsia="en-US"/>
        </w:rPr>
        <w:t>ассенизаторск</w:t>
      </w:r>
      <w:r w:rsidR="00E453F0">
        <w:rPr>
          <w:rFonts w:eastAsiaTheme="minorHAnsi"/>
          <w:szCs w:val="24"/>
          <w:lang w:eastAsia="en-US"/>
        </w:rPr>
        <w:t>ой</w:t>
      </w:r>
      <w:r w:rsidR="00E453F0" w:rsidRPr="00E453F0">
        <w:rPr>
          <w:rFonts w:eastAsiaTheme="minorHAnsi"/>
          <w:szCs w:val="24"/>
          <w:lang w:eastAsia="en-US"/>
        </w:rPr>
        <w:t xml:space="preserve"> машин</w:t>
      </w:r>
      <w:r w:rsidR="00E453F0">
        <w:rPr>
          <w:rFonts w:eastAsiaTheme="minorHAnsi"/>
          <w:szCs w:val="24"/>
          <w:lang w:eastAsia="en-US"/>
        </w:rPr>
        <w:t xml:space="preserve">ы </w:t>
      </w:r>
      <w:r>
        <w:rPr>
          <w:rFonts w:eastAsiaTheme="minorHAnsi"/>
          <w:szCs w:val="24"/>
          <w:lang w:eastAsia="en-US"/>
        </w:rPr>
        <w:t xml:space="preserve">вывозятся на </w:t>
      </w:r>
      <w:r w:rsidR="00E453F0">
        <w:rPr>
          <w:rFonts w:eastAsiaTheme="minorHAnsi"/>
          <w:szCs w:val="24"/>
          <w:lang w:eastAsia="en-US"/>
        </w:rPr>
        <w:t>полигон</w:t>
      </w:r>
      <w:r>
        <w:rPr>
          <w:rFonts w:eastAsiaTheme="minorHAnsi"/>
          <w:szCs w:val="24"/>
          <w:lang w:eastAsia="en-US"/>
        </w:rPr>
        <w:t>.</w:t>
      </w:r>
    </w:p>
    <w:p w:rsidR="00B030CD" w:rsidRDefault="00B030CD" w:rsidP="00A23AD7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Выводы:</w:t>
      </w:r>
    </w:p>
    <w:p w:rsidR="00B030CD" w:rsidRDefault="00B030CD" w:rsidP="00A23AD7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1. В населенных пунктах </w:t>
      </w:r>
      <w:proofErr w:type="spellStart"/>
      <w:r>
        <w:rPr>
          <w:rFonts w:eastAsiaTheme="minorHAnsi"/>
          <w:szCs w:val="24"/>
          <w:lang w:eastAsia="en-US"/>
        </w:rPr>
        <w:t>Безменовского</w:t>
      </w:r>
      <w:proofErr w:type="spellEnd"/>
      <w:r>
        <w:rPr>
          <w:rFonts w:eastAsiaTheme="minorHAnsi"/>
          <w:szCs w:val="24"/>
          <w:lang w:eastAsia="en-US"/>
        </w:rPr>
        <w:t xml:space="preserve"> сельского поселения централизованная система</w:t>
      </w:r>
    </w:p>
    <w:p w:rsidR="00B030CD" w:rsidRDefault="00B030CD" w:rsidP="00A23AD7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водоотведения отсутствует.</w:t>
      </w:r>
    </w:p>
    <w:p w:rsidR="00B030CD" w:rsidRDefault="00B030CD" w:rsidP="00A23AD7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2. Отсутствуют сооружения биологической очистки жидких отходов во всех населен</w:t>
      </w:r>
      <w:r w:rsidR="00A23AD7">
        <w:rPr>
          <w:rFonts w:eastAsiaTheme="minorHAnsi"/>
          <w:szCs w:val="24"/>
          <w:lang w:eastAsia="en-US"/>
        </w:rPr>
        <w:t xml:space="preserve">ных </w:t>
      </w:r>
      <w:r>
        <w:rPr>
          <w:rFonts w:eastAsiaTheme="minorHAnsi"/>
          <w:szCs w:val="24"/>
          <w:lang w:eastAsia="en-US"/>
        </w:rPr>
        <w:t xml:space="preserve">пунктах </w:t>
      </w:r>
      <w:proofErr w:type="spellStart"/>
      <w:r>
        <w:rPr>
          <w:rFonts w:eastAsiaTheme="minorHAnsi"/>
          <w:szCs w:val="24"/>
          <w:lang w:eastAsia="en-US"/>
        </w:rPr>
        <w:t>Безменовского</w:t>
      </w:r>
      <w:proofErr w:type="spellEnd"/>
      <w:r>
        <w:rPr>
          <w:rFonts w:eastAsiaTheme="minorHAnsi"/>
          <w:szCs w:val="24"/>
          <w:lang w:eastAsia="en-US"/>
        </w:rPr>
        <w:t xml:space="preserve"> сельского поселения.</w:t>
      </w:r>
    </w:p>
    <w:p w:rsidR="00B030CD" w:rsidRDefault="00B030CD" w:rsidP="00A23AD7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3. Территории существующей и проектируемой застройки сельского поселения необходимо подключить к централизованной системе </w:t>
      </w:r>
      <w:proofErr w:type="spellStart"/>
      <w:r>
        <w:rPr>
          <w:rFonts w:eastAsiaTheme="minorHAnsi"/>
          <w:szCs w:val="24"/>
          <w:lang w:eastAsia="en-US"/>
        </w:rPr>
        <w:t>хоз</w:t>
      </w:r>
      <w:proofErr w:type="spellEnd"/>
      <w:r w:rsidR="00A23AD7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–</w:t>
      </w:r>
      <w:r w:rsidR="00A23AD7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бытовой канализации с передачей стоков на очистные сооружения полной биологической очистки с доочисткой и механическим обезвоживаниям осадка.</w:t>
      </w:r>
    </w:p>
    <w:p w:rsidR="00B030CD" w:rsidRDefault="00B030CD" w:rsidP="00A23AD7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4. Отсутствие локальных очистных сооружений, биологических очистных сооружений.</w:t>
      </w:r>
    </w:p>
    <w:p w:rsidR="00B030CD" w:rsidRPr="00B030CD" w:rsidRDefault="00B030CD" w:rsidP="00B030CD">
      <w:pPr>
        <w:autoSpaceDE w:val="0"/>
        <w:autoSpaceDN w:val="0"/>
        <w:adjustRightInd w:val="0"/>
        <w:ind w:firstLine="0"/>
        <w:jc w:val="left"/>
        <w:rPr>
          <w:rFonts w:eastAsiaTheme="minorHAnsi"/>
          <w:b/>
          <w:szCs w:val="24"/>
          <w:lang w:eastAsia="en-US"/>
        </w:rPr>
      </w:pPr>
    </w:p>
    <w:p w:rsidR="00B030CD" w:rsidRDefault="00B030CD" w:rsidP="00827FD3">
      <w:pPr>
        <w:pStyle w:val="2"/>
        <w:jc w:val="center"/>
        <w:rPr>
          <w:rFonts w:eastAsiaTheme="minorHAnsi"/>
        </w:rPr>
      </w:pPr>
      <w:bookmarkStart w:id="58" w:name="_Toc417268149"/>
      <w:r w:rsidRPr="00A23AD7">
        <w:rPr>
          <w:rFonts w:eastAsiaTheme="minorHAnsi"/>
        </w:rPr>
        <w:t>4.2. Прогноз объема сточных вод</w:t>
      </w:r>
      <w:bookmarkEnd w:id="58"/>
    </w:p>
    <w:p w:rsidR="00B030CD" w:rsidRDefault="00B030CD" w:rsidP="00A23AD7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Нормы водоотведения от населения согласно СП 32.13330.2012 «</w:t>
      </w:r>
      <w:proofErr w:type="spellStart"/>
      <w:r>
        <w:rPr>
          <w:rFonts w:eastAsiaTheme="minorHAnsi"/>
          <w:szCs w:val="24"/>
          <w:lang w:eastAsia="en-US"/>
        </w:rPr>
        <w:t>СНиП</w:t>
      </w:r>
      <w:proofErr w:type="spellEnd"/>
      <w:r>
        <w:rPr>
          <w:rFonts w:eastAsiaTheme="minorHAnsi"/>
          <w:szCs w:val="24"/>
          <w:lang w:eastAsia="en-US"/>
        </w:rPr>
        <w:t xml:space="preserve"> 2.04.03–85 Канализация. Наружные сети и сооруже</w:t>
      </w:r>
      <w:r w:rsidR="00A23AD7">
        <w:rPr>
          <w:rFonts w:eastAsiaTheme="minorHAnsi"/>
          <w:szCs w:val="24"/>
          <w:lang w:eastAsia="en-US"/>
        </w:rPr>
        <w:t xml:space="preserve">ния» принимаются </w:t>
      </w:r>
      <w:proofErr w:type="gramStart"/>
      <w:r w:rsidR="00A23AD7">
        <w:rPr>
          <w:rFonts w:eastAsiaTheme="minorHAnsi"/>
          <w:szCs w:val="24"/>
          <w:lang w:eastAsia="en-US"/>
        </w:rPr>
        <w:t>равными</w:t>
      </w:r>
      <w:proofErr w:type="gramEnd"/>
      <w:r w:rsidR="00A23AD7">
        <w:rPr>
          <w:rFonts w:eastAsiaTheme="minorHAnsi"/>
          <w:szCs w:val="24"/>
          <w:lang w:eastAsia="en-US"/>
        </w:rPr>
        <w:t xml:space="preserve"> нормам </w:t>
      </w:r>
      <w:r>
        <w:rPr>
          <w:rFonts w:eastAsiaTheme="minorHAnsi"/>
          <w:szCs w:val="24"/>
          <w:lang w:eastAsia="en-US"/>
        </w:rPr>
        <w:t>водопотребления,</w:t>
      </w:r>
      <w:r w:rsidR="00F743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без учета расходов воды на восстановление пожарного запаса и полив территории, с учетом</w:t>
      </w:r>
      <w:r w:rsidR="00F743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коэффициента суточной неравномерности.</w:t>
      </w:r>
      <w:r w:rsidR="00A23AD7">
        <w:rPr>
          <w:rFonts w:eastAsiaTheme="minorHAnsi"/>
          <w:szCs w:val="24"/>
          <w:lang w:eastAsia="en-US"/>
        </w:rPr>
        <w:t xml:space="preserve"> Прогноз объема сточных вод строится из прогноза объема потребления воды и составляет 332,2 м</w:t>
      </w:r>
      <w:r w:rsidR="00A23AD7" w:rsidRPr="00A23AD7">
        <w:rPr>
          <w:rFonts w:eastAsiaTheme="minorHAnsi"/>
          <w:szCs w:val="24"/>
          <w:vertAlign w:val="superscript"/>
          <w:lang w:eastAsia="en-US"/>
        </w:rPr>
        <w:t>3</w:t>
      </w:r>
      <w:r w:rsidR="00A23AD7">
        <w:rPr>
          <w:rFonts w:eastAsiaTheme="minorHAnsi"/>
          <w:szCs w:val="24"/>
          <w:lang w:eastAsia="en-US"/>
        </w:rPr>
        <w:t>/</w:t>
      </w:r>
      <w:proofErr w:type="spellStart"/>
      <w:r w:rsidR="00A23AD7">
        <w:rPr>
          <w:rFonts w:eastAsiaTheme="minorHAnsi"/>
          <w:szCs w:val="24"/>
          <w:lang w:eastAsia="en-US"/>
        </w:rPr>
        <w:t>сут</w:t>
      </w:r>
      <w:proofErr w:type="spellEnd"/>
      <w:r w:rsidR="00A23AD7">
        <w:rPr>
          <w:rFonts w:eastAsiaTheme="minorHAnsi"/>
          <w:szCs w:val="24"/>
          <w:lang w:eastAsia="en-US"/>
        </w:rPr>
        <w:t>.</w:t>
      </w:r>
    </w:p>
    <w:p w:rsidR="00B030CD" w:rsidRPr="00A23AD7" w:rsidRDefault="00F7436F" w:rsidP="00827FD3">
      <w:pPr>
        <w:pStyle w:val="2"/>
        <w:jc w:val="center"/>
        <w:rPr>
          <w:rFonts w:eastAsiaTheme="minorHAnsi"/>
        </w:rPr>
      </w:pPr>
      <w:bookmarkStart w:id="59" w:name="_Toc417268150"/>
      <w:r w:rsidRPr="00A23AD7">
        <w:rPr>
          <w:rFonts w:eastAsiaTheme="minorHAnsi"/>
        </w:rPr>
        <w:t>4.3</w:t>
      </w:r>
      <w:r w:rsidR="00B030CD" w:rsidRPr="00A23AD7">
        <w:rPr>
          <w:rFonts w:eastAsiaTheme="minorHAnsi"/>
        </w:rPr>
        <w:t>. Перспективная схема хозяйственно–бытовой канализации</w:t>
      </w:r>
      <w:bookmarkEnd w:id="59"/>
    </w:p>
    <w:p w:rsidR="00B030CD" w:rsidRDefault="00B030CD" w:rsidP="00A23AD7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Перспективная схема водоотведения учитывает развитие сельского поселения, его</w:t>
      </w:r>
    </w:p>
    <w:p w:rsidR="00B030CD" w:rsidRDefault="00B030CD" w:rsidP="00A23AD7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первоочередную и перспективную застройки, исходя из увеличения степени благоустройства</w:t>
      </w:r>
      <w:r w:rsidR="00F743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жилых зданий, развития пр</w:t>
      </w:r>
      <w:r w:rsidR="00A23AD7">
        <w:rPr>
          <w:rFonts w:eastAsiaTheme="minorHAnsi"/>
          <w:szCs w:val="24"/>
          <w:lang w:eastAsia="en-US"/>
        </w:rPr>
        <w:t xml:space="preserve">оизводственных, рекреационных и </w:t>
      </w:r>
      <w:r>
        <w:rPr>
          <w:rFonts w:eastAsiaTheme="minorHAnsi"/>
          <w:szCs w:val="24"/>
          <w:lang w:eastAsia="en-US"/>
        </w:rPr>
        <w:t>общественно–деловых центров.</w:t>
      </w:r>
    </w:p>
    <w:p w:rsidR="00B030CD" w:rsidRDefault="00B030CD" w:rsidP="00A23AD7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Перспективная система водоотведения предусматривает дальнейшее строительство</w:t>
      </w:r>
      <w:r w:rsidR="00A23AD7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централизованных систем канализации в каждом развиваемом населенном пункте, в которую</w:t>
      </w:r>
      <w:r w:rsidR="00F743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будут поступать хозяйственно–бытовые и промышленные стоки, прошедшие предварительную очистку на локальных очистных сооружениях до ПДК, допустимых к сбросу в сеть.</w:t>
      </w:r>
      <w:r w:rsidR="00F743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Схемы строительства централизованных систем водоотведения для населенных пунктов </w:t>
      </w:r>
      <w:proofErr w:type="spellStart"/>
      <w:r w:rsidR="00F7436F">
        <w:rPr>
          <w:rFonts w:eastAsiaTheme="minorHAnsi"/>
          <w:szCs w:val="24"/>
          <w:lang w:eastAsia="en-US"/>
        </w:rPr>
        <w:t>Безменовского</w:t>
      </w:r>
      <w:proofErr w:type="spellEnd"/>
      <w:r>
        <w:rPr>
          <w:rFonts w:eastAsiaTheme="minorHAnsi"/>
          <w:szCs w:val="24"/>
          <w:lang w:eastAsia="en-US"/>
        </w:rPr>
        <w:t xml:space="preserve"> сельского поселения не представлены.</w:t>
      </w:r>
    </w:p>
    <w:p w:rsidR="00B030CD" w:rsidRDefault="00B030CD" w:rsidP="00A23AD7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На территории сельского поселения предлагается строительство очистных сооружений</w:t>
      </w:r>
      <w:r w:rsidR="00A23AD7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полной биологической очистки, строительство канализационных очистных сооружений полной биологической очистки с доочисткой сточных вод и механическим обезвоживанием</w:t>
      </w:r>
      <w:r w:rsidR="00F743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осадка во всех развиваемых населенных пунктах </w:t>
      </w:r>
      <w:proofErr w:type="spellStart"/>
      <w:r w:rsidR="00F7436F">
        <w:rPr>
          <w:rFonts w:eastAsiaTheme="minorHAnsi"/>
          <w:szCs w:val="24"/>
          <w:lang w:eastAsia="en-US"/>
        </w:rPr>
        <w:t>Безменовского</w:t>
      </w:r>
      <w:proofErr w:type="spellEnd"/>
      <w:r>
        <w:rPr>
          <w:rFonts w:eastAsiaTheme="minorHAnsi"/>
          <w:szCs w:val="24"/>
          <w:lang w:eastAsia="en-US"/>
        </w:rPr>
        <w:t xml:space="preserve"> сельского поселения. Развитие</w:t>
      </w:r>
      <w:r w:rsidR="00F743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и замена изношенных канализационных сетей, а также строительство компактных очистных</w:t>
      </w:r>
      <w:r w:rsidR="00F743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сооружений биологической очистки малой производительности на площадках планируемой</w:t>
      </w:r>
      <w:r w:rsidR="00F743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индивидуальной жилой застройки.</w:t>
      </w:r>
    </w:p>
    <w:p w:rsidR="00B030CD" w:rsidRDefault="00B030CD" w:rsidP="00A23AD7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На основании прогнозных балансов сточных вод </w:t>
      </w:r>
      <w:proofErr w:type="gramStart"/>
      <w:r>
        <w:rPr>
          <w:rFonts w:eastAsiaTheme="minorHAnsi"/>
          <w:szCs w:val="24"/>
          <w:lang w:eastAsia="en-US"/>
        </w:rPr>
        <w:t>исходя из текущего населения и его</w:t>
      </w:r>
      <w:r w:rsidR="00A23AD7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динамики развития с учетом перспективы расширения и изменения состава и структуры застройки в 20</w:t>
      </w:r>
      <w:r w:rsidR="00F7436F">
        <w:rPr>
          <w:rFonts w:eastAsiaTheme="minorHAnsi"/>
          <w:szCs w:val="24"/>
          <w:lang w:eastAsia="en-US"/>
        </w:rPr>
        <w:t>33</w:t>
      </w:r>
      <w:r>
        <w:rPr>
          <w:rFonts w:eastAsiaTheme="minorHAnsi"/>
          <w:szCs w:val="24"/>
          <w:lang w:eastAsia="en-US"/>
        </w:rPr>
        <w:t xml:space="preserve"> году расчетная потребность сельского поселения в водоотведении должна</w:t>
      </w:r>
      <w:proofErr w:type="gramEnd"/>
      <w:r>
        <w:rPr>
          <w:rFonts w:eastAsiaTheme="minorHAnsi"/>
          <w:szCs w:val="24"/>
          <w:lang w:eastAsia="en-US"/>
        </w:rPr>
        <w:t xml:space="preserve"> составить </w:t>
      </w:r>
      <w:r w:rsidR="00DE0B47">
        <w:rPr>
          <w:rFonts w:eastAsiaTheme="minorHAnsi"/>
          <w:szCs w:val="24"/>
          <w:lang w:eastAsia="en-US"/>
        </w:rPr>
        <w:t>332,9</w:t>
      </w:r>
      <w:r>
        <w:rPr>
          <w:rFonts w:eastAsiaTheme="minorHAnsi"/>
          <w:szCs w:val="24"/>
          <w:lang w:eastAsia="en-US"/>
        </w:rPr>
        <w:t xml:space="preserve"> м</w:t>
      </w:r>
      <w:r w:rsidRPr="00DE0B47">
        <w:rPr>
          <w:rFonts w:eastAsiaTheme="minorHAnsi"/>
          <w:szCs w:val="24"/>
          <w:vertAlign w:val="superscript"/>
          <w:lang w:eastAsia="en-US"/>
        </w:rPr>
        <w:t>3</w:t>
      </w:r>
      <w:r>
        <w:rPr>
          <w:rFonts w:eastAsiaTheme="minorHAnsi"/>
          <w:szCs w:val="24"/>
          <w:lang w:eastAsia="en-US"/>
        </w:rPr>
        <w:t>/</w:t>
      </w:r>
      <w:proofErr w:type="spellStart"/>
      <w:r>
        <w:rPr>
          <w:rFonts w:eastAsiaTheme="minorHAnsi"/>
          <w:szCs w:val="24"/>
          <w:lang w:eastAsia="en-US"/>
        </w:rPr>
        <w:t>сут</w:t>
      </w:r>
      <w:proofErr w:type="spellEnd"/>
      <w:r>
        <w:rPr>
          <w:rFonts w:eastAsiaTheme="minorHAnsi"/>
          <w:szCs w:val="24"/>
          <w:lang w:eastAsia="en-US"/>
        </w:rPr>
        <w:t xml:space="preserve">. Производительность </w:t>
      </w:r>
      <w:proofErr w:type="gramStart"/>
      <w:r>
        <w:rPr>
          <w:rFonts w:eastAsiaTheme="minorHAnsi"/>
          <w:szCs w:val="24"/>
          <w:lang w:eastAsia="en-US"/>
        </w:rPr>
        <w:t>очистных</w:t>
      </w:r>
      <w:proofErr w:type="gramEnd"/>
      <w:r>
        <w:rPr>
          <w:rFonts w:eastAsiaTheme="minorHAnsi"/>
          <w:szCs w:val="24"/>
          <w:lang w:eastAsia="en-US"/>
        </w:rPr>
        <w:t xml:space="preserve"> сооружения должна составить</w:t>
      </w:r>
      <w:r w:rsidR="00A23AD7">
        <w:rPr>
          <w:rFonts w:eastAsiaTheme="minorHAnsi"/>
          <w:szCs w:val="24"/>
          <w:lang w:eastAsia="en-US"/>
        </w:rPr>
        <w:t xml:space="preserve"> </w:t>
      </w:r>
      <w:r w:rsidR="00DE0B47">
        <w:rPr>
          <w:rFonts w:eastAsiaTheme="minorHAnsi"/>
          <w:szCs w:val="24"/>
          <w:lang w:eastAsia="en-US"/>
        </w:rPr>
        <w:t>360</w:t>
      </w:r>
      <w:r>
        <w:rPr>
          <w:rFonts w:eastAsiaTheme="minorHAnsi"/>
          <w:szCs w:val="24"/>
          <w:lang w:eastAsia="en-US"/>
        </w:rPr>
        <w:t xml:space="preserve"> м</w:t>
      </w:r>
      <w:r w:rsidRPr="00DE0B47">
        <w:rPr>
          <w:rFonts w:eastAsiaTheme="minorHAnsi"/>
          <w:szCs w:val="24"/>
          <w:vertAlign w:val="superscript"/>
          <w:lang w:eastAsia="en-US"/>
        </w:rPr>
        <w:t>3</w:t>
      </w:r>
      <w:r>
        <w:rPr>
          <w:rFonts w:eastAsiaTheme="minorHAnsi"/>
          <w:szCs w:val="24"/>
          <w:lang w:eastAsia="en-US"/>
        </w:rPr>
        <w:t>/</w:t>
      </w:r>
      <w:proofErr w:type="spellStart"/>
      <w:r>
        <w:rPr>
          <w:rFonts w:eastAsiaTheme="minorHAnsi"/>
          <w:szCs w:val="24"/>
          <w:lang w:eastAsia="en-US"/>
        </w:rPr>
        <w:t>сут</w:t>
      </w:r>
      <w:proofErr w:type="spellEnd"/>
      <w:r>
        <w:rPr>
          <w:rFonts w:eastAsiaTheme="minorHAnsi"/>
          <w:szCs w:val="24"/>
          <w:lang w:eastAsia="en-US"/>
        </w:rPr>
        <w:t>.</w:t>
      </w:r>
    </w:p>
    <w:p w:rsidR="00B030CD" w:rsidRDefault="00B030CD" w:rsidP="00A23AD7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Для обеспечения отвода и очистки бытовых стоков на территории сельского поселения</w:t>
      </w:r>
      <w:r w:rsidR="00DE0B47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предусматриваются следующие мероприятия:</w:t>
      </w:r>
    </w:p>
    <w:p w:rsidR="00B030CD" w:rsidRDefault="00B030CD" w:rsidP="00A23AD7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строительство новых канализационных сетей;</w:t>
      </w:r>
    </w:p>
    <w:p w:rsidR="00B030CD" w:rsidRDefault="00B030CD" w:rsidP="00A23AD7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строительство канализационных очистных сооружений полной биологической очистки</w:t>
      </w:r>
    </w:p>
    <w:p w:rsidR="00B030CD" w:rsidRDefault="00B030CD" w:rsidP="00A23AD7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lastRenderedPageBreak/>
        <w:t xml:space="preserve">с глубокой доочисткой стоков и механическим обезвоживанием осадка на территориях бассейнов </w:t>
      </w:r>
      <w:proofErr w:type="spellStart"/>
      <w:r>
        <w:rPr>
          <w:rFonts w:eastAsiaTheme="minorHAnsi"/>
          <w:szCs w:val="24"/>
          <w:lang w:eastAsia="en-US"/>
        </w:rPr>
        <w:t>канализования</w:t>
      </w:r>
      <w:proofErr w:type="spellEnd"/>
      <w:r>
        <w:rPr>
          <w:rFonts w:eastAsiaTheme="minorHAnsi"/>
          <w:szCs w:val="24"/>
          <w:lang w:eastAsia="en-US"/>
        </w:rPr>
        <w:t xml:space="preserve">. При выборе площадок под размещение новых сооружений обеспечить соблюдение санитарно–защитных зон от них в соответствии с </w:t>
      </w:r>
      <w:proofErr w:type="spellStart"/>
      <w:r>
        <w:rPr>
          <w:rFonts w:eastAsiaTheme="minorHAnsi"/>
          <w:szCs w:val="24"/>
          <w:lang w:eastAsia="en-US"/>
        </w:rPr>
        <w:t>СанПиН</w:t>
      </w:r>
      <w:proofErr w:type="spellEnd"/>
      <w:r>
        <w:rPr>
          <w:rFonts w:eastAsiaTheme="minorHAnsi"/>
          <w:szCs w:val="24"/>
          <w:lang w:eastAsia="en-US"/>
        </w:rPr>
        <w:t xml:space="preserve"> 2.2.1/2.1.1.200–03 «Санитарно–защитные зоны и санитарная классификация предприятий, сооружений и иных объектов» и учесть наличие согласованных мест выпуска очищенных стоков;</w:t>
      </w:r>
    </w:p>
    <w:p w:rsidR="00B030CD" w:rsidRDefault="00B030CD" w:rsidP="00A23AD7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утилизация образующегося осадка на площадках канализационных очистных сооружений;</w:t>
      </w:r>
    </w:p>
    <w:p w:rsidR="00B030CD" w:rsidRDefault="00B030CD" w:rsidP="00A23AD7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строительство очистных сооружений малой производительности</w:t>
      </w:r>
    </w:p>
    <w:p w:rsidR="00B030CD" w:rsidRDefault="00B030CD" w:rsidP="00A23AD7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10 – 50 м</w:t>
      </w:r>
      <w:r w:rsidRPr="00A23AD7">
        <w:rPr>
          <w:rFonts w:eastAsiaTheme="minorHAnsi"/>
          <w:szCs w:val="24"/>
          <w:vertAlign w:val="superscript"/>
          <w:lang w:eastAsia="en-US"/>
        </w:rPr>
        <w:t>3</w:t>
      </w:r>
      <w:r>
        <w:rPr>
          <w:rFonts w:eastAsiaTheme="minorHAnsi"/>
          <w:szCs w:val="24"/>
          <w:lang w:eastAsia="en-US"/>
        </w:rPr>
        <w:t>/</w:t>
      </w:r>
      <w:proofErr w:type="spellStart"/>
      <w:r>
        <w:rPr>
          <w:rFonts w:eastAsiaTheme="minorHAnsi"/>
          <w:szCs w:val="24"/>
          <w:lang w:eastAsia="en-US"/>
        </w:rPr>
        <w:t>сут</w:t>
      </w:r>
      <w:proofErr w:type="spellEnd"/>
      <w:r w:rsidR="00A23AD7">
        <w:rPr>
          <w:rFonts w:eastAsiaTheme="minorHAnsi"/>
          <w:szCs w:val="24"/>
          <w:lang w:eastAsia="en-US"/>
        </w:rPr>
        <w:t>.</w:t>
      </w:r>
      <w:r>
        <w:rPr>
          <w:rFonts w:eastAsiaTheme="minorHAnsi"/>
          <w:szCs w:val="24"/>
          <w:lang w:eastAsia="en-US"/>
        </w:rPr>
        <w:t xml:space="preserve"> для индивидуальных систем водоотведения на территориях индивидуальной застройки и </w:t>
      </w:r>
      <w:proofErr w:type="spellStart"/>
      <w:r>
        <w:rPr>
          <w:rFonts w:eastAsiaTheme="minorHAnsi"/>
          <w:szCs w:val="24"/>
          <w:lang w:eastAsia="en-US"/>
        </w:rPr>
        <w:t>садово</w:t>
      </w:r>
      <w:proofErr w:type="spellEnd"/>
      <w:r>
        <w:rPr>
          <w:rFonts w:eastAsiaTheme="minorHAnsi"/>
          <w:szCs w:val="24"/>
          <w:lang w:eastAsia="en-US"/>
        </w:rPr>
        <w:t>–дачных товариществ;</w:t>
      </w:r>
    </w:p>
    <w:p w:rsidR="00B030CD" w:rsidRDefault="00B030CD" w:rsidP="00A23AD7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подключение всей существующей и планируемой застройки к проектируемым очистным сооружениям;</w:t>
      </w:r>
    </w:p>
    <w:p w:rsidR="00B030CD" w:rsidRDefault="00B030CD" w:rsidP="00A23AD7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согласование площадок под размещение новых очистных сооружений и мест выпуска</w:t>
      </w:r>
    </w:p>
    <w:p w:rsidR="00B030CD" w:rsidRDefault="00B030CD" w:rsidP="00A23AD7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очищенных сточных вод в установленном порядке до начала разработки проектов с учетом зон</w:t>
      </w:r>
      <w:r w:rsidR="00DE0B47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санитарной охраны.</w:t>
      </w:r>
    </w:p>
    <w:p w:rsidR="00B030CD" w:rsidRDefault="00B030CD" w:rsidP="00D21E6F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Сточные воды от существующих и планируемых производственных зон должны очищаться на локальных очистных сооружениях до ПДК, допустимых к сбросу в сеть хозяйственно–бытовой канализации. На всех автотранспортных предприятиях следует построить системы</w:t>
      </w:r>
      <w:r w:rsidR="00DE0B47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оборотного водоснабжения с локальными очистными сооружениями для мойки автотранспорта.</w:t>
      </w:r>
    </w:p>
    <w:p w:rsidR="00B030CD" w:rsidRDefault="00B030CD" w:rsidP="00D21E6F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Основным направлением развития централизованной системы водоотведения в населенных пунктах сельского поселения является строительство новых сетей водоотведение</w:t>
      </w:r>
      <w:r w:rsidR="00DE0B47">
        <w:rPr>
          <w:rFonts w:eastAsiaTheme="minorHAnsi"/>
          <w:szCs w:val="24"/>
          <w:lang w:eastAsia="en-US"/>
        </w:rPr>
        <w:t xml:space="preserve"> населенного пункта ст. </w:t>
      </w:r>
      <w:proofErr w:type="spellStart"/>
      <w:r w:rsidR="00DE0B47">
        <w:rPr>
          <w:rFonts w:eastAsiaTheme="minorHAnsi"/>
          <w:szCs w:val="24"/>
          <w:lang w:eastAsia="en-US"/>
        </w:rPr>
        <w:t>Безменово</w:t>
      </w:r>
      <w:proofErr w:type="spellEnd"/>
      <w:r w:rsidR="00DE0B47">
        <w:rPr>
          <w:rFonts w:eastAsiaTheme="minorHAnsi"/>
          <w:szCs w:val="24"/>
          <w:lang w:eastAsia="en-US"/>
        </w:rPr>
        <w:t xml:space="preserve"> и развитие локальных сетей водоотведения для п. </w:t>
      </w:r>
      <w:proofErr w:type="gramStart"/>
      <w:r w:rsidR="00DE0B47">
        <w:rPr>
          <w:rFonts w:eastAsiaTheme="minorHAnsi"/>
          <w:szCs w:val="24"/>
          <w:lang w:eastAsia="en-US"/>
        </w:rPr>
        <w:t>Привольный</w:t>
      </w:r>
      <w:proofErr w:type="gramEnd"/>
      <w:r w:rsidR="00DE0B47">
        <w:rPr>
          <w:rFonts w:eastAsiaTheme="minorHAnsi"/>
          <w:szCs w:val="24"/>
          <w:lang w:eastAsia="en-US"/>
        </w:rPr>
        <w:t xml:space="preserve">, п. Южный, п. </w:t>
      </w:r>
      <w:proofErr w:type="spellStart"/>
      <w:r w:rsidR="00DE0B47">
        <w:rPr>
          <w:rFonts w:eastAsiaTheme="minorHAnsi"/>
          <w:szCs w:val="24"/>
          <w:lang w:eastAsia="en-US"/>
        </w:rPr>
        <w:t>Еловкино</w:t>
      </w:r>
      <w:proofErr w:type="spellEnd"/>
      <w:r>
        <w:rPr>
          <w:rFonts w:eastAsiaTheme="minorHAnsi"/>
          <w:szCs w:val="24"/>
          <w:lang w:eastAsia="en-US"/>
        </w:rPr>
        <w:t>.</w:t>
      </w:r>
    </w:p>
    <w:p w:rsidR="00B030CD" w:rsidRDefault="00B030CD" w:rsidP="00D21E6F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В настоящее время системы диспетчеризации, телемеханизации и системы управления</w:t>
      </w:r>
      <w:r w:rsidR="00D21E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режимами водоотведения на объектах </w:t>
      </w:r>
      <w:proofErr w:type="gramStart"/>
      <w:r>
        <w:rPr>
          <w:rFonts w:eastAsiaTheme="minorHAnsi"/>
          <w:szCs w:val="24"/>
          <w:lang w:eastAsia="en-US"/>
        </w:rPr>
        <w:t>организаций, осуществляющих водоотведение отсутствуют</w:t>
      </w:r>
      <w:proofErr w:type="gramEnd"/>
      <w:r>
        <w:rPr>
          <w:rFonts w:eastAsiaTheme="minorHAnsi"/>
          <w:szCs w:val="24"/>
          <w:lang w:eastAsia="en-US"/>
        </w:rPr>
        <w:t>. Развитие систем диспетчеризации и телемеханизации в поселении не предполагается.</w:t>
      </w:r>
      <w:r w:rsidR="00D21E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Границы планируемых </w:t>
      </w:r>
      <w:proofErr w:type="gramStart"/>
      <w:r>
        <w:rPr>
          <w:rFonts w:eastAsiaTheme="minorHAnsi"/>
          <w:szCs w:val="24"/>
          <w:lang w:eastAsia="en-US"/>
        </w:rPr>
        <w:t>зон размещения объектов систем водоотведения</w:t>
      </w:r>
      <w:proofErr w:type="gramEnd"/>
      <w:r>
        <w:rPr>
          <w:rFonts w:eastAsiaTheme="minorHAnsi"/>
          <w:szCs w:val="24"/>
          <w:lang w:eastAsia="en-US"/>
        </w:rPr>
        <w:t xml:space="preserve"> совпадают с</w:t>
      </w:r>
      <w:r w:rsidR="00D21E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границами населенных пунктов.</w:t>
      </w:r>
    </w:p>
    <w:p w:rsidR="00B030CD" w:rsidRDefault="00B030CD" w:rsidP="00827FD3">
      <w:pPr>
        <w:pStyle w:val="2"/>
        <w:jc w:val="center"/>
        <w:rPr>
          <w:rFonts w:eastAsiaTheme="minorHAnsi"/>
        </w:rPr>
      </w:pPr>
      <w:bookmarkStart w:id="60" w:name="_Toc417268151"/>
      <w:r w:rsidRPr="00D21E6F">
        <w:rPr>
          <w:rFonts w:eastAsiaTheme="minorHAnsi"/>
        </w:rPr>
        <w:t>4.5. Объекты централизованных систем водоотведения и площадки для их размещения,</w:t>
      </w:r>
      <w:r w:rsidR="00D21E6F">
        <w:rPr>
          <w:rFonts w:eastAsiaTheme="minorHAnsi"/>
        </w:rPr>
        <w:t xml:space="preserve"> </w:t>
      </w:r>
      <w:r w:rsidRPr="00D21E6F">
        <w:rPr>
          <w:rFonts w:eastAsiaTheme="minorHAnsi"/>
        </w:rPr>
        <w:t>определение потребности в ресурсах для эксплуатации объектов</w:t>
      </w:r>
      <w:bookmarkEnd w:id="60"/>
    </w:p>
    <w:p w:rsidR="00B030CD" w:rsidRDefault="00B030CD" w:rsidP="00D21E6F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При размещении централизованных систем водоотведения и площадки для их размещения необходимо руководствоваться СП 18.13330.2011 и СНиП</w:t>
      </w:r>
      <w:proofErr w:type="gramStart"/>
      <w:r>
        <w:rPr>
          <w:rFonts w:eastAsiaTheme="minorHAnsi"/>
          <w:szCs w:val="24"/>
          <w:lang w:eastAsia="en-US"/>
        </w:rPr>
        <w:t>2</w:t>
      </w:r>
      <w:proofErr w:type="gramEnd"/>
      <w:r>
        <w:rPr>
          <w:rFonts w:eastAsiaTheme="minorHAnsi"/>
          <w:szCs w:val="24"/>
          <w:lang w:eastAsia="en-US"/>
        </w:rPr>
        <w:t>.06.15–85. Площадку насосных</w:t>
      </w:r>
      <w:r w:rsidR="00DE0B47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станций следует размещать вне территории жилых кварталов, преимущественно в зеленой зоне</w:t>
      </w:r>
      <w:r w:rsidR="00DE0B47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по возможности на пониженных участках естественного рельефа. При размещении очистных</w:t>
      </w:r>
      <w:r w:rsidR="00DE0B47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сооружений рекомендуется предусматривать:</w:t>
      </w:r>
    </w:p>
    <w:p w:rsidR="00B030CD" w:rsidRDefault="00B030CD" w:rsidP="00D21E6F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расположение площадки ниже границ поселения по течению реки или по направлению</w:t>
      </w:r>
    </w:p>
    <w:p w:rsidR="00B030CD" w:rsidRDefault="00B030CD" w:rsidP="00D21E6F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господствующего течения в водоеме;</w:t>
      </w:r>
    </w:p>
    <w:p w:rsidR="00B030CD" w:rsidRDefault="00B030CD" w:rsidP="00D21E6F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– размещение площадки </w:t>
      </w:r>
      <w:proofErr w:type="gramStart"/>
      <w:r>
        <w:rPr>
          <w:rFonts w:eastAsiaTheme="minorHAnsi"/>
          <w:szCs w:val="24"/>
          <w:lang w:eastAsia="en-US"/>
        </w:rPr>
        <w:t>с подветренной стороны к жилой застройке по отношению к</w:t>
      </w:r>
      <w:r w:rsidR="00D21E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преимущественному направлению ветров в теплый сезон</w:t>
      </w:r>
      <w:proofErr w:type="gramEnd"/>
      <w:r>
        <w:rPr>
          <w:rFonts w:eastAsiaTheme="minorHAnsi"/>
          <w:szCs w:val="24"/>
          <w:lang w:eastAsia="en-US"/>
        </w:rPr>
        <w:t xml:space="preserve"> года с соблюдением нормативных санитарно–защитных зон (</w:t>
      </w:r>
      <w:proofErr w:type="spellStart"/>
      <w:r>
        <w:rPr>
          <w:rFonts w:eastAsiaTheme="minorHAnsi"/>
          <w:szCs w:val="24"/>
          <w:lang w:eastAsia="en-US"/>
        </w:rPr>
        <w:t>СаНПиН</w:t>
      </w:r>
      <w:proofErr w:type="spellEnd"/>
      <w:r>
        <w:rPr>
          <w:rFonts w:eastAsiaTheme="minorHAnsi"/>
          <w:szCs w:val="24"/>
          <w:lang w:eastAsia="en-US"/>
        </w:rPr>
        <w:t xml:space="preserve"> 2.2.1/2.1.1.1200–03);</w:t>
      </w:r>
    </w:p>
    <w:p w:rsidR="00B030CD" w:rsidRDefault="00B030CD" w:rsidP="00D21E6F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– резерв прилегающей к площадке территории </w:t>
      </w:r>
      <w:proofErr w:type="gramStart"/>
      <w:r>
        <w:rPr>
          <w:rFonts w:eastAsiaTheme="minorHAnsi"/>
          <w:szCs w:val="24"/>
          <w:lang w:eastAsia="en-US"/>
        </w:rPr>
        <w:t>для</w:t>
      </w:r>
      <w:proofErr w:type="gramEnd"/>
      <w:r>
        <w:rPr>
          <w:rFonts w:eastAsiaTheme="minorHAnsi"/>
          <w:szCs w:val="24"/>
          <w:lang w:eastAsia="en-US"/>
        </w:rPr>
        <w:t xml:space="preserve"> </w:t>
      </w:r>
      <w:proofErr w:type="gramStart"/>
      <w:r>
        <w:rPr>
          <w:rFonts w:eastAsiaTheme="minorHAnsi"/>
          <w:szCs w:val="24"/>
          <w:lang w:eastAsia="en-US"/>
        </w:rPr>
        <w:t>расширении</w:t>
      </w:r>
      <w:proofErr w:type="gramEnd"/>
      <w:r>
        <w:rPr>
          <w:rFonts w:eastAsiaTheme="minorHAnsi"/>
          <w:szCs w:val="24"/>
          <w:lang w:eastAsia="en-US"/>
        </w:rPr>
        <w:t xml:space="preserve"> для расширения сооружений.</w:t>
      </w:r>
    </w:p>
    <w:p w:rsidR="00B030CD" w:rsidRDefault="00B030CD" w:rsidP="00D21E6F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Ориентировочные удельные нормы площади очистных сооружений с учетом сооружений по обработке осадка представлены в СП 42.13330.2011 (</w:t>
      </w:r>
      <w:proofErr w:type="spellStart"/>
      <w:r>
        <w:rPr>
          <w:rFonts w:eastAsiaTheme="minorHAnsi"/>
          <w:szCs w:val="24"/>
          <w:lang w:eastAsia="en-US"/>
        </w:rPr>
        <w:t>СНиП</w:t>
      </w:r>
      <w:proofErr w:type="spellEnd"/>
      <w:r>
        <w:rPr>
          <w:rFonts w:eastAsiaTheme="minorHAnsi"/>
          <w:szCs w:val="24"/>
          <w:lang w:eastAsia="en-US"/>
        </w:rPr>
        <w:t xml:space="preserve"> 2.07.01–89).</w:t>
      </w:r>
    </w:p>
    <w:p w:rsidR="00B030CD" w:rsidRDefault="00B030CD" w:rsidP="00D21E6F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Технология очистки сточных вод должна удовлетворять нормам сброса в водоприемник</w:t>
      </w:r>
      <w:r w:rsidR="00D21E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с учетом доочистки. В качестве доочистки в проекте предусматривается строительство станции</w:t>
      </w:r>
      <w:r w:rsidR="00DE0B47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по обеззараживанию ультрафиолетом сточных вод в каждом развиваемом населенном пункте.</w:t>
      </w:r>
      <w:r w:rsidR="00D21E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Сети канализации по возможности запроектированы </w:t>
      </w:r>
      <w:proofErr w:type="gramStart"/>
      <w:r>
        <w:rPr>
          <w:rFonts w:eastAsiaTheme="minorHAnsi"/>
          <w:szCs w:val="24"/>
          <w:lang w:eastAsia="en-US"/>
        </w:rPr>
        <w:lastRenderedPageBreak/>
        <w:t>самотечными</w:t>
      </w:r>
      <w:proofErr w:type="gramEnd"/>
      <w:r>
        <w:rPr>
          <w:rFonts w:eastAsiaTheme="minorHAnsi"/>
          <w:szCs w:val="24"/>
          <w:lang w:eastAsia="en-US"/>
        </w:rPr>
        <w:t>. Коридоры трасс увязаны с генеральным планом населенного пункта и поселения. Сети должны быть согласованы в</w:t>
      </w:r>
      <w:r w:rsidR="00DE0B47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установленном порядке.</w:t>
      </w:r>
    </w:p>
    <w:p w:rsidR="00B030CD" w:rsidRPr="00D21E6F" w:rsidRDefault="00B030CD" w:rsidP="00F0578B">
      <w:pPr>
        <w:pStyle w:val="2"/>
        <w:rPr>
          <w:rFonts w:eastAsiaTheme="minorHAnsi"/>
          <w:lang w:eastAsia="en-US"/>
        </w:rPr>
      </w:pPr>
      <w:bookmarkStart w:id="61" w:name="_Toc417268152"/>
      <w:r w:rsidRPr="00D21E6F">
        <w:rPr>
          <w:rFonts w:eastAsiaTheme="minorHAnsi"/>
          <w:lang w:eastAsia="en-US"/>
        </w:rPr>
        <w:t>4.6. Предложения по строительству, реконструкции и модернизации объектов</w:t>
      </w:r>
      <w:r w:rsidR="00D21E6F">
        <w:rPr>
          <w:rFonts w:eastAsiaTheme="minorHAnsi"/>
          <w:lang w:eastAsia="en-US"/>
        </w:rPr>
        <w:t xml:space="preserve"> </w:t>
      </w:r>
      <w:r w:rsidRPr="00D21E6F">
        <w:rPr>
          <w:rFonts w:eastAsiaTheme="minorHAnsi"/>
          <w:lang w:eastAsia="en-US"/>
        </w:rPr>
        <w:t>централизованных систем водоотведения</w:t>
      </w:r>
      <w:bookmarkEnd w:id="61"/>
    </w:p>
    <w:p w:rsidR="00B030CD" w:rsidRDefault="00B030CD" w:rsidP="00D21E6F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Водоотведение будет осуществляться самотечными канализационными коллекторами до</w:t>
      </w:r>
      <w:r w:rsidR="00D21E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площадок новых очистных сооружений канализации с учетом увеличения их производительности. Самотечная сеть канализации прокладывается из полиэтиленовых безнапорных труб ТУ2248–003–75245920–2005. Напорная канализационная сеть – из полиэтиленовых труб ГОСТ</w:t>
      </w:r>
      <w:r w:rsidR="00CF1386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18599–2001 «Техническая».</w:t>
      </w:r>
    </w:p>
    <w:p w:rsidR="00B030CD" w:rsidRDefault="00B030CD" w:rsidP="00D21E6F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Для обеспечения приема сточных вод от планируемых объектов </w:t>
      </w:r>
      <w:proofErr w:type="spellStart"/>
      <w:r>
        <w:rPr>
          <w:rFonts w:eastAsiaTheme="minorHAnsi"/>
          <w:szCs w:val="24"/>
          <w:lang w:eastAsia="en-US"/>
        </w:rPr>
        <w:t>канализования</w:t>
      </w:r>
      <w:proofErr w:type="spellEnd"/>
      <w:r>
        <w:rPr>
          <w:rFonts w:eastAsiaTheme="minorHAnsi"/>
          <w:szCs w:val="24"/>
          <w:lang w:eastAsia="en-US"/>
        </w:rPr>
        <w:t xml:space="preserve"> и их</w:t>
      </w:r>
    </w:p>
    <w:p w:rsidR="00B030CD" w:rsidRDefault="00B030CD" w:rsidP="00D21E6F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очистки предлагаются мероприятия освоения мощностей в соответствии со сроками жилищно</w:t>
      </w:r>
      <w:r w:rsidR="00CF1386">
        <w:rPr>
          <w:rFonts w:eastAsiaTheme="minorHAnsi"/>
          <w:szCs w:val="24"/>
          <w:lang w:eastAsia="en-US"/>
        </w:rPr>
        <w:t>г</w:t>
      </w:r>
      <w:r>
        <w:rPr>
          <w:rFonts w:eastAsiaTheme="minorHAnsi"/>
          <w:szCs w:val="24"/>
          <w:lang w:eastAsia="en-US"/>
        </w:rPr>
        <w:t>о строительства и освоения выделяемых площадок под застройку:</w:t>
      </w:r>
    </w:p>
    <w:p w:rsidR="00CF1386" w:rsidRDefault="00B030CD" w:rsidP="00D21E6F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– построить сети самотечной </w:t>
      </w:r>
      <w:proofErr w:type="spellStart"/>
      <w:r>
        <w:rPr>
          <w:rFonts w:eastAsiaTheme="minorHAnsi"/>
          <w:szCs w:val="24"/>
          <w:lang w:eastAsia="en-US"/>
        </w:rPr>
        <w:t>хоз</w:t>
      </w:r>
      <w:proofErr w:type="spellEnd"/>
      <w:r>
        <w:rPr>
          <w:rFonts w:eastAsiaTheme="minorHAnsi"/>
          <w:szCs w:val="24"/>
          <w:lang w:eastAsia="en-US"/>
        </w:rPr>
        <w:t>–бытовой канализации</w:t>
      </w:r>
      <w:r w:rsidR="00CF1386">
        <w:rPr>
          <w:rFonts w:eastAsiaTheme="minorHAnsi"/>
          <w:szCs w:val="24"/>
          <w:lang w:eastAsia="en-US"/>
        </w:rPr>
        <w:t>;</w:t>
      </w:r>
    </w:p>
    <w:p w:rsidR="00B030CD" w:rsidRDefault="00B030CD" w:rsidP="00D21E6F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– построить чек </w:t>
      </w:r>
      <w:proofErr w:type="gramStart"/>
      <w:r>
        <w:rPr>
          <w:rFonts w:eastAsiaTheme="minorHAnsi"/>
          <w:szCs w:val="24"/>
          <w:lang w:eastAsia="en-US"/>
        </w:rPr>
        <w:t>фекальных</w:t>
      </w:r>
      <w:proofErr w:type="gramEnd"/>
      <w:r w:rsidR="00CF1386">
        <w:rPr>
          <w:rFonts w:eastAsiaTheme="minorHAnsi"/>
          <w:szCs w:val="24"/>
          <w:lang w:eastAsia="en-US"/>
        </w:rPr>
        <w:t>;</w:t>
      </w:r>
      <w:r>
        <w:rPr>
          <w:rFonts w:eastAsiaTheme="minorHAnsi"/>
          <w:szCs w:val="24"/>
          <w:lang w:eastAsia="en-US"/>
        </w:rPr>
        <w:t xml:space="preserve"> </w:t>
      </w:r>
    </w:p>
    <w:p w:rsidR="00B030CD" w:rsidRDefault="00B030CD" w:rsidP="00D21E6F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построить блок очистных сооружений полной биологической очистки</w:t>
      </w:r>
      <w:r w:rsidR="00CF1386">
        <w:rPr>
          <w:rFonts w:eastAsiaTheme="minorHAnsi"/>
          <w:szCs w:val="24"/>
          <w:lang w:eastAsia="en-US"/>
        </w:rPr>
        <w:t>;</w:t>
      </w:r>
    </w:p>
    <w:p w:rsidR="0045492C" w:rsidRDefault="00B030CD" w:rsidP="0045492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построить станцию по обеззараживанию ультрафиолетом сточных вод</w:t>
      </w:r>
      <w:r w:rsidR="00CF1386">
        <w:rPr>
          <w:rFonts w:eastAsiaTheme="minorHAnsi"/>
          <w:szCs w:val="24"/>
          <w:lang w:eastAsia="en-US"/>
        </w:rPr>
        <w:t>.</w:t>
      </w:r>
    </w:p>
    <w:p w:rsidR="00CF1386" w:rsidRPr="00D21E6F" w:rsidRDefault="00CF1386" w:rsidP="00F0578B">
      <w:pPr>
        <w:pStyle w:val="2"/>
        <w:rPr>
          <w:rFonts w:eastAsiaTheme="minorHAnsi"/>
        </w:rPr>
      </w:pPr>
      <w:bookmarkStart w:id="62" w:name="_Toc417268153"/>
      <w:r w:rsidRPr="00D21E6F">
        <w:rPr>
          <w:rFonts w:eastAsiaTheme="minorHAnsi"/>
        </w:rPr>
        <w:t>5. ЭКОЛОГИЧЕСКИЕ АСПЕКТЫ МЕРОПРИЯТИЙ</w:t>
      </w:r>
      <w:r w:rsidR="00F0578B">
        <w:rPr>
          <w:rFonts w:eastAsiaTheme="minorHAnsi"/>
        </w:rPr>
        <w:t xml:space="preserve"> </w:t>
      </w:r>
      <w:r w:rsidRPr="00D21E6F">
        <w:rPr>
          <w:rFonts w:eastAsiaTheme="minorHAnsi"/>
        </w:rPr>
        <w:t>ПО СТРОИТЕЛЬСТВУ, РЕКОНСТРУКЦИИ И МОДЕРНИЗАЦИИ ОБЪЕКТОВ ЦЕНТРАЛИЗОВАННЫХ СИСТЕМ ВОДОСНАБЖЕНИЯ И ВОДООТВЕДЕНИЯ</w:t>
      </w:r>
      <w:bookmarkEnd w:id="62"/>
    </w:p>
    <w:p w:rsidR="00CF1386" w:rsidRDefault="00CF1386" w:rsidP="00CF1386">
      <w:pPr>
        <w:autoSpaceDE w:val="0"/>
        <w:autoSpaceDN w:val="0"/>
        <w:adjustRightInd w:val="0"/>
        <w:ind w:firstLine="0"/>
        <w:jc w:val="left"/>
        <w:rPr>
          <w:rFonts w:eastAsiaTheme="minorHAnsi"/>
          <w:szCs w:val="24"/>
          <w:lang w:eastAsia="en-US"/>
        </w:rPr>
      </w:pPr>
    </w:p>
    <w:p w:rsidR="00CF1386" w:rsidRDefault="00CF1386" w:rsidP="00D21E6F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В соответствии с Водным кодексом Российской федерации в целях защиты водных</w:t>
      </w:r>
      <w:r w:rsidR="00D21E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объектов на территории поселения учитываются </w:t>
      </w:r>
      <w:proofErr w:type="spellStart"/>
      <w:r>
        <w:rPr>
          <w:rFonts w:eastAsiaTheme="minorHAnsi"/>
          <w:szCs w:val="24"/>
          <w:lang w:eastAsia="en-US"/>
        </w:rPr>
        <w:t>водоохранные</w:t>
      </w:r>
      <w:proofErr w:type="spellEnd"/>
      <w:r>
        <w:rPr>
          <w:rFonts w:eastAsiaTheme="minorHAnsi"/>
          <w:szCs w:val="24"/>
          <w:lang w:eastAsia="en-US"/>
        </w:rPr>
        <w:t xml:space="preserve"> зоны и прибрежные полосы шириной от 30 до 50 метров, в которых допускается режим водопользования, исключающий загрязнение водных объектов. Для кардинального решения проблемы качества воды в условиях будущего необходим комплекс скоординированных мер, основной задачей которых является прекращение сброса сточных вод в реки и водоемы, то есть отделение хозяйственного звена круговорота воды от источников водных ресурсов. Один из путей решения этой проблемы – улучшение и совершенствование технологических процессов на промышленных предприятиях, создание на них расширенных и законченных циклов </w:t>
      </w:r>
      <w:proofErr w:type="gramStart"/>
      <w:r>
        <w:rPr>
          <w:rFonts w:eastAsiaTheme="minorHAnsi"/>
          <w:szCs w:val="24"/>
          <w:lang w:eastAsia="en-US"/>
        </w:rPr>
        <w:t>производства</w:t>
      </w:r>
      <w:proofErr w:type="gramEnd"/>
      <w:r>
        <w:rPr>
          <w:rFonts w:eastAsiaTheme="minorHAnsi"/>
          <w:szCs w:val="24"/>
          <w:lang w:eastAsia="en-US"/>
        </w:rPr>
        <w:t xml:space="preserve"> с использованием образующихся при этом отходов и переход на повторное использование вод.</w:t>
      </w:r>
    </w:p>
    <w:p w:rsidR="00CF1386" w:rsidRDefault="00CF1386" w:rsidP="00D21E6F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Необходим срочный переход от ―</w:t>
      </w:r>
      <w:r w:rsidR="00D21E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прямоточного (река–предприятие–река) водоснабжения предприятий к замкнутому циклу, то есть, чтобы взятая однажды вода находилась все время в обороте, это предположит полное исключение попадания сточных вод в реки и водоемы. Создание систем такого рода водоснабжения промышленных предприятий дают большой экономический эффект.</w:t>
      </w:r>
    </w:p>
    <w:p w:rsidR="00CF1386" w:rsidRDefault="00CF1386" w:rsidP="00D21E6F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Проектом рекомендуются следующие мероприятия по улучшению качества поверхностных вод:</w:t>
      </w:r>
    </w:p>
    <w:p w:rsidR="00CF1386" w:rsidRDefault="00CF1386" w:rsidP="00D21E6F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постройка канализационных очистных сооружений;</w:t>
      </w:r>
    </w:p>
    <w:p w:rsidR="00CF1386" w:rsidRDefault="00CF1386" w:rsidP="00D21E6F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– вынос источников загрязнения из </w:t>
      </w:r>
      <w:proofErr w:type="spellStart"/>
      <w:r>
        <w:rPr>
          <w:rFonts w:eastAsiaTheme="minorHAnsi"/>
          <w:szCs w:val="24"/>
          <w:lang w:eastAsia="en-US"/>
        </w:rPr>
        <w:t>водоохранных</w:t>
      </w:r>
      <w:proofErr w:type="spellEnd"/>
      <w:r>
        <w:rPr>
          <w:rFonts w:eastAsiaTheme="minorHAnsi"/>
          <w:szCs w:val="24"/>
          <w:lang w:eastAsia="en-US"/>
        </w:rPr>
        <w:t xml:space="preserve"> зон и зоны санитарной охраны водозабора;</w:t>
      </w:r>
    </w:p>
    <w:p w:rsidR="00CF1386" w:rsidRDefault="00CF1386" w:rsidP="00D21E6F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– разработка и утверждение проекта </w:t>
      </w:r>
      <w:proofErr w:type="spellStart"/>
      <w:r>
        <w:rPr>
          <w:rFonts w:eastAsiaTheme="minorHAnsi"/>
          <w:szCs w:val="24"/>
          <w:lang w:eastAsia="en-US"/>
        </w:rPr>
        <w:t>водоохранных</w:t>
      </w:r>
      <w:proofErr w:type="spellEnd"/>
      <w:r>
        <w:rPr>
          <w:rFonts w:eastAsiaTheme="minorHAnsi"/>
          <w:szCs w:val="24"/>
          <w:lang w:eastAsia="en-US"/>
        </w:rPr>
        <w:t xml:space="preserve"> зон;</w:t>
      </w:r>
    </w:p>
    <w:p w:rsidR="00CF1386" w:rsidRDefault="00CF1386" w:rsidP="00D21E6F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– разработка и утверждение проекта зон санитарной охраны источника </w:t>
      </w:r>
      <w:proofErr w:type="spellStart"/>
      <w:r>
        <w:rPr>
          <w:rFonts w:eastAsiaTheme="minorHAnsi"/>
          <w:szCs w:val="24"/>
          <w:lang w:eastAsia="en-US"/>
        </w:rPr>
        <w:t>хозпитьевого</w:t>
      </w:r>
      <w:proofErr w:type="spellEnd"/>
      <w:r>
        <w:rPr>
          <w:rFonts w:eastAsiaTheme="minorHAnsi"/>
          <w:szCs w:val="24"/>
          <w:lang w:eastAsia="en-US"/>
        </w:rPr>
        <w:t xml:space="preserve"> водоснабжения;</w:t>
      </w:r>
    </w:p>
    <w:p w:rsidR="00CF1386" w:rsidRDefault="00CF1386" w:rsidP="00D21E6F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– озеленение и благоустройство </w:t>
      </w:r>
      <w:proofErr w:type="spellStart"/>
      <w:r>
        <w:rPr>
          <w:rFonts w:eastAsiaTheme="minorHAnsi"/>
          <w:szCs w:val="24"/>
          <w:lang w:eastAsia="en-US"/>
        </w:rPr>
        <w:t>водоохранных</w:t>
      </w:r>
      <w:proofErr w:type="spellEnd"/>
      <w:r>
        <w:rPr>
          <w:rFonts w:eastAsiaTheme="minorHAnsi"/>
          <w:szCs w:val="24"/>
          <w:lang w:eastAsia="en-US"/>
        </w:rPr>
        <w:t xml:space="preserve"> зон.</w:t>
      </w:r>
    </w:p>
    <w:p w:rsidR="00CF1386" w:rsidRDefault="00CF1386" w:rsidP="00CF1386">
      <w:pPr>
        <w:autoSpaceDE w:val="0"/>
        <w:autoSpaceDN w:val="0"/>
        <w:adjustRightInd w:val="0"/>
        <w:ind w:firstLine="0"/>
        <w:jc w:val="left"/>
        <w:rPr>
          <w:rFonts w:ascii="Times New Roman,Italic" w:eastAsiaTheme="minorHAnsi" w:hAnsi="Times New Roman,Italic" w:cs="Times New Roman,Italic"/>
          <w:i/>
          <w:iCs/>
          <w:szCs w:val="24"/>
          <w:lang w:eastAsia="en-US"/>
        </w:rPr>
      </w:pPr>
    </w:p>
    <w:p w:rsidR="00CF1386" w:rsidRPr="00D21E6F" w:rsidRDefault="00CF1386" w:rsidP="00D21E6F">
      <w:pPr>
        <w:autoSpaceDE w:val="0"/>
        <w:autoSpaceDN w:val="0"/>
        <w:adjustRightInd w:val="0"/>
        <w:ind w:firstLine="0"/>
        <w:jc w:val="center"/>
        <w:rPr>
          <w:rFonts w:eastAsiaTheme="minorHAnsi"/>
          <w:i/>
          <w:iCs/>
          <w:szCs w:val="24"/>
          <w:lang w:eastAsia="en-US"/>
        </w:rPr>
      </w:pPr>
      <w:r w:rsidRPr="00D21E6F">
        <w:rPr>
          <w:rFonts w:eastAsiaTheme="minorHAnsi"/>
          <w:i/>
          <w:iCs/>
          <w:szCs w:val="24"/>
          <w:lang w:eastAsia="en-US"/>
        </w:rPr>
        <w:t xml:space="preserve">Требования </w:t>
      </w:r>
      <w:proofErr w:type="gramStart"/>
      <w:r w:rsidRPr="00D21E6F">
        <w:rPr>
          <w:rFonts w:eastAsiaTheme="minorHAnsi"/>
          <w:i/>
          <w:iCs/>
          <w:szCs w:val="24"/>
          <w:lang w:eastAsia="en-US"/>
        </w:rPr>
        <w:t>к</w:t>
      </w:r>
      <w:proofErr w:type="gramEnd"/>
      <w:r w:rsidRPr="00D21E6F">
        <w:rPr>
          <w:rFonts w:eastAsiaTheme="minorHAnsi"/>
          <w:i/>
          <w:iCs/>
          <w:szCs w:val="24"/>
          <w:lang w:eastAsia="en-US"/>
        </w:rPr>
        <w:t xml:space="preserve"> источниками нецентрализованного водоснабжения</w:t>
      </w:r>
    </w:p>
    <w:p w:rsidR="00CF1386" w:rsidRPr="00D21E6F" w:rsidRDefault="00CF1386" w:rsidP="00D21E6F">
      <w:pPr>
        <w:autoSpaceDE w:val="0"/>
        <w:autoSpaceDN w:val="0"/>
        <w:adjustRightInd w:val="0"/>
        <w:ind w:firstLine="0"/>
        <w:jc w:val="center"/>
        <w:rPr>
          <w:rFonts w:eastAsiaTheme="minorHAnsi"/>
          <w:i/>
          <w:iCs/>
          <w:szCs w:val="24"/>
          <w:lang w:eastAsia="en-US"/>
        </w:rPr>
      </w:pPr>
      <w:r w:rsidRPr="00D21E6F">
        <w:rPr>
          <w:rFonts w:eastAsiaTheme="minorHAnsi"/>
          <w:i/>
          <w:iCs/>
          <w:szCs w:val="24"/>
          <w:lang w:eastAsia="en-US"/>
        </w:rPr>
        <w:t>шахтные колодцы, каптажи</w:t>
      </w:r>
    </w:p>
    <w:p w:rsidR="00CF1386" w:rsidRDefault="00CF1386" w:rsidP="00CF1386">
      <w:pPr>
        <w:autoSpaceDE w:val="0"/>
        <w:autoSpaceDN w:val="0"/>
        <w:adjustRightInd w:val="0"/>
        <w:ind w:firstLine="0"/>
        <w:jc w:val="left"/>
        <w:rPr>
          <w:rFonts w:ascii="Times New Roman,Italic" w:eastAsiaTheme="minorHAnsi" w:hAnsi="Times New Roman,Italic" w:cs="Times New Roman,Italic"/>
          <w:i/>
          <w:iCs/>
          <w:szCs w:val="24"/>
          <w:lang w:eastAsia="en-US"/>
        </w:rPr>
      </w:pPr>
    </w:p>
    <w:p w:rsidR="00CF1386" w:rsidRDefault="00CF1386" w:rsidP="00D21E6F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proofErr w:type="spellStart"/>
      <w:r>
        <w:rPr>
          <w:rFonts w:eastAsiaTheme="minorHAnsi"/>
          <w:szCs w:val="24"/>
          <w:lang w:eastAsia="en-US"/>
        </w:rPr>
        <w:t>СанПиН</w:t>
      </w:r>
      <w:proofErr w:type="spellEnd"/>
      <w:r>
        <w:rPr>
          <w:rFonts w:eastAsiaTheme="minorHAnsi"/>
          <w:szCs w:val="24"/>
          <w:lang w:eastAsia="en-US"/>
        </w:rPr>
        <w:t xml:space="preserve"> 2.1.4.1175–02 «Гигиенические требования </w:t>
      </w:r>
      <w:r w:rsidR="00D21E6F">
        <w:rPr>
          <w:rFonts w:eastAsiaTheme="minorHAnsi"/>
          <w:szCs w:val="24"/>
          <w:lang w:eastAsia="en-US"/>
        </w:rPr>
        <w:t>к качеству воды нецентрализован</w:t>
      </w:r>
      <w:r>
        <w:rPr>
          <w:rFonts w:eastAsiaTheme="minorHAnsi"/>
          <w:szCs w:val="24"/>
          <w:lang w:eastAsia="en-US"/>
        </w:rPr>
        <w:t>ного водоснабжения. Санитарная охрана источников. Санитарные правила и нормативы».</w:t>
      </w:r>
      <w:r w:rsidR="00D21E6F">
        <w:rPr>
          <w:rFonts w:eastAsiaTheme="minorHAnsi"/>
          <w:szCs w:val="24"/>
          <w:lang w:eastAsia="en-US"/>
        </w:rPr>
        <w:t xml:space="preserve"> </w:t>
      </w:r>
      <w:proofErr w:type="spellStart"/>
      <w:r>
        <w:rPr>
          <w:rFonts w:eastAsiaTheme="minorHAnsi"/>
          <w:szCs w:val="24"/>
          <w:lang w:eastAsia="en-US"/>
        </w:rPr>
        <w:t>СанПиН</w:t>
      </w:r>
      <w:proofErr w:type="spellEnd"/>
      <w:r>
        <w:rPr>
          <w:rFonts w:eastAsiaTheme="minorHAnsi"/>
          <w:szCs w:val="24"/>
          <w:lang w:eastAsia="en-US"/>
        </w:rPr>
        <w:t xml:space="preserve"> 2.1.4.1074–01 «Питьевая вода. Гигиенические требования к качеству воды централизованных систем питьевого водоснабжения. Контроль качества ».</w:t>
      </w:r>
    </w:p>
    <w:p w:rsidR="00CF1386" w:rsidRDefault="00CF1386" w:rsidP="00D21E6F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proofErr w:type="gramStart"/>
      <w:r>
        <w:rPr>
          <w:rFonts w:eastAsiaTheme="minorHAnsi"/>
          <w:szCs w:val="24"/>
          <w:lang w:eastAsia="en-US"/>
        </w:rPr>
        <w:t>Место расположения водозаборных сооружений следует выбирать на незагрязненном</w:t>
      </w:r>
      <w:r w:rsidR="00D21E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участке, удал</w:t>
      </w:r>
      <w:r w:rsidR="00D21E6F">
        <w:rPr>
          <w:rFonts w:eastAsiaTheme="minorHAnsi"/>
          <w:szCs w:val="24"/>
          <w:lang w:eastAsia="en-US"/>
        </w:rPr>
        <w:t>енном не менее чем на 50 метров</w:t>
      </w:r>
      <w:r>
        <w:rPr>
          <w:rFonts w:eastAsiaTheme="minorHAnsi"/>
          <w:szCs w:val="24"/>
          <w:lang w:eastAsia="en-US"/>
        </w:rPr>
        <w:t xml:space="preserve"> выше по потоку грунтовых вод от существующих или возможных источников загрязнения: выгребных туалетов и ям, мест захоронения людей и животных, складов удобрений и ядохимикатов, предприятий местной промышленности, канализационных сооружений и др. В радиусе ближе 20 м от колодца (каптажа) не допускается мытье автомашин, водопой</w:t>
      </w:r>
      <w:proofErr w:type="gramEnd"/>
      <w:r>
        <w:rPr>
          <w:rFonts w:eastAsiaTheme="minorHAnsi"/>
          <w:szCs w:val="24"/>
          <w:lang w:eastAsia="en-US"/>
        </w:rPr>
        <w:t xml:space="preserve"> животных, стирка и полоскание белья, а также осуществление других видов деятельности, способствующих загрязнению воды.</w:t>
      </w:r>
      <w:r w:rsidR="00D21E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Водозаборные сооружения нецентрализованного водоснабжения не должны устраиваться на участках, затапливаемых паводковыми водами, в заболоченных местах, а также</w:t>
      </w:r>
      <w:r w:rsidR="00D21E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местах, подвергаемых </w:t>
      </w:r>
      <w:proofErr w:type="spellStart"/>
      <w:r>
        <w:rPr>
          <w:rFonts w:eastAsiaTheme="minorHAnsi"/>
          <w:szCs w:val="24"/>
          <w:lang w:eastAsia="en-US"/>
        </w:rPr>
        <w:t>оползным</w:t>
      </w:r>
      <w:proofErr w:type="spellEnd"/>
      <w:r>
        <w:rPr>
          <w:rFonts w:eastAsiaTheme="minorHAnsi"/>
          <w:szCs w:val="24"/>
          <w:lang w:eastAsia="en-US"/>
        </w:rPr>
        <w:t xml:space="preserve"> и другим видам деформации, а также ближе 30 метров от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магистралей с интенсивным движением транспорта.</w:t>
      </w:r>
    </w:p>
    <w:p w:rsidR="00BA1809" w:rsidRDefault="00BA1809" w:rsidP="00CF1386">
      <w:pPr>
        <w:autoSpaceDE w:val="0"/>
        <w:autoSpaceDN w:val="0"/>
        <w:adjustRightInd w:val="0"/>
        <w:ind w:firstLine="0"/>
        <w:jc w:val="left"/>
        <w:rPr>
          <w:rFonts w:ascii="Times New Roman,Italic" w:eastAsiaTheme="minorHAnsi" w:hAnsi="Times New Roman,Italic" w:cs="Times New Roman,Italic"/>
          <w:i/>
          <w:iCs/>
          <w:szCs w:val="24"/>
          <w:lang w:eastAsia="en-US"/>
        </w:rPr>
      </w:pPr>
    </w:p>
    <w:p w:rsidR="00CF1386" w:rsidRPr="00D21E6F" w:rsidRDefault="00CF1386" w:rsidP="00D21E6F">
      <w:pPr>
        <w:autoSpaceDE w:val="0"/>
        <w:autoSpaceDN w:val="0"/>
        <w:adjustRightInd w:val="0"/>
        <w:ind w:firstLine="0"/>
        <w:jc w:val="center"/>
        <w:rPr>
          <w:rFonts w:eastAsiaTheme="minorHAnsi"/>
          <w:i/>
          <w:iCs/>
          <w:szCs w:val="24"/>
          <w:lang w:eastAsia="en-US"/>
        </w:rPr>
      </w:pPr>
      <w:r w:rsidRPr="00D21E6F">
        <w:rPr>
          <w:rFonts w:eastAsiaTheme="minorHAnsi"/>
          <w:i/>
          <w:iCs/>
          <w:szCs w:val="24"/>
          <w:lang w:eastAsia="en-US"/>
        </w:rPr>
        <w:t>Требования к устройству шахтных колодцев</w:t>
      </w:r>
    </w:p>
    <w:p w:rsidR="00BA1809" w:rsidRDefault="00BA1809" w:rsidP="00CF1386">
      <w:pPr>
        <w:autoSpaceDE w:val="0"/>
        <w:autoSpaceDN w:val="0"/>
        <w:adjustRightInd w:val="0"/>
        <w:ind w:firstLine="0"/>
        <w:jc w:val="left"/>
        <w:rPr>
          <w:rFonts w:eastAsiaTheme="minorHAnsi"/>
          <w:szCs w:val="24"/>
          <w:lang w:eastAsia="en-US"/>
        </w:rPr>
      </w:pPr>
    </w:p>
    <w:p w:rsidR="00CF1386" w:rsidRDefault="00CF1386" w:rsidP="00D21E6F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Шахтные колодцы предназначены для получения</w:t>
      </w:r>
      <w:r w:rsidR="00BA1809">
        <w:rPr>
          <w:rFonts w:eastAsiaTheme="minorHAnsi"/>
          <w:szCs w:val="24"/>
          <w:lang w:eastAsia="en-US"/>
        </w:rPr>
        <w:t xml:space="preserve"> подземных вод из первого от по</w:t>
      </w:r>
      <w:r>
        <w:rPr>
          <w:rFonts w:eastAsiaTheme="minorHAnsi"/>
          <w:szCs w:val="24"/>
          <w:lang w:eastAsia="en-US"/>
        </w:rPr>
        <w:t>верхности безнапорного водоносного пласта.</w:t>
      </w:r>
    </w:p>
    <w:p w:rsidR="00CF1386" w:rsidRDefault="00CF1386" w:rsidP="00D21E6F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Оголовок (надземная часть колодца) должен быть не менее чем на 0,7—0</w:t>
      </w:r>
      <w:r w:rsidR="00D21E6F">
        <w:rPr>
          <w:rFonts w:eastAsiaTheme="minorHAnsi"/>
          <w:szCs w:val="24"/>
          <w:lang w:eastAsia="en-US"/>
        </w:rPr>
        <w:t>,</w:t>
      </w:r>
      <w:r>
        <w:rPr>
          <w:rFonts w:eastAsiaTheme="minorHAnsi"/>
          <w:szCs w:val="24"/>
          <w:lang w:eastAsia="en-US"/>
        </w:rPr>
        <w:t>3 м выше поверхности земли.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Оголовок колодца должен иметь крышку или железобетонное перекрытие с люком,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также закрываемое крышкой. Сверху оголовок прикрывают навесом или помещают и будку.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По периметру оголовка колодца должен быть сделан «замок» из хорошо промятой и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тщательно уплотненной глины или жирного суглинка глубиной 2 метра и шириной 1 метр, а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также </w:t>
      </w:r>
      <w:proofErr w:type="spellStart"/>
      <w:r>
        <w:rPr>
          <w:rFonts w:eastAsiaTheme="minorHAnsi"/>
          <w:szCs w:val="24"/>
          <w:lang w:eastAsia="en-US"/>
        </w:rPr>
        <w:t>отмостка</w:t>
      </w:r>
      <w:proofErr w:type="spellEnd"/>
      <w:r>
        <w:rPr>
          <w:rFonts w:eastAsiaTheme="minorHAnsi"/>
          <w:szCs w:val="24"/>
          <w:lang w:eastAsia="en-US"/>
        </w:rPr>
        <w:t xml:space="preserve"> из камня, кирпича, бетона или асфальта радиусом не менее 2 метров </w:t>
      </w:r>
      <w:proofErr w:type="gramStart"/>
      <w:r>
        <w:rPr>
          <w:rFonts w:eastAsiaTheme="minorHAnsi"/>
          <w:szCs w:val="24"/>
          <w:lang w:eastAsia="en-US"/>
        </w:rPr>
        <w:t>с уклоним</w:t>
      </w:r>
      <w:proofErr w:type="gramEnd"/>
      <w:r>
        <w:rPr>
          <w:rFonts w:eastAsiaTheme="minorHAnsi"/>
          <w:szCs w:val="24"/>
          <w:lang w:eastAsia="en-US"/>
        </w:rPr>
        <w:t xml:space="preserve"> 0,1 метра от колодца в сторону кювета (лотка). Вокруг колодца должно быть ограждение,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а около колодца устраивается скамья для ведер.</w:t>
      </w:r>
    </w:p>
    <w:p w:rsidR="00CF1386" w:rsidRDefault="00CF1386" w:rsidP="00D21E6F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Наиболее рациональным способом водозабора из колодцев (каптажей) является подъем воды с помощью насоса, в крайнем </w:t>
      </w:r>
      <w:r w:rsidR="00D21E6F">
        <w:rPr>
          <w:rFonts w:eastAsiaTheme="minorHAnsi"/>
          <w:szCs w:val="24"/>
          <w:lang w:eastAsia="en-US"/>
        </w:rPr>
        <w:t>случае,</w:t>
      </w:r>
      <w:r>
        <w:rPr>
          <w:rFonts w:eastAsiaTheme="minorHAnsi"/>
          <w:szCs w:val="24"/>
          <w:lang w:eastAsia="en-US"/>
        </w:rPr>
        <w:t xml:space="preserve"> с помощью общественного ведра (бадьи). Не</w:t>
      </w:r>
      <w:r w:rsidR="00D21E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разрешается подъем воды из колодца (каптажа) ведрами, приносимыми населением, а также</w:t>
      </w:r>
      <w:r w:rsidR="00BA1809">
        <w:rPr>
          <w:rFonts w:eastAsiaTheme="minorHAnsi"/>
          <w:szCs w:val="24"/>
          <w:lang w:eastAsia="en-US"/>
        </w:rPr>
        <w:t xml:space="preserve"> </w:t>
      </w:r>
      <w:proofErr w:type="spellStart"/>
      <w:r>
        <w:rPr>
          <w:rFonts w:eastAsiaTheme="minorHAnsi"/>
          <w:szCs w:val="24"/>
          <w:lang w:eastAsia="en-US"/>
        </w:rPr>
        <w:t>вычерпывание</w:t>
      </w:r>
      <w:proofErr w:type="spellEnd"/>
      <w:r>
        <w:rPr>
          <w:rFonts w:eastAsiaTheme="minorHAnsi"/>
          <w:szCs w:val="24"/>
          <w:lang w:eastAsia="en-US"/>
        </w:rPr>
        <w:t xml:space="preserve"> воды из общественной бадьи приносимыми из дома ковшами.</w:t>
      </w:r>
    </w:p>
    <w:p w:rsidR="00CF1386" w:rsidRDefault="00CF1386" w:rsidP="00D21E6F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Для утепления и защиты от замерзания водозаборных сооружений следует использовать чистую прессованную солому, сено, стружку или опилки, которые не должны попадать в</w:t>
      </w:r>
      <w:r w:rsidR="00D21E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колодец (каптаж). Не допускается использование стекловаты или других синтетических материалов, не включенных в «Перечень материалов, реагентов и малогабаритных очистных устройств, разрешенных Государственным комитетом </w:t>
      </w:r>
      <w:proofErr w:type="spellStart"/>
      <w:r>
        <w:rPr>
          <w:rFonts w:eastAsiaTheme="minorHAnsi"/>
          <w:szCs w:val="24"/>
          <w:lang w:eastAsia="en-US"/>
        </w:rPr>
        <w:t>санэпиднадзора</w:t>
      </w:r>
      <w:proofErr w:type="spellEnd"/>
      <w:r>
        <w:rPr>
          <w:rFonts w:eastAsiaTheme="minorHAnsi"/>
          <w:szCs w:val="24"/>
          <w:lang w:eastAsia="en-US"/>
        </w:rPr>
        <w:t xml:space="preserve"> РФ для применения в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практике хозяйственно–питьевого водоснабжения».</w:t>
      </w:r>
    </w:p>
    <w:p w:rsidR="00CF1386" w:rsidRDefault="00CF1386" w:rsidP="00D21E6F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Для защиты от замерзания электрических насосов необходимо предусмотреть их обогрев.</w:t>
      </w:r>
      <w:r w:rsidR="00D21E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Чистка колодца (каптажа) должна производиться по первому требованию центра государственного санитарно–эпидемиологического надзора, но не реже одного раза в год с одновременным текущим ремонтом оборудования и крепления.</w:t>
      </w:r>
    </w:p>
    <w:p w:rsidR="00CF1386" w:rsidRPr="00BA1809" w:rsidRDefault="00CF1386" w:rsidP="00D21E6F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После каждой чистки или ремонта должна производиться дезинфекция водозаборных</w:t>
      </w:r>
      <w:r w:rsidR="00D21E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сооружений хлорсодержащими реагентами и последующая их промывка с составлением акта.</w:t>
      </w:r>
      <w:r w:rsidR="00D21E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Для дезинфекции колодцев можно использовать любые подходящие для этой цели дезинфицирующие препараты, включенные в «Перечень отечественных и </w:t>
      </w:r>
      <w:r>
        <w:rPr>
          <w:rFonts w:eastAsiaTheme="minorHAnsi"/>
          <w:szCs w:val="24"/>
          <w:lang w:eastAsia="en-US"/>
        </w:rPr>
        <w:lastRenderedPageBreak/>
        <w:t>зарубежных дезинфицирующих средств, разрешенных к применению на территории РФ» (№ 0014–9Д от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29.07.93 г.). Чаще всего для этих целей исполь</w:t>
      </w:r>
      <w:r w:rsidR="00BA1809">
        <w:rPr>
          <w:rFonts w:eastAsiaTheme="minorHAnsi"/>
          <w:szCs w:val="24"/>
          <w:lang w:eastAsia="en-US"/>
        </w:rPr>
        <w:t xml:space="preserve">зуют хлорсодержащие препараты </w:t>
      </w:r>
      <w:r>
        <w:rPr>
          <w:rFonts w:eastAsiaTheme="minorHAnsi"/>
          <w:szCs w:val="24"/>
          <w:lang w:eastAsia="en-US"/>
        </w:rPr>
        <w:t>хлорную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известь или </w:t>
      </w:r>
      <w:proofErr w:type="spellStart"/>
      <w:r>
        <w:rPr>
          <w:rFonts w:eastAsiaTheme="minorHAnsi"/>
          <w:szCs w:val="24"/>
          <w:lang w:eastAsia="en-US"/>
        </w:rPr>
        <w:t>двутретьосновную</w:t>
      </w:r>
      <w:proofErr w:type="spellEnd"/>
      <w:r>
        <w:rPr>
          <w:rFonts w:eastAsiaTheme="minorHAnsi"/>
          <w:szCs w:val="24"/>
          <w:lang w:eastAsia="en-US"/>
        </w:rPr>
        <w:t xml:space="preserve"> соль гипохлорита кальция (ДТСГК).</w:t>
      </w:r>
    </w:p>
    <w:p w:rsidR="00CF1386" w:rsidRDefault="00CF1386" w:rsidP="00D21E6F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В случае</w:t>
      </w:r>
      <w:proofErr w:type="gramStart"/>
      <w:r>
        <w:rPr>
          <w:rFonts w:eastAsiaTheme="minorHAnsi"/>
          <w:szCs w:val="24"/>
          <w:lang w:eastAsia="en-US"/>
        </w:rPr>
        <w:t>,</w:t>
      </w:r>
      <w:proofErr w:type="gramEnd"/>
      <w:r>
        <w:rPr>
          <w:rFonts w:eastAsiaTheme="minorHAnsi"/>
          <w:szCs w:val="24"/>
          <w:lang w:eastAsia="en-US"/>
        </w:rPr>
        <w:t xml:space="preserve"> если при санитарном обследовании не удалось выявить или ликвидировать</w:t>
      </w:r>
    </w:p>
    <w:p w:rsidR="00CF1386" w:rsidRDefault="00CF1386" w:rsidP="00D21E6F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причину ухудшения качества воды или чистка, промывка и профилактическая дезинфекция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колодца (каптажа) не привела к стойкому улучшению качества воды, вода в колодце (каптаже) должна постоянно обеззараживаться хлорсодержащими реагентами.</w:t>
      </w:r>
    </w:p>
    <w:p w:rsidR="00CF1386" w:rsidRDefault="00CF1386" w:rsidP="00D21E6F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Чистка, дезинфекция и промывка, водозаборных сооружений производится за счет</w:t>
      </w:r>
    </w:p>
    <w:p w:rsidR="00CF1386" w:rsidRDefault="00CF1386" w:rsidP="00D21E6F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средств местного бюджета или средств коллективных и частных владельцев в соответствии с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их принадлежностью.</w:t>
      </w:r>
      <w:r w:rsidR="00D21E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Контроль за эффективностью обеззараживания воды в колодце (каптаже) проводится</w:t>
      </w:r>
      <w:r w:rsidR="00D21E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центром государственного санитарно</w:t>
      </w:r>
      <w:r w:rsidR="00D21E6F">
        <w:rPr>
          <w:rFonts w:eastAsiaTheme="minorHAnsi"/>
          <w:szCs w:val="24"/>
          <w:lang w:eastAsia="en-US"/>
        </w:rPr>
        <w:t xml:space="preserve"> </w:t>
      </w:r>
      <w:proofErr w:type="gramStart"/>
      <w:r>
        <w:rPr>
          <w:rFonts w:eastAsiaTheme="minorHAnsi"/>
          <w:szCs w:val="24"/>
          <w:lang w:eastAsia="en-US"/>
        </w:rPr>
        <w:t>–э</w:t>
      </w:r>
      <w:proofErr w:type="gramEnd"/>
      <w:r>
        <w:rPr>
          <w:rFonts w:eastAsiaTheme="minorHAnsi"/>
          <w:szCs w:val="24"/>
          <w:lang w:eastAsia="en-US"/>
        </w:rPr>
        <w:t>пидемиологического надзора в установленные им</w:t>
      </w:r>
      <w:r w:rsidR="00D21E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сроки. Центры государственного санитарно–эпидемиологического надзора осуществляют</w:t>
      </w:r>
      <w:r w:rsidR="00D21E6F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плановый или выборочный </w:t>
      </w:r>
      <w:proofErr w:type="gramStart"/>
      <w:r>
        <w:rPr>
          <w:rFonts w:eastAsiaTheme="minorHAnsi"/>
          <w:szCs w:val="24"/>
          <w:lang w:eastAsia="en-US"/>
        </w:rPr>
        <w:t>контроль за</w:t>
      </w:r>
      <w:proofErr w:type="gramEnd"/>
      <w:r>
        <w:rPr>
          <w:rFonts w:eastAsiaTheme="minorHAnsi"/>
          <w:szCs w:val="24"/>
          <w:lang w:eastAsia="en-US"/>
        </w:rPr>
        <w:t xml:space="preserve"> кач</w:t>
      </w:r>
      <w:r w:rsidR="00BA1809">
        <w:rPr>
          <w:rFonts w:eastAsiaTheme="minorHAnsi"/>
          <w:szCs w:val="24"/>
          <w:lang w:eastAsia="en-US"/>
        </w:rPr>
        <w:t xml:space="preserve">еством воды колодцев и каптажей </w:t>
      </w:r>
      <w:r>
        <w:rPr>
          <w:rFonts w:eastAsiaTheme="minorHAnsi"/>
          <w:szCs w:val="24"/>
          <w:lang w:eastAsia="en-US"/>
        </w:rPr>
        <w:t>общественного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пользования, а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также контроль по разовым заявкам от</w:t>
      </w:r>
      <w:r w:rsidR="00BA1809">
        <w:rPr>
          <w:rFonts w:eastAsiaTheme="minorHAnsi"/>
          <w:szCs w:val="24"/>
          <w:lang w:eastAsia="en-US"/>
        </w:rPr>
        <w:t xml:space="preserve"> садово-</w:t>
      </w:r>
      <w:r>
        <w:rPr>
          <w:rFonts w:eastAsiaTheme="minorHAnsi"/>
          <w:szCs w:val="24"/>
          <w:lang w:eastAsia="en-US"/>
        </w:rPr>
        <w:t>огороднических товариществ или частных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владельцев на хозяйственно–договорной основе.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При износе оборудования (коррозия труб, заиливание фильтров, обрушение срубов и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т.д.), резком уменьшении дебита или обмелении, неустранимом ухудшении качества воды,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ставшей непригодной для питьевых и хозяйственных нужд, владелец водозаборных сооружений обязан их ликвидировать. После демонтажа наземного оборудования засыпка (тампонаж)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колодца должна быть проведена чистым грунтом, желательно глиной с плотной утрамбовкой.</w:t>
      </w:r>
    </w:p>
    <w:p w:rsidR="00CF1386" w:rsidRDefault="00CF1386" w:rsidP="00D21E6F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Над ликвидированным колодцем с учетом усадки грунта должен возвышаться холмик земли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высотой 0,2—0,3 м.</w:t>
      </w:r>
    </w:p>
    <w:p w:rsidR="00BA1809" w:rsidRDefault="00BA1809" w:rsidP="00CF1386">
      <w:pPr>
        <w:autoSpaceDE w:val="0"/>
        <w:autoSpaceDN w:val="0"/>
        <w:adjustRightInd w:val="0"/>
        <w:ind w:firstLine="0"/>
        <w:jc w:val="left"/>
        <w:rPr>
          <w:rFonts w:ascii="Times New Roman,Italic" w:eastAsiaTheme="minorHAnsi" w:hAnsi="Times New Roman,Italic" w:cs="Times New Roman,Italic"/>
          <w:i/>
          <w:iCs/>
          <w:szCs w:val="24"/>
          <w:lang w:eastAsia="en-US"/>
        </w:rPr>
      </w:pPr>
    </w:p>
    <w:p w:rsidR="00CF1386" w:rsidRPr="00C61ADC" w:rsidRDefault="00CF1386" w:rsidP="00C61ADC">
      <w:pPr>
        <w:autoSpaceDE w:val="0"/>
        <w:autoSpaceDN w:val="0"/>
        <w:adjustRightInd w:val="0"/>
        <w:ind w:firstLine="0"/>
        <w:jc w:val="center"/>
        <w:rPr>
          <w:rFonts w:eastAsiaTheme="minorHAnsi"/>
          <w:i/>
          <w:iCs/>
          <w:szCs w:val="24"/>
          <w:lang w:eastAsia="en-US"/>
        </w:rPr>
      </w:pPr>
      <w:r w:rsidRPr="00C61ADC">
        <w:rPr>
          <w:rFonts w:eastAsiaTheme="minorHAnsi"/>
          <w:i/>
          <w:iCs/>
          <w:szCs w:val="24"/>
          <w:lang w:eastAsia="en-US"/>
        </w:rPr>
        <w:t>Зоны санитарной охраны подземного источника водоснабжения</w:t>
      </w:r>
    </w:p>
    <w:p w:rsidR="00CF1386" w:rsidRDefault="00CF1386" w:rsidP="00C61ADC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Для водозаборов из скважин, шахтных колодцев и каптажей или от крайних водозаборных сооружений группового водозабора предусматривается создание 3–</w:t>
      </w:r>
      <w:proofErr w:type="spellStart"/>
      <w:r>
        <w:rPr>
          <w:rFonts w:eastAsiaTheme="minorHAnsi"/>
          <w:szCs w:val="24"/>
          <w:lang w:eastAsia="en-US"/>
        </w:rPr>
        <w:t>х</w:t>
      </w:r>
      <w:proofErr w:type="spellEnd"/>
      <w:r>
        <w:rPr>
          <w:rFonts w:eastAsiaTheme="minorHAnsi"/>
          <w:szCs w:val="24"/>
          <w:lang w:eastAsia="en-US"/>
        </w:rPr>
        <w:t xml:space="preserve"> поясов зон санитарной охраны: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граница первого пояса ЗСО (зона строгого санитарного режима) принята радиусом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30 м (гл.10 </w:t>
      </w:r>
      <w:proofErr w:type="spellStart"/>
      <w:r>
        <w:rPr>
          <w:rFonts w:eastAsiaTheme="minorHAnsi"/>
          <w:szCs w:val="24"/>
          <w:lang w:eastAsia="en-US"/>
        </w:rPr>
        <w:t>СНиП</w:t>
      </w:r>
      <w:proofErr w:type="spellEnd"/>
      <w:r>
        <w:rPr>
          <w:rFonts w:eastAsiaTheme="minorHAnsi"/>
          <w:szCs w:val="24"/>
          <w:lang w:eastAsia="en-US"/>
        </w:rPr>
        <w:t xml:space="preserve"> 2.04.02–84) при использовании защищенных подземных вод и 50 м – при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недостаточно защищенных подземных водах;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границы втор</w:t>
      </w:r>
      <w:r w:rsidR="00BA1809">
        <w:rPr>
          <w:rFonts w:eastAsiaTheme="minorHAnsi"/>
          <w:szCs w:val="24"/>
          <w:lang w:eastAsia="en-US"/>
        </w:rPr>
        <w:t>ого пояса ЗСО определяются расче</w:t>
      </w:r>
      <w:r>
        <w:rPr>
          <w:rFonts w:eastAsiaTheme="minorHAnsi"/>
          <w:szCs w:val="24"/>
          <w:lang w:eastAsia="en-US"/>
        </w:rPr>
        <w:t xml:space="preserve">том в ходе проведения </w:t>
      </w:r>
      <w:proofErr w:type="gramStart"/>
      <w:r>
        <w:rPr>
          <w:rFonts w:eastAsiaTheme="minorHAnsi"/>
          <w:szCs w:val="24"/>
          <w:lang w:eastAsia="en-US"/>
        </w:rPr>
        <w:t>оценочных</w:t>
      </w:r>
      <w:proofErr w:type="gramEnd"/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работ, учитывающим время продвижения микробного загрязнения воды до водозабора, принимаемое от 100 до 400 </w:t>
      </w:r>
      <w:proofErr w:type="spellStart"/>
      <w:r>
        <w:rPr>
          <w:rFonts w:eastAsiaTheme="minorHAnsi"/>
          <w:szCs w:val="24"/>
          <w:lang w:eastAsia="en-US"/>
        </w:rPr>
        <w:t>сут</w:t>
      </w:r>
      <w:proofErr w:type="spellEnd"/>
      <w:r>
        <w:rPr>
          <w:rFonts w:eastAsiaTheme="minorHAnsi"/>
          <w:szCs w:val="24"/>
          <w:lang w:eastAsia="en-US"/>
        </w:rPr>
        <w:t>, составляет минимум 100–150 м;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границы третьего пояса ЗСО определяются расчѐтом, учитывая время продвижения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химического загрязнения воды до водозабора, но не менее 25 лет.</w:t>
      </w:r>
    </w:p>
    <w:p w:rsidR="00CF1386" w:rsidRDefault="00CF1386" w:rsidP="00C61ADC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Для обеспечения доброкачественной водой соответствующей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 ГН 2.1.5.1315–03 и ГН</w:t>
      </w:r>
      <w:r w:rsidR="00C61ADC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2.1.5.2280–07 предусмотреть очистку воды из скважин. На устья скважин установить сменные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и многократно регенерируемые фильтры – картриджи. Фильтры изготавливаются из новых</w:t>
      </w:r>
      <w:r w:rsidR="00BA1809">
        <w:rPr>
          <w:rFonts w:eastAsiaTheme="minorHAnsi"/>
          <w:szCs w:val="24"/>
          <w:lang w:eastAsia="en-US"/>
        </w:rPr>
        <w:t xml:space="preserve"> </w:t>
      </w:r>
      <w:proofErr w:type="spellStart"/>
      <w:r>
        <w:rPr>
          <w:rFonts w:eastAsiaTheme="minorHAnsi"/>
          <w:szCs w:val="24"/>
          <w:lang w:eastAsia="en-US"/>
        </w:rPr>
        <w:t>пленочно</w:t>
      </w:r>
      <w:proofErr w:type="spellEnd"/>
      <w:r w:rsidR="00C61ADC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–</w:t>
      </w:r>
      <w:r w:rsidR="00C61ADC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тканевых материалов и предназначены для очистки артезианских и поверхностных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вод. Фильтры устанавливаются на устье </w:t>
      </w:r>
      <w:proofErr w:type="spellStart"/>
      <w:r>
        <w:rPr>
          <w:rFonts w:eastAsiaTheme="minorHAnsi"/>
          <w:szCs w:val="24"/>
          <w:lang w:eastAsia="en-US"/>
        </w:rPr>
        <w:t>артскважины</w:t>
      </w:r>
      <w:proofErr w:type="spellEnd"/>
      <w:r>
        <w:rPr>
          <w:rFonts w:eastAsiaTheme="minorHAnsi"/>
          <w:szCs w:val="24"/>
          <w:lang w:eastAsia="en-US"/>
        </w:rPr>
        <w:t xml:space="preserve"> и непосредственно у потребителей.</w:t>
      </w:r>
    </w:p>
    <w:p w:rsidR="00CF1386" w:rsidRPr="00C61ADC" w:rsidRDefault="00CF1386" w:rsidP="00C61ADC">
      <w:pPr>
        <w:autoSpaceDE w:val="0"/>
        <w:autoSpaceDN w:val="0"/>
        <w:adjustRightInd w:val="0"/>
        <w:ind w:firstLine="708"/>
        <w:rPr>
          <w:rFonts w:eastAsiaTheme="minorHAnsi"/>
          <w:i/>
          <w:iCs/>
          <w:szCs w:val="24"/>
          <w:lang w:eastAsia="en-US"/>
        </w:rPr>
      </w:pPr>
      <w:r w:rsidRPr="00C61ADC">
        <w:rPr>
          <w:rFonts w:eastAsiaTheme="minorHAnsi"/>
          <w:i/>
          <w:iCs/>
          <w:szCs w:val="24"/>
          <w:lang w:eastAsia="en-US"/>
        </w:rPr>
        <w:t>На территории 1–го пояса ЗСО источников водоснабжения должны быть выполнены</w:t>
      </w:r>
      <w:r w:rsidR="00BA1809" w:rsidRPr="00C61ADC">
        <w:rPr>
          <w:rFonts w:eastAsiaTheme="minorHAnsi"/>
          <w:i/>
          <w:iCs/>
          <w:szCs w:val="24"/>
          <w:lang w:eastAsia="en-US"/>
        </w:rPr>
        <w:t xml:space="preserve"> </w:t>
      </w:r>
      <w:r w:rsidRPr="00C61ADC">
        <w:rPr>
          <w:rFonts w:eastAsiaTheme="minorHAnsi"/>
          <w:i/>
          <w:iCs/>
          <w:szCs w:val="24"/>
          <w:lang w:eastAsia="en-US"/>
        </w:rPr>
        <w:t>следующие мероприятия: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в месте расположения подземного источника территория должна быть спланирована,</w:t>
      </w:r>
    </w:p>
    <w:p w:rsidR="00BA1809" w:rsidRDefault="00CF1386" w:rsidP="00C61ADC">
      <w:pPr>
        <w:spacing w:after="20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ограждена и озеленена. Поверхностный сток отводится за пределы 1–го пояса;</w:t>
      </w:r>
    </w:p>
    <w:p w:rsidR="00BA1809" w:rsidRDefault="00CF1386" w:rsidP="00C61ADC">
      <w:pPr>
        <w:spacing w:after="20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должны быть запрещены все виды строительства, за исключением реконструкции</w:t>
      </w:r>
      <w:r w:rsidR="00BA1809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или расширения основных водопроводных сооружений;</w:t>
      </w:r>
    </w:p>
    <w:p w:rsidR="00CF1386" w:rsidRDefault="00CF1386" w:rsidP="00C61ADC">
      <w:pPr>
        <w:spacing w:after="20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запрещается размещение жилых и общественных зданий;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не допускается прокладка трубопроводов различного назначения, за исключением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lastRenderedPageBreak/>
        <w:t>трубопроводов, обслуживающих водопроводные сооружения.</w:t>
      </w:r>
    </w:p>
    <w:p w:rsidR="00BA1809" w:rsidRDefault="00BA1809" w:rsidP="00C61ADC">
      <w:pPr>
        <w:autoSpaceDE w:val="0"/>
        <w:autoSpaceDN w:val="0"/>
        <w:adjustRightInd w:val="0"/>
        <w:ind w:firstLine="0"/>
        <w:jc w:val="left"/>
        <w:rPr>
          <w:rFonts w:ascii="Times New Roman,Italic" w:eastAsiaTheme="minorHAnsi" w:hAnsi="Times New Roman,Italic" w:cs="Times New Roman,Italic"/>
          <w:i/>
          <w:iCs/>
          <w:szCs w:val="24"/>
          <w:lang w:eastAsia="en-US"/>
        </w:rPr>
      </w:pPr>
    </w:p>
    <w:p w:rsidR="00CF1386" w:rsidRPr="00C61ADC" w:rsidRDefault="00CF1386" w:rsidP="00C61ADC">
      <w:pPr>
        <w:autoSpaceDE w:val="0"/>
        <w:autoSpaceDN w:val="0"/>
        <w:adjustRightInd w:val="0"/>
        <w:ind w:firstLine="0"/>
        <w:jc w:val="center"/>
        <w:rPr>
          <w:rFonts w:eastAsiaTheme="minorHAnsi"/>
          <w:i/>
          <w:iCs/>
          <w:szCs w:val="24"/>
          <w:lang w:eastAsia="en-US"/>
        </w:rPr>
      </w:pPr>
      <w:r w:rsidRPr="00C61ADC">
        <w:rPr>
          <w:rFonts w:eastAsiaTheme="minorHAnsi"/>
          <w:i/>
          <w:iCs/>
          <w:szCs w:val="24"/>
          <w:lang w:eastAsia="en-US"/>
        </w:rPr>
        <w:t>На территории 2–го пояса ЗСО подземных источников надлежит: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осуществлять регулирование отведения территорий для населѐнных пунктов, лечебно</w:t>
      </w:r>
      <w:r w:rsidR="00C61ADC">
        <w:rPr>
          <w:rFonts w:eastAsiaTheme="minorHAnsi"/>
          <w:szCs w:val="24"/>
          <w:lang w:eastAsia="en-US"/>
        </w:rPr>
        <w:t xml:space="preserve"> </w:t>
      </w:r>
      <w:proofErr w:type="gramStart"/>
      <w:r>
        <w:rPr>
          <w:rFonts w:eastAsiaTheme="minorHAnsi"/>
          <w:szCs w:val="24"/>
          <w:lang w:eastAsia="en-US"/>
        </w:rPr>
        <w:t>–п</w:t>
      </w:r>
      <w:proofErr w:type="gramEnd"/>
      <w:r>
        <w:rPr>
          <w:rFonts w:eastAsiaTheme="minorHAnsi"/>
          <w:szCs w:val="24"/>
          <w:lang w:eastAsia="en-US"/>
        </w:rPr>
        <w:t>рофилактических и оздоровительных учреждений, промышленных и сельскохозяйственных объектов;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благоустраивать промышленные, сельскохозяйственные и другие предприятия;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– населѐнные пункты и отдельные здания, предусматривать организованное водоснабжение, </w:t>
      </w:r>
      <w:proofErr w:type="spellStart"/>
      <w:r>
        <w:rPr>
          <w:rFonts w:eastAsiaTheme="minorHAnsi"/>
          <w:szCs w:val="24"/>
          <w:lang w:eastAsia="en-US"/>
        </w:rPr>
        <w:t>канализование</w:t>
      </w:r>
      <w:proofErr w:type="spellEnd"/>
      <w:r>
        <w:rPr>
          <w:rFonts w:eastAsiaTheme="minorHAnsi"/>
          <w:szCs w:val="24"/>
          <w:lang w:eastAsia="en-US"/>
        </w:rPr>
        <w:t>, организацию отвода загрязнѐнных сточных вод и др.;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производить только рубки ухода за лесом.</w:t>
      </w:r>
    </w:p>
    <w:p w:rsidR="00CF1386" w:rsidRPr="00C61ADC" w:rsidRDefault="00CF1386" w:rsidP="00C61ADC">
      <w:pPr>
        <w:autoSpaceDE w:val="0"/>
        <w:autoSpaceDN w:val="0"/>
        <w:adjustRightInd w:val="0"/>
        <w:ind w:firstLine="0"/>
        <w:jc w:val="center"/>
        <w:rPr>
          <w:rFonts w:eastAsiaTheme="minorHAnsi"/>
          <w:i/>
          <w:iCs/>
          <w:szCs w:val="24"/>
          <w:lang w:eastAsia="en-US"/>
        </w:rPr>
      </w:pPr>
      <w:r w:rsidRPr="00C61ADC">
        <w:rPr>
          <w:rFonts w:eastAsiaTheme="minorHAnsi"/>
          <w:i/>
          <w:iCs/>
          <w:szCs w:val="24"/>
          <w:lang w:eastAsia="en-US"/>
        </w:rPr>
        <w:t>Во втором поясе ЗСО запрещается: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загрязнение территории нечистотами, навозом, промышленными отходами и др.;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размещение складов горюче–смазочных материалов, ядохимикатов, минеральных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удобрений и других объектов, которые могут</w:t>
      </w:r>
      <w:r w:rsidR="00474DF4">
        <w:rPr>
          <w:rFonts w:eastAsiaTheme="minorHAnsi"/>
          <w:szCs w:val="24"/>
          <w:lang w:eastAsia="en-US"/>
        </w:rPr>
        <w:t xml:space="preserve"> вызвать химические загрязнения </w:t>
      </w:r>
      <w:r>
        <w:rPr>
          <w:rFonts w:eastAsiaTheme="minorHAnsi"/>
          <w:szCs w:val="24"/>
          <w:lang w:eastAsia="en-US"/>
        </w:rPr>
        <w:t>источников</w:t>
      </w:r>
      <w:r w:rsidR="00474DF4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водоснабжения;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размещение кладбищ, скотомогильников, полей ассенизации, фильтрации и прочее,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навозохранилищ, силосных траншей, животноводческих и птицеводческих предприятий;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применение удобрений и ядохимикатов.</w:t>
      </w:r>
    </w:p>
    <w:p w:rsidR="00C61ADC" w:rsidRDefault="00C61ADC" w:rsidP="00CF1386">
      <w:pPr>
        <w:autoSpaceDE w:val="0"/>
        <w:autoSpaceDN w:val="0"/>
        <w:adjustRightInd w:val="0"/>
        <w:ind w:firstLine="0"/>
        <w:jc w:val="left"/>
        <w:rPr>
          <w:rFonts w:eastAsiaTheme="minorHAnsi"/>
          <w:b/>
          <w:iCs/>
          <w:szCs w:val="24"/>
          <w:lang w:eastAsia="en-US"/>
        </w:rPr>
      </w:pPr>
    </w:p>
    <w:p w:rsidR="00CF1386" w:rsidRPr="00C61ADC" w:rsidRDefault="00CF1386" w:rsidP="00C61ADC">
      <w:pPr>
        <w:autoSpaceDE w:val="0"/>
        <w:autoSpaceDN w:val="0"/>
        <w:adjustRightInd w:val="0"/>
        <w:ind w:firstLine="0"/>
        <w:jc w:val="center"/>
        <w:rPr>
          <w:rFonts w:eastAsiaTheme="minorHAnsi"/>
          <w:i/>
          <w:iCs/>
          <w:szCs w:val="24"/>
          <w:lang w:eastAsia="en-US"/>
        </w:rPr>
      </w:pPr>
      <w:r w:rsidRPr="00C61ADC">
        <w:rPr>
          <w:rFonts w:eastAsiaTheme="minorHAnsi"/>
          <w:i/>
          <w:iCs/>
          <w:szCs w:val="24"/>
          <w:lang w:eastAsia="en-US"/>
        </w:rPr>
        <w:t xml:space="preserve">Зоны санитарной охраны принимаются в соответствии с требованиями </w:t>
      </w:r>
      <w:proofErr w:type="spellStart"/>
      <w:r w:rsidRPr="00C61ADC">
        <w:rPr>
          <w:rFonts w:eastAsiaTheme="minorHAnsi"/>
          <w:i/>
          <w:iCs/>
          <w:szCs w:val="24"/>
          <w:lang w:eastAsia="en-US"/>
        </w:rPr>
        <w:t>СанПиН</w:t>
      </w:r>
      <w:proofErr w:type="spellEnd"/>
    </w:p>
    <w:p w:rsidR="00CF1386" w:rsidRPr="00C61ADC" w:rsidRDefault="00CF1386" w:rsidP="00C61ADC">
      <w:pPr>
        <w:autoSpaceDE w:val="0"/>
        <w:autoSpaceDN w:val="0"/>
        <w:adjustRightInd w:val="0"/>
        <w:ind w:firstLine="0"/>
        <w:jc w:val="center"/>
        <w:rPr>
          <w:rFonts w:eastAsiaTheme="minorHAnsi"/>
          <w:i/>
          <w:iCs/>
          <w:szCs w:val="24"/>
          <w:lang w:eastAsia="en-US"/>
        </w:rPr>
      </w:pPr>
      <w:r w:rsidRPr="00C61ADC">
        <w:rPr>
          <w:rFonts w:eastAsiaTheme="minorHAnsi"/>
          <w:i/>
          <w:iCs/>
          <w:szCs w:val="24"/>
          <w:lang w:eastAsia="en-US"/>
        </w:rPr>
        <w:t>2.1.4.1110–02 «Зоны санитарной охраны источников водоснабжения</w:t>
      </w:r>
    </w:p>
    <w:p w:rsidR="00C61ADC" w:rsidRDefault="00CF1386" w:rsidP="00C61ADC">
      <w:pPr>
        <w:autoSpaceDE w:val="0"/>
        <w:autoSpaceDN w:val="0"/>
        <w:adjustRightInd w:val="0"/>
        <w:ind w:firstLine="0"/>
        <w:jc w:val="center"/>
        <w:rPr>
          <w:rFonts w:eastAsiaTheme="minorHAnsi"/>
          <w:b/>
          <w:iCs/>
          <w:szCs w:val="24"/>
          <w:lang w:eastAsia="en-US"/>
        </w:rPr>
      </w:pPr>
      <w:r w:rsidRPr="00C61ADC">
        <w:rPr>
          <w:rFonts w:eastAsiaTheme="minorHAnsi"/>
          <w:i/>
          <w:iCs/>
          <w:szCs w:val="24"/>
          <w:lang w:eastAsia="en-US"/>
        </w:rPr>
        <w:t>и водоводов питьевого назначения».</w:t>
      </w:r>
      <w:r w:rsidR="00474DF4">
        <w:rPr>
          <w:rFonts w:eastAsiaTheme="minorHAnsi"/>
          <w:b/>
          <w:iCs/>
          <w:szCs w:val="24"/>
          <w:lang w:eastAsia="en-US"/>
        </w:rPr>
        <w:t xml:space="preserve"> </w:t>
      </w:r>
    </w:p>
    <w:p w:rsidR="00CF1386" w:rsidRPr="00C61ADC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iCs/>
          <w:szCs w:val="24"/>
          <w:lang w:eastAsia="en-US"/>
        </w:rPr>
      </w:pPr>
      <w:r w:rsidRPr="00C61ADC">
        <w:rPr>
          <w:rFonts w:eastAsiaTheme="minorHAnsi"/>
          <w:iCs/>
          <w:szCs w:val="24"/>
          <w:lang w:eastAsia="en-US"/>
        </w:rPr>
        <w:t>Граница 1–го пояса ЗСО ОСВ принимается на расстоянии: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от стен запасных и регулирующих емкостей, фильтров и осветителей – 30 м;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от водонапорной башни –10 м.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от остальных помещений – не менее 15 м.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Должно предусматриваться также: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выявление, тампонаж или восстановление старых, бездействующих, неправильно</w:t>
      </w:r>
      <w:r w:rsidR="00474DF4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эксплуатируемых </w:t>
      </w:r>
      <w:proofErr w:type="spellStart"/>
      <w:r>
        <w:rPr>
          <w:rFonts w:eastAsiaTheme="minorHAnsi"/>
          <w:szCs w:val="24"/>
          <w:lang w:eastAsia="en-US"/>
        </w:rPr>
        <w:t>артскважин</w:t>
      </w:r>
      <w:proofErr w:type="spellEnd"/>
      <w:r>
        <w:rPr>
          <w:rFonts w:eastAsiaTheme="minorHAnsi"/>
          <w:szCs w:val="24"/>
          <w:lang w:eastAsia="en-US"/>
        </w:rPr>
        <w:t>, шахтных колодцев;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регулирование бурения новых скважин;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выявление и ликвидация подземного складирования отходов и разработки недр земли.</w:t>
      </w:r>
    </w:p>
    <w:p w:rsidR="00CF1386" w:rsidRPr="00474DF4" w:rsidRDefault="00CF1386" w:rsidP="00C61ADC">
      <w:pPr>
        <w:autoSpaceDE w:val="0"/>
        <w:autoSpaceDN w:val="0"/>
        <w:adjustRightInd w:val="0"/>
        <w:ind w:firstLine="708"/>
        <w:jc w:val="center"/>
        <w:rPr>
          <w:rFonts w:eastAsiaTheme="minorHAnsi"/>
          <w:i/>
          <w:iCs/>
          <w:szCs w:val="24"/>
          <w:lang w:eastAsia="en-US"/>
        </w:rPr>
      </w:pPr>
      <w:r w:rsidRPr="00474DF4">
        <w:rPr>
          <w:rFonts w:eastAsiaTheme="minorHAnsi"/>
          <w:i/>
          <w:iCs/>
          <w:szCs w:val="24"/>
          <w:lang w:eastAsia="en-US"/>
        </w:rPr>
        <w:t xml:space="preserve">На территории третьего пояса ЗСО предусматриваются мероприятия, </w:t>
      </w:r>
      <w:proofErr w:type="spellStart"/>
      <w:r w:rsidRPr="00474DF4">
        <w:rPr>
          <w:rFonts w:eastAsiaTheme="minorHAnsi"/>
          <w:i/>
          <w:iCs/>
          <w:szCs w:val="24"/>
          <w:lang w:eastAsia="en-US"/>
        </w:rPr>
        <w:t>относящиесяко</w:t>
      </w:r>
      <w:proofErr w:type="spellEnd"/>
      <w:r w:rsidRPr="00474DF4">
        <w:rPr>
          <w:rFonts w:eastAsiaTheme="minorHAnsi"/>
          <w:i/>
          <w:iCs/>
          <w:szCs w:val="24"/>
          <w:lang w:eastAsia="en-US"/>
        </w:rPr>
        <w:t xml:space="preserve"> 2–</w:t>
      </w:r>
      <w:proofErr w:type="spellStart"/>
      <w:r w:rsidRPr="00474DF4">
        <w:rPr>
          <w:rFonts w:eastAsiaTheme="minorHAnsi"/>
          <w:i/>
          <w:iCs/>
          <w:szCs w:val="24"/>
          <w:lang w:eastAsia="en-US"/>
        </w:rPr>
        <w:t>му</w:t>
      </w:r>
      <w:proofErr w:type="spellEnd"/>
      <w:r w:rsidRPr="00474DF4">
        <w:rPr>
          <w:rFonts w:eastAsiaTheme="minorHAnsi"/>
          <w:i/>
          <w:iCs/>
          <w:szCs w:val="24"/>
          <w:lang w:eastAsia="en-US"/>
        </w:rPr>
        <w:t xml:space="preserve"> поясу ЗСО:</w:t>
      </w:r>
    </w:p>
    <w:p w:rsidR="00CF1386" w:rsidRPr="00474DF4" w:rsidRDefault="00CF1386" w:rsidP="00C61ADC">
      <w:pPr>
        <w:autoSpaceDE w:val="0"/>
        <w:autoSpaceDN w:val="0"/>
        <w:adjustRightInd w:val="0"/>
        <w:ind w:firstLine="0"/>
        <w:jc w:val="center"/>
        <w:rPr>
          <w:rFonts w:eastAsiaTheme="minorHAnsi"/>
          <w:i/>
          <w:iCs/>
          <w:szCs w:val="24"/>
          <w:lang w:eastAsia="en-US"/>
        </w:rPr>
      </w:pPr>
      <w:r w:rsidRPr="00474DF4">
        <w:rPr>
          <w:rFonts w:eastAsiaTheme="minorHAnsi"/>
          <w:i/>
          <w:iCs/>
          <w:szCs w:val="24"/>
          <w:lang w:eastAsia="en-US"/>
        </w:rPr>
        <w:t>– осуществлять регулирование отведения территорий для объектов ранее указанных;</w:t>
      </w:r>
    </w:p>
    <w:p w:rsidR="00CF1386" w:rsidRPr="00474DF4" w:rsidRDefault="00CF1386" w:rsidP="00C61ADC">
      <w:pPr>
        <w:autoSpaceDE w:val="0"/>
        <w:autoSpaceDN w:val="0"/>
        <w:adjustRightInd w:val="0"/>
        <w:ind w:firstLine="0"/>
        <w:jc w:val="center"/>
        <w:rPr>
          <w:rFonts w:eastAsiaTheme="minorHAnsi"/>
          <w:i/>
          <w:iCs/>
          <w:szCs w:val="24"/>
          <w:lang w:eastAsia="en-US"/>
        </w:rPr>
      </w:pPr>
      <w:r w:rsidRPr="00474DF4">
        <w:rPr>
          <w:rFonts w:eastAsiaTheme="minorHAnsi"/>
          <w:i/>
          <w:iCs/>
          <w:szCs w:val="24"/>
          <w:lang w:eastAsia="en-US"/>
        </w:rPr>
        <w:t>– размещение складов с токсическими веществами и т.д.</w:t>
      </w:r>
    </w:p>
    <w:p w:rsidR="00CF1386" w:rsidRPr="00C61ADC" w:rsidRDefault="00CF1386" w:rsidP="00C61ADC">
      <w:pPr>
        <w:autoSpaceDE w:val="0"/>
        <w:autoSpaceDN w:val="0"/>
        <w:adjustRightInd w:val="0"/>
        <w:ind w:firstLine="708"/>
        <w:jc w:val="center"/>
        <w:rPr>
          <w:rFonts w:eastAsiaTheme="minorHAnsi"/>
          <w:iCs/>
          <w:szCs w:val="24"/>
          <w:lang w:eastAsia="en-US"/>
        </w:rPr>
      </w:pPr>
      <w:r w:rsidRPr="00C61ADC">
        <w:rPr>
          <w:rFonts w:eastAsiaTheme="minorHAnsi"/>
          <w:i/>
          <w:iCs/>
          <w:szCs w:val="24"/>
          <w:lang w:eastAsia="en-US"/>
        </w:rPr>
        <w:t>Определение границ второго и третьего поясов ЗСО подз</w:t>
      </w:r>
      <w:r w:rsidR="00474DF4" w:rsidRPr="00C61ADC">
        <w:rPr>
          <w:rFonts w:eastAsiaTheme="minorHAnsi"/>
          <w:i/>
          <w:iCs/>
          <w:szCs w:val="24"/>
          <w:lang w:eastAsia="en-US"/>
        </w:rPr>
        <w:t>емных источников водоснаб</w:t>
      </w:r>
      <w:r w:rsidRPr="00C61ADC">
        <w:rPr>
          <w:rFonts w:eastAsiaTheme="minorHAnsi"/>
          <w:i/>
          <w:iCs/>
          <w:szCs w:val="24"/>
          <w:lang w:eastAsia="en-US"/>
        </w:rPr>
        <w:t>жения в данном проекте не производится</w:t>
      </w:r>
      <w:r w:rsidRPr="00C61ADC">
        <w:rPr>
          <w:rFonts w:eastAsiaTheme="minorHAnsi"/>
          <w:iCs/>
          <w:szCs w:val="24"/>
          <w:lang w:eastAsia="en-US"/>
        </w:rPr>
        <w:t>.</w:t>
      </w:r>
    </w:p>
    <w:p w:rsidR="00C61ADC" w:rsidRDefault="00C61ADC" w:rsidP="00C61ADC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</w:p>
    <w:p w:rsidR="00CF1386" w:rsidRDefault="00CF1386" w:rsidP="00C61ADC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Мероприятия, которые необходимо предусмотреть в зонах охраны источников водоснабжения, и сметная стоимость их реализации выполняется отдельным проектом при разработке рабочих чертежей сооружений водоснабжения.</w:t>
      </w:r>
    </w:p>
    <w:p w:rsidR="00CF1386" w:rsidRDefault="00CF1386" w:rsidP="00C61ADC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proofErr w:type="gramStart"/>
      <w:r>
        <w:rPr>
          <w:rFonts w:eastAsiaTheme="minorHAnsi"/>
          <w:szCs w:val="24"/>
          <w:lang w:eastAsia="en-US"/>
        </w:rPr>
        <w:t>Эти мероприятии и зоны санитарной охраны, должны быть выделены на местности</w:t>
      </w:r>
      <w:r w:rsidR="00C61ADC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(зона 1–го пояса) и соблюдаться для каждого конкретного источника водоснабжения в соответствии с </w:t>
      </w:r>
      <w:proofErr w:type="spellStart"/>
      <w:r>
        <w:rPr>
          <w:rFonts w:eastAsiaTheme="minorHAnsi"/>
          <w:szCs w:val="24"/>
          <w:lang w:eastAsia="en-US"/>
        </w:rPr>
        <w:t>СанПиН</w:t>
      </w:r>
      <w:proofErr w:type="spellEnd"/>
      <w:r>
        <w:rPr>
          <w:rFonts w:eastAsiaTheme="minorHAnsi"/>
          <w:szCs w:val="24"/>
          <w:lang w:eastAsia="en-US"/>
        </w:rPr>
        <w:t xml:space="preserve"> 2.1.4.1110–02 «Зоны санитарной охраны источников водоснабжения и водопроводов хозяйственно–питьевого назначения».</w:t>
      </w:r>
      <w:proofErr w:type="gramEnd"/>
    </w:p>
    <w:p w:rsidR="00CF1386" w:rsidRDefault="00CF1386" w:rsidP="00C61ADC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Ширина санитарно–защитной полосы (СЗП) водоводов при прокладке с сухих грунтах</w:t>
      </w:r>
      <w:r w:rsidR="00C61ADC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принимается 10 м по обе стороны от крайних линий и 50 м – в мокрых грунтах. При прокладке водоводов по застроенной территории ширина санитарно–защитной полосы согласовывается с местным центром ГСЭН.</w:t>
      </w:r>
    </w:p>
    <w:p w:rsidR="00CF1386" w:rsidRDefault="00CF1386" w:rsidP="00C61ADC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В пределах СЗП водоводов должны отсутствовать источники загрязнения почвы и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грунтовых вод: уборные, помойные ямы, навозохранилища, приемники мусора и др.</w:t>
      </w:r>
    </w:p>
    <w:p w:rsidR="00CF1386" w:rsidRDefault="00CF1386" w:rsidP="00C61ADC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lastRenderedPageBreak/>
        <w:t>Запрещается прокладка водоводов по территории свалок, полей ассенизации, полей</w:t>
      </w:r>
      <w:r w:rsidR="00C61ADC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фильтрации, земледельческих полей орошения, кладбищ, скотомогильников, а также по территории промышленных и сельскохозяйственных предприятий.</w:t>
      </w:r>
    </w:p>
    <w:p w:rsidR="00CF1386" w:rsidRDefault="00CF1386" w:rsidP="00C61ADC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Коридоры трасс водопровода увязаны с генеральным планом поселения и населенного</w:t>
      </w:r>
      <w:r w:rsidR="00C61ADC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пункта, должны быть согласованы в установленном порядке.</w:t>
      </w:r>
    </w:p>
    <w:p w:rsidR="00CF1386" w:rsidRPr="00C61ADC" w:rsidRDefault="00CF1386" w:rsidP="00F0578B">
      <w:pPr>
        <w:pStyle w:val="2"/>
        <w:rPr>
          <w:rFonts w:eastAsiaTheme="minorHAnsi"/>
          <w:lang w:eastAsia="en-US"/>
        </w:rPr>
      </w:pPr>
      <w:bookmarkStart w:id="63" w:name="_Toc417268154"/>
      <w:r w:rsidRPr="00C61ADC">
        <w:rPr>
          <w:rFonts w:eastAsiaTheme="minorHAnsi"/>
          <w:lang w:eastAsia="en-US"/>
        </w:rPr>
        <w:t>5.1. Сведения о применении методов, безопасных для окружающей среды,</w:t>
      </w:r>
      <w:r w:rsidR="00F0578B">
        <w:rPr>
          <w:rFonts w:eastAsiaTheme="minorHAnsi"/>
          <w:lang w:eastAsia="en-US"/>
        </w:rPr>
        <w:t xml:space="preserve"> </w:t>
      </w:r>
      <w:r w:rsidRPr="00C61ADC">
        <w:rPr>
          <w:rFonts w:eastAsiaTheme="minorHAnsi"/>
          <w:lang w:eastAsia="en-US"/>
        </w:rPr>
        <w:t>при утилизации осадков сточных вод</w:t>
      </w:r>
      <w:bookmarkEnd w:id="63"/>
    </w:p>
    <w:p w:rsidR="00CF1386" w:rsidRDefault="00CF1386" w:rsidP="00C61ADC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Традиционные физико-химические методы переработки сточных вод приводят </w:t>
      </w:r>
      <w:proofErr w:type="gramStart"/>
      <w:r>
        <w:rPr>
          <w:rFonts w:eastAsiaTheme="minorHAnsi"/>
          <w:szCs w:val="24"/>
          <w:lang w:eastAsia="en-US"/>
        </w:rPr>
        <w:t>к</w:t>
      </w:r>
      <w:proofErr w:type="gramEnd"/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образованию значительного количества твердых отходов. Некоторая их часть накапливается</w:t>
      </w:r>
      <w:r w:rsidR="00474DF4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уже на первичной стадии осаждения, а остальные обусловлены приростом биомассы за счет</w:t>
      </w:r>
      <w:r w:rsidR="00474DF4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биологического окисления углеродсодержащих компонентов в сточных водах. Твердые</w:t>
      </w:r>
      <w:r w:rsidR="00474DF4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отходы изначально существуют в виде различных суспензий с содержанием твердых компонентов от 1 до 10%. По этой причине процессам выделения, переработки и ликвидации</w:t>
      </w:r>
      <w:r w:rsidR="00474DF4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ила стоков следует уделять особое внимание при проектировании и эксплуатации любого</w:t>
      </w:r>
      <w:r w:rsidR="00474DF4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предприятия по переработке сточных вод.</w:t>
      </w:r>
    </w:p>
    <w:p w:rsidR="00CF1386" w:rsidRDefault="00CF1386" w:rsidP="00C61ADC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Для уменьшения и исключения отрицательного воздействия на окружающую среду</w:t>
      </w:r>
      <w:r w:rsidR="00C61ADC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предусматривается уменьшение объема твердых бытовых отходов с решеток и осадков сточных вод путем модернизации бункера приема отходов и приобретения пресса – отходов, а</w:t>
      </w:r>
      <w:r w:rsidR="00474DF4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также модернизация насосного оборудования.</w:t>
      </w:r>
    </w:p>
    <w:p w:rsidR="00CF1386" w:rsidRPr="00474DF4" w:rsidRDefault="00CF1386" w:rsidP="00C61ADC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Для приготовления компоста марки «БИОКОМПОСТ «В» в соответствии с ТУ</w:t>
      </w:r>
      <w:r w:rsidR="00474DF4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0135-002-03261072-2007 из обезвоженного осадка сточных вод, предусмотрено строительство дополнительной площадки компостирования. Это позволит использовать весь объем</w:t>
      </w:r>
      <w:r w:rsidR="00C61ADC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образующегося осадка для приготовления компоста (продукта) и использовать его применения в зеленом хозяйстве, для окультуривания истощенных почв в качестве органического</w:t>
      </w:r>
      <w:r w:rsidR="00474DF4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удобрения, рекультивации свалок твердых бытовых отходов и т.д.</w:t>
      </w:r>
    </w:p>
    <w:p w:rsidR="00CF1386" w:rsidRPr="00C61ADC" w:rsidRDefault="00CF1386" w:rsidP="00F0578B">
      <w:pPr>
        <w:pStyle w:val="2"/>
        <w:rPr>
          <w:rFonts w:eastAsiaTheme="minorHAnsi"/>
          <w:lang w:eastAsia="en-US"/>
        </w:rPr>
      </w:pPr>
      <w:bookmarkStart w:id="64" w:name="_Toc417268155"/>
      <w:r w:rsidRPr="00C61ADC">
        <w:rPr>
          <w:rFonts w:eastAsiaTheme="minorHAnsi"/>
          <w:lang w:eastAsia="en-US"/>
        </w:rPr>
        <w:t>6. ОЦЕНКА ОБЪЕМОВ КАПИТАЛЬНЫХ ВЛОЖЕНИЙ В СТРОИТЕЛЬСТВО,</w:t>
      </w:r>
      <w:r w:rsidR="00F0578B">
        <w:rPr>
          <w:rFonts w:eastAsiaTheme="minorHAnsi"/>
          <w:lang w:eastAsia="en-US"/>
        </w:rPr>
        <w:t xml:space="preserve"> </w:t>
      </w:r>
      <w:r w:rsidRPr="00C61ADC">
        <w:rPr>
          <w:rFonts w:eastAsiaTheme="minorHAnsi"/>
          <w:lang w:eastAsia="en-US"/>
        </w:rPr>
        <w:t>РЕКОНСТРУКЦИЮ И МОДЕРНИЗАЦИЮ</w:t>
      </w:r>
      <w:r w:rsidR="00C61ADC">
        <w:rPr>
          <w:rFonts w:eastAsiaTheme="minorHAnsi"/>
          <w:lang w:eastAsia="en-US"/>
        </w:rPr>
        <w:t xml:space="preserve"> </w:t>
      </w:r>
      <w:r w:rsidRPr="00C61ADC">
        <w:rPr>
          <w:rFonts w:eastAsiaTheme="minorHAnsi"/>
          <w:lang w:eastAsia="en-US"/>
        </w:rPr>
        <w:t>ОБЪЕКТОВ ЦЕНТРАЛИЗОВАННЫХ</w:t>
      </w:r>
      <w:r w:rsidR="00F0578B">
        <w:rPr>
          <w:rFonts w:eastAsiaTheme="minorHAnsi"/>
          <w:lang w:eastAsia="en-US"/>
        </w:rPr>
        <w:t xml:space="preserve"> </w:t>
      </w:r>
      <w:r w:rsidRPr="00C61ADC">
        <w:rPr>
          <w:rFonts w:eastAsiaTheme="minorHAnsi"/>
          <w:lang w:eastAsia="en-US"/>
        </w:rPr>
        <w:t>СИСТЕМ ВОДОСНАБЖЕНИЯ И ВОДООТВЕДЕНИЯ</w:t>
      </w:r>
      <w:bookmarkEnd w:id="64"/>
    </w:p>
    <w:p w:rsidR="00CF1386" w:rsidRPr="00C61ADC" w:rsidRDefault="00CF1386" w:rsidP="00827FD3">
      <w:pPr>
        <w:pStyle w:val="2"/>
        <w:rPr>
          <w:rFonts w:eastAsiaTheme="minorHAnsi"/>
          <w:lang w:eastAsia="en-US"/>
        </w:rPr>
      </w:pPr>
      <w:bookmarkStart w:id="65" w:name="_Toc417268156"/>
      <w:r w:rsidRPr="00C61ADC">
        <w:rPr>
          <w:rFonts w:eastAsiaTheme="minorHAnsi"/>
          <w:lang w:eastAsia="en-US"/>
        </w:rPr>
        <w:t>6.1. Финансовые потребности для реализации программы</w:t>
      </w:r>
      <w:bookmarkEnd w:id="65"/>
    </w:p>
    <w:p w:rsidR="00CF1386" w:rsidRDefault="00CF1386" w:rsidP="00C61ADC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В соответствии с действующим законодательством в объем финансовых потребностей</w:t>
      </w:r>
      <w:r w:rsidR="00C61ADC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на реализацию мероприятий настоящей программы включается весь комплекс расходов, связанных с проведением мероприятий заложенных в схему. К таким расходам относятся: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проектно–изыскательские работы;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– </w:t>
      </w:r>
      <w:proofErr w:type="spellStart"/>
      <w:r>
        <w:rPr>
          <w:rFonts w:eastAsiaTheme="minorHAnsi"/>
          <w:szCs w:val="24"/>
          <w:lang w:eastAsia="en-US"/>
        </w:rPr>
        <w:t>строительно</w:t>
      </w:r>
      <w:proofErr w:type="spellEnd"/>
      <w:r>
        <w:rPr>
          <w:rFonts w:eastAsiaTheme="minorHAnsi"/>
          <w:szCs w:val="24"/>
          <w:lang w:eastAsia="en-US"/>
        </w:rPr>
        <w:t>–монтажные работы;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– работы по замене оборудования с улучшением </w:t>
      </w:r>
      <w:proofErr w:type="spellStart"/>
      <w:r>
        <w:rPr>
          <w:rFonts w:eastAsiaTheme="minorHAnsi"/>
          <w:szCs w:val="24"/>
          <w:lang w:eastAsia="en-US"/>
        </w:rPr>
        <w:t>технико</w:t>
      </w:r>
      <w:proofErr w:type="spellEnd"/>
      <w:r>
        <w:rPr>
          <w:rFonts w:eastAsiaTheme="minorHAnsi"/>
          <w:szCs w:val="24"/>
          <w:lang w:eastAsia="en-US"/>
        </w:rPr>
        <w:t>–экономических характеристик;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приобретение материалов и оборудования;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пусконаладочные работы;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proofErr w:type="gramStart"/>
      <w:r>
        <w:rPr>
          <w:rFonts w:eastAsiaTheme="minorHAnsi"/>
          <w:szCs w:val="24"/>
          <w:lang w:eastAsia="en-US"/>
        </w:rPr>
        <w:t>– расходы, не относимые на стоимость основных средств (аренда земли на срок</w:t>
      </w:r>
      <w:proofErr w:type="gramEnd"/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строительства и т.п.);</w:t>
      </w:r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– дополнительные налоговые платежи, возникающие от увеличения выручки в связи </w:t>
      </w:r>
      <w:proofErr w:type="gramStart"/>
      <w:r>
        <w:rPr>
          <w:rFonts w:eastAsiaTheme="minorHAnsi"/>
          <w:szCs w:val="24"/>
          <w:lang w:eastAsia="en-US"/>
        </w:rPr>
        <w:t>с</w:t>
      </w:r>
      <w:proofErr w:type="gramEnd"/>
    </w:p>
    <w:p w:rsidR="00CF1386" w:rsidRDefault="00CF1386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реализацией программы.</w:t>
      </w:r>
    </w:p>
    <w:p w:rsidR="00CF1386" w:rsidRDefault="00CF1386" w:rsidP="00C61ADC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Таким образом, финансовые потребности включают в себя сметную стоимость реконструкции и строительства производственных объектов централизованных систем водоснабжения и водоотведения. Кроме того, финансовые потребности включают в себя </w:t>
      </w:r>
      <w:r>
        <w:rPr>
          <w:rFonts w:eastAsiaTheme="minorHAnsi"/>
          <w:szCs w:val="24"/>
          <w:lang w:eastAsia="en-US"/>
        </w:rPr>
        <w:lastRenderedPageBreak/>
        <w:t>добавочную</w:t>
      </w:r>
      <w:r w:rsidR="00474DF4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стоимость, учитывающую инфляцию, налог на прибыль, необходимые суммы кредитов.</w:t>
      </w:r>
    </w:p>
    <w:p w:rsidR="00CF1386" w:rsidRDefault="00CF1386" w:rsidP="00C61ADC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Сметная стоимость в текущих ценах – это стоимость мероприятия в ценах того года, в</w:t>
      </w:r>
      <w:r w:rsidR="00C61ADC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котором планируется его проведение, и складывается из всех затрат на строительство с учетом всех вышеперечисленных составляющих.</w:t>
      </w:r>
    </w:p>
    <w:p w:rsidR="00CF1386" w:rsidRPr="00C61ADC" w:rsidRDefault="00CF1386" w:rsidP="00827FD3">
      <w:pPr>
        <w:pStyle w:val="2"/>
        <w:rPr>
          <w:rFonts w:eastAsiaTheme="minorHAnsi"/>
          <w:lang w:eastAsia="en-US"/>
        </w:rPr>
      </w:pPr>
      <w:bookmarkStart w:id="66" w:name="_Toc417268157"/>
      <w:r w:rsidRPr="00C61ADC">
        <w:rPr>
          <w:rFonts w:eastAsiaTheme="minorHAnsi"/>
          <w:lang w:eastAsia="en-US"/>
        </w:rPr>
        <w:t>6.2 Ожидаемые результаты при реализации мероприятий программы</w:t>
      </w:r>
      <w:bookmarkEnd w:id="66"/>
    </w:p>
    <w:p w:rsidR="00CF1386" w:rsidRDefault="00CF1386" w:rsidP="00C61ADC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В результате реализации настоящей программы:</w:t>
      </w:r>
    </w:p>
    <w:p w:rsidR="00CF1386" w:rsidRDefault="00CF1386" w:rsidP="00CF1386">
      <w:pPr>
        <w:autoSpaceDE w:val="0"/>
        <w:autoSpaceDN w:val="0"/>
        <w:adjustRightInd w:val="0"/>
        <w:ind w:firstLine="0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потребители будут обеспечены коммунальными услугами централизованного водоснабжения и водоотведения;</w:t>
      </w:r>
    </w:p>
    <w:p w:rsidR="00CF1386" w:rsidRDefault="00CF1386" w:rsidP="00CF1386">
      <w:pPr>
        <w:autoSpaceDE w:val="0"/>
        <w:autoSpaceDN w:val="0"/>
        <w:adjustRightInd w:val="0"/>
        <w:ind w:firstLine="0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– будет достигнуто повышение надежности и качества предоставления </w:t>
      </w:r>
      <w:proofErr w:type="gramStart"/>
      <w:r>
        <w:rPr>
          <w:rFonts w:eastAsiaTheme="minorHAnsi"/>
          <w:szCs w:val="24"/>
          <w:lang w:eastAsia="en-US"/>
        </w:rPr>
        <w:t>коммунальных</w:t>
      </w:r>
      <w:proofErr w:type="gramEnd"/>
    </w:p>
    <w:p w:rsidR="00CF1386" w:rsidRDefault="00CF1386" w:rsidP="00CF1386">
      <w:pPr>
        <w:autoSpaceDE w:val="0"/>
        <w:autoSpaceDN w:val="0"/>
        <w:adjustRightInd w:val="0"/>
        <w:ind w:firstLine="0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услуг;</w:t>
      </w:r>
    </w:p>
    <w:p w:rsidR="00CF1386" w:rsidRDefault="00CF1386" w:rsidP="00CF1386">
      <w:pPr>
        <w:autoSpaceDE w:val="0"/>
        <w:autoSpaceDN w:val="0"/>
        <w:adjustRightInd w:val="0"/>
        <w:ind w:firstLine="0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– будет улучшена экологическая ситуация.</w:t>
      </w:r>
    </w:p>
    <w:p w:rsidR="00CF1386" w:rsidRDefault="00CF1386" w:rsidP="00C61ADC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Реализация программы направлена на увеличение мощности по водоснабжению и водоотведению для обеспечения подключения строящихся и существующих объектов </w:t>
      </w:r>
      <w:proofErr w:type="spellStart"/>
      <w:r w:rsidR="00474DF4">
        <w:rPr>
          <w:rFonts w:eastAsiaTheme="minorHAnsi"/>
          <w:szCs w:val="24"/>
          <w:lang w:eastAsia="en-US"/>
        </w:rPr>
        <w:t>Безменовского</w:t>
      </w:r>
      <w:proofErr w:type="spellEnd"/>
      <w:r w:rsidR="00474DF4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сельского поселения в необходимых объемах и необходимой точке присоединения на</w:t>
      </w:r>
      <w:r w:rsidR="00474DF4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период 201</w:t>
      </w:r>
      <w:r w:rsidR="00474DF4">
        <w:rPr>
          <w:rFonts w:eastAsiaTheme="minorHAnsi"/>
          <w:szCs w:val="24"/>
          <w:lang w:eastAsia="en-US"/>
        </w:rPr>
        <w:t>5</w:t>
      </w:r>
      <w:r>
        <w:rPr>
          <w:rFonts w:eastAsiaTheme="minorHAnsi"/>
          <w:szCs w:val="24"/>
          <w:lang w:eastAsia="en-US"/>
        </w:rPr>
        <w:t xml:space="preserve"> – 20</w:t>
      </w:r>
      <w:r w:rsidR="00474DF4">
        <w:rPr>
          <w:rFonts w:eastAsiaTheme="minorHAnsi"/>
          <w:szCs w:val="24"/>
          <w:lang w:eastAsia="en-US"/>
        </w:rPr>
        <w:t>33</w:t>
      </w:r>
      <w:r>
        <w:rPr>
          <w:rFonts w:eastAsiaTheme="minorHAnsi"/>
          <w:szCs w:val="24"/>
          <w:lang w:eastAsia="en-US"/>
        </w:rPr>
        <w:t xml:space="preserve"> гг. согласно техническому заданию.</w:t>
      </w:r>
    </w:p>
    <w:p w:rsidR="00CF1386" w:rsidRDefault="00CF1386" w:rsidP="00827FD3">
      <w:pPr>
        <w:pStyle w:val="2"/>
        <w:rPr>
          <w:rFonts w:eastAsiaTheme="minorHAnsi"/>
          <w:lang w:eastAsia="en-US"/>
        </w:rPr>
      </w:pPr>
      <w:bookmarkStart w:id="67" w:name="_Toc417268158"/>
      <w:r w:rsidRPr="00C61ADC">
        <w:rPr>
          <w:rFonts w:eastAsiaTheme="minorHAnsi"/>
          <w:lang w:eastAsia="en-US"/>
        </w:rPr>
        <w:t>6.3. Сводная потребность в инвестициях</w:t>
      </w:r>
      <w:r w:rsidR="00827FD3">
        <w:rPr>
          <w:rFonts w:eastAsiaTheme="minorHAnsi"/>
          <w:lang w:eastAsia="en-US"/>
        </w:rPr>
        <w:t xml:space="preserve"> </w:t>
      </w:r>
      <w:r w:rsidRPr="00C61ADC">
        <w:rPr>
          <w:rFonts w:eastAsiaTheme="minorHAnsi"/>
          <w:lang w:eastAsia="en-US"/>
        </w:rPr>
        <w:t>на реализацию мероприятий программы</w:t>
      </w:r>
      <w:bookmarkEnd w:id="67"/>
    </w:p>
    <w:p w:rsidR="00CD0AE3" w:rsidRPr="0037414C" w:rsidRDefault="00CF1386" w:rsidP="00CD0AE3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Реализация мероприятий программы предполагается не только за счет средств организации коммунального комплекса, полученных в виде платы за подключение, но и за счет</w:t>
      </w:r>
      <w:r w:rsidR="00474DF4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средств внебюджетных источников (частные инвесторы, кредитные средства, личные средства граждан).</w:t>
      </w:r>
      <w:r w:rsidR="00C61ADC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 xml:space="preserve">Финансовые потребности </w:t>
      </w:r>
      <w:r w:rsidR="0037414C">
        <w:rPr>
          <w:rFonts w:eastAsiaTheme="minorHAnsi"/>
          <w:szCs w:val="24"/>
          <w:lang w:eastAsia="en-US"/>
        </w:rPr>
        <w:t>принимаются в соответствии с</w:t>
      </w:r>
      <w:r>
        <w:rPr>
          <w:rFonts w:eastAsiaTheme="minorHAnsi"/>
          <w:szCs w:val="24"/>
          <w:lang w:eastAsia="en-US"/>
        </w:rPr>
        <w:t xml:space="preserve"> укрупненным</w:t>
      </w:r>
      <w:r w:rsidR="0037414C">
        <w:rPr>
          <w:rFonts w:eastAsiaTheme="minorHAnsi"/>
          <w:szCs w:val="24"/>
          <w:lang w:eastAsia="en-US"/>
        </w:rPr>
        <w:t>и</w:t>
      </w:r>
      <w:r>
        <w:rPr>
          <w:rFonts w:eastAsiaTheme="minorHAnsi"/>
          <w:szCs w:val="24"/>
          <w:lang w:eastAsia="en-US"/>
        </w:rPr>
        <w:t xml:space="preserve"> нормативам</w:t>
      </w:r>
      <w:r w:rsidR="0037414C">
        <w:rPr>
          <w:rFonts w:eastAsiaTheme="minorHAnsi"/>
          <w:szCs w:val="24"/>
          <w:lang w:eastAsia="en-US"/>
        </w:rPr>
        <w:t>и</w:t>
      </w:r>
      <w:r>
        <w:rPr>
          <w:rFonts w:eastAsiaTheme="minorHAnsi"/>
          <w:szCs w:val="24"/>
          <w:lang w:eastAsia="en-US"/>
        </w:rPr>
        <w:t xml:space="preserve"> цен на строительство по сборнику: НЦС 81–02–14–2012 «Укрупненные нормативы цены строительства. </w:t>
      </w:r>
    </w:p>
    <w:p w:rsidR="0037414C" w:rsidRPr="00C61ADC" w:rsidRDefault="0037414C" w:rsidP="00827FD3">
      <w:pPr>
        <w:pStyle w:val="2"/>
        <w:rPr>
          <w:rFonts w:eastAsiaTheme="minorHAnsi"/>
          <w:lang w:eastAsia="en-US"/>
        </w:rPr>
      </w:pPr>
      <w:bookmarkStart w:id="68" w:name="_Toc417268159"/>
      <w:r w:rsidRPr="00C61ADC">
        <w:rPr>
          <w:rFonts w:eastAsiaTheme="minorHAnsi"/>
          <w:lang w:eastAsia="en-US"/>
        </w:rPr>
        <w:t>7. ЦЕЛЕВЫЕ ПОКАЗАТЕЛИ РАЗВИТИЯ ЦЕНТРАЛИЗОВАННЫХ СИСТЕМ</w:t>
      </w:r>
      <w:r w:rsidR="00827FD3">
        <w:rPr>
          <w:rFonts w:eastAsiaTheme="minorHAnsi"/>
          <w:lang w:eastAsia="en-US"/>
        </w:rPr>
        <w:t xml:space="preserve"> </w:t>
      </w:r>
      <w:r w:rsidRPr="00C61ADC">
        <w:rPr>
          <w:rFonts w:eastAsiaTheme="minorHAnsi"/>
          <w:lang w:eastAsia="en-US"/>
        </w:rPr>
        <w:t>ВОДОНАБЖЕНИЯ И ВОДООТВЕДЕНИЯ</w:t>
      </w:r>
      <w:bookmarkEnd w:id="68"/>
    </w:p>
    <w:p w:rsidR="0037414C" w:rsidRDefault="0037414C" w:rsidP="00C61ADC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В соответствии с постановлением Правительства РФ от 05.09.2013 №782 «О схемах</w:t>
      </w:r>
      <w:r w:rsidR="00C61ADC">
        <w:rPr>
          <w:rFonts w:eastAsiaTheme="minorHAnsi"/>
          <w:szCs w:val="24"/>
          <w:lang w:eastAsia="en-US"/>
        </w:rPr>
        <w:t xml:space="preserve"> </w:t>
      </w:r>
      <w:r>
        <w:rPr>
          <w:rFonts w:eastAsiaTheme="minorHAnsi"/>
          <w:szCs w:val="24"/>
          <w:lang w:eastAsia="en-US"/>
        </w:rPr>
        <w:t>водоснабжения и водоотведения» (в</w:t>
      </w:r>
      <w:r w:rsidR="00C61ADC">
        <w:rPr>
          <w:rFonts w:eastAsiaTheme="minorHAnsi"/>
          <w:szCs w:val="24"/>
          <w:lang w:eastAsia="en-US"/>
        </w:rPr>
        <w:t xml:space="preserve">месте с «Правилами разработки и </w:t>
      </w:r>
      <w:r>
        <w:rPr>
          <w:rFonts w:eastAsiaTheme="minorHAnsi"/>
          <w:szCs w:val="24"/>
          <w:lang w:eastAsia="en-US"/>
        </w:rPr>
        <w:t>утверждения схем водоснабжения и водоотведения», «Требованиями к содержанию схем водоснабжения и водоотведения») к целевым показателям развития централизованных систем водоотведения относятся:</w:t>
      </w:r>
    </w:p>
    <w:p w:rsidR="0037414C" w:rsidRDefault="0037414C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- показатели надежности и бесперебойности водоснабжения;</w:t>
      </w:r>
    </w:p>
    <w:p w:rsidR="0037414C" w:rsidRDefault="0037414C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- показатели качества обслуживания абонентов;</w:t>
      </w:r>
    </w:p>
    <w:p w:rsidR="0037414C" w:rsidRDefault="0037414C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- показатели качества очистки сточных вод;</w:t>
      </w:r>
    </w:p>
    <w:p w:rsidR="0037414C" w:rsidRDefault="0037414C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- показатели эффективности использования ресурсов при транспортировке сточных</w:t>
      </w:r>
    </w:p>
    <w:p w:rsidR="0037414C" w:rsidRDefault="0037414C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вод;</w:t>
      </w:r>
    </w:p>
    <w:p w:rsidR="0037414C" w:rsidRDefault="0037414C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- соотношение цены реализации мероприятий инвестиционной программы и их</w:t>
      </w:r>
    </w:p>
    <w:p w:rsidR="0037414C" w:rsidRDefault="0037414C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эффективности - улучшение качества воды;</w:t>
      </w:r>
    </w:p>
    <w:p w:rsidR="0037414C" w:rsidRDefault="0037414C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- иные показатели, установленные федеральным органом исполнительной власти,</w:t>
      </w:r>
    </w:p>
    <w:p w:rsidR="0037414C" w:rsidRDefault="0037414C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proofErr w:type="gramStart"/>
      <w:r>
        <w:rPr>
          <w:rFonts w:eastAsiaTheme="minorHAnsi"/>
          <w:szCs w:val="24"/>
          <w:lang w:eastAsia="en-US"/>
        </w:rPr>
        <w:t>осуществляющим</w:t>
      </w:r>
      <w:proofErr w:type="gramEnd"/>
      <w:r>
        <w:rPr>
          <w:rFonts w:eastAsiaTheme="minorHAnsi"/>
          <w:szCs w:val="24"/>
          <w:lang w:eastAsia="en-US"/>
        </w:rPr>
        <w:t xml:space="preserve"> функции по выработке государственной политики и нормативно-</w:t>
      </w:r>
    </w:p>
    <w:p w:rsidR="0037414C" w:rsidRDefault="0037414C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правовому регулированию в сфере жилищно-коммунального хозяйства.</w:t>
      </w:r>
    </w:p>
    <w:p w:rsidR="0037414C" w:rsidRDefault="0037414C" w:rsidP="00C61ADC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Горячее водоснабжение в населенных пунктах сельского поселения отсутствует.</w:t>
      </w:r>
    </w:p>
    <w:p w:rsidR="0037414C" w:rsidRDefault="0037414C" w:rsidP="00C61ADC">
      <w:pPr>
        <w:autoSpaceDE w:val="0"/>
        <w:autoSpaceDN w:val="0"/>
        <w:adjustRightInd w:val="0"/>
        <w:ind w:firstLine="708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 xml:space="preserve">Качество воды из водопровода по основным показателям соответствует </w:t>
      </w:r>
      <w:proofErr w:type="spellStart"/>
      <w:r>
        <w:rPr>
          <w:rFonts w:eastAsiaTheme="minorHAnsi"/>
          <w:szCs w:val="24"/>
          <w:lang w:eastAsia="en-US"/>
        </w:rPr>
        <w:t>СанПиН</w:t>
      </w:r>
      <w:proofErr w:type="spellEnd"/>
    </w:p>
    <w:p w:rsidR="004F6225" w:rsidRDefault="0037414C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2.1.4.1074–01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D55A6D" w:rsidRDefault="00D55A6D" w:rsidP="00C61ADC">
      <w:pPr>
        <w:autoSpaceDE w:val="0"/>
        <w:autoSpaceDN w:val="0"/>
        <w:adjustRightInd w:val="0"/>
        <w:ind w:firstLine="0"/>
        <w:rPr>
          <w:rFonts w:eastAsiaTheme="minorHAnsi"/>
          <w:szCs w:val="24"/>
          <w:lang w:eastAsia="en-US"/>
        </w:rPr>
      </w:pPr>
    </w:p>
    <w:p w:rsidR="00D55A6D" w:rsidRDefault="00C50C7A" w:rsidP="00D55A6D">
      <w:pPr>
        <w:autoSpaceDE w:val="0"/>
        <w:autoSpaceDN w:val="0"/>
        <w:adjustRightInd w:val="0"/>
        <w:ind w:firstLine="0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lastRenderedPageBreak/>
        <w:t>Таблица 4</w:t>
      </w:r>
      <w:r w:rsidR="00D55A6D">
        <w:rPr>
          <w:rFonts w:eastAsiaTheme="minorHAnsi"/>
          <w:szCs w:val="24"/>
          <w:lang w:eastAsia="en-US"/>
        </w:rPr>
        <w:t>1 – Целевые показатели развития централизованных систем водоснабжения</w:t>
      </w:r>
    </w:p>
    <w:tbl>
      <w:tblPr>
        <w:tblStyle w:val="af6"/>
        <w:tblW w:w="10031" w:type="dxa"/>
        <w:tblLayout w:type="fixed"/>
        <w:tblLook w:val="04A0"/>
      </w:tblPr>
      <w:tblGrid>
        <w:gridCol w:w="531"/>
        <w:gridCol w:w="3688"/>
        <w:gridCol w:w="1559"/>
        <w:gridCol w:w="851"/>
        <w:gridCol w:w="850"/>
        <w:gridCol w:w="851"/>
        <w:gridCol w:w="850"/>
        <w:gridCol w:w="851"/>
      </w:tblGrid>
      <w:tr w:rsidR="00B704AA" w:rsidTr="00B704AA">
        <w:trPr>
          <w:trHeight w:val="299"/>
        </w:trPr>
        <w:tc>
          <w:tcPr>
            <w:tcW w:w="531" w:type="dxa"/>
            <w:vMerge w:val="restart"/>
          </w:tcPr>
          <w:p w:rsidR="00B704AA" w:rsidRDefault="00B704AA" w:rsidP="00655A6F">
            <w:pPr>
              <w:ind w:firstLine="0"/>
              <w:rPr>
                <w:noProof/>
              </w:rPr>
            </w:pPr>
            <w:r>
              <w:rPr>
                <w:noProof/>
              </w:rPr>
              <w:t>№</w:t>
            </w:r>
          </w:p>
        </w:tc>
        <w:tc>
          <w:tcPr>
            <w:tcW w:w="3688" w:type="dxa"/>
            <w:vMerge w:val="restart"/>
          </w:tcPr>
          <w:p w:rsidR="00B704AA" w:rsidRDefault="00B704AA" w:rsidP="00655A6F">
            <w:pPr>
              <w:ind w:firstLine="0"/>
              <w:rPr>
                <w:noProof/>
              </w:rPr>
            </w:pPr>
            <w:r>
              <w:rPr>
                <w:rFonts w:eastAsiaTheme="minorHAnsi"/>
                <w:szCs w:val="24"/>
                <w:lang w:eastAsia="en-US"/>
              </w:rPr>
              <w:t>Показатель</w:t>
            </w:r>
          </w:p>
        </w:tc>
        <w:tc>
          <w:tcPr>
            <w:tcW w:w="1559" w:type="dxa"/>
            <w:vMerge w:val="restart"/>
          </w:tcPr>
          <w:p w:rsidR="00B704AA" w:rsidRDefault="00B704AA" w:rsidP="00B704A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Единица</w:t>
            </w:r>
          </w:p>
          <w:p w:rsidR="00B704AA" w:rsidRDefault="00B704AA" w:rsidP="00B704AA">
            <w:pPr>
              <w:ind w:firstLine="0"/>
              <w:rPr>
                <w:noProof/>
              </w:rPr>
            </w:pPr>
            <w:r>
              <w:rPr>
                <w:rFonts w:eastAsiaTheme="minorHAnsi"/>
                <w:szCs w:val="24"/>
                <w:lang w:eastAsia="en-US"/>
              </w:rPr>
              <w:t>измерения</w:t>
            </w:r>
          </w:p>
        </w:tc>
        <w:tc>
          <w:tcPr>
            <w:tcW w:w="4253" w:type="dxa"/>
            <w:gridSpan w:val="5"/>
          </w:tcPr>
          <w:p w:rsidR="00B704AA" w:rsidRDefault="00B704AA" w:rsidP="00B704AA">
            <w:pPr>
              <w:ind w:firstLine="0"/>
              <w:jc w:val="center"/>
              <w:rPr>
                <w:noProof/>
              </w:rPr>
            </w:pPr>
            <w:r>
              <w:rPr>
                <w:rFonts w:eastAsiaTheme="minorHAnsi"/>
                <w:szCs w:val="24"/>
                <w:lang w:eastAsia="en-US"/>
              </w:rPr>
              <w:t>Целевые показатели</w:t>
            </w:r>
          </w:p>
        </w:tc>
      </w:tr>
      <w:tr w:rsidR="00B704AA" w:rsidTr="00B704AA">
        <w:trPr>
          <w:trHeight w:val="258"/>
        </w:trPr>
        <w:tc>
          <w:tcPr>
            <w:tcW w:w="531" w:type="dxa"/>
            <w:vMerge/>
          </w:tcPr>
          <w:p w:rsidR="00B704AA" w:rsidRDefault="00B704AA" w:rsidP="00655A6F">
            <w:pPr>
              <w:ind w:firstLine="0"/>
              <w:rPr>
                <w:noProof/>
              </w:rPr>
            </w:pPr>
          </w:p>
        </w:tc>
        <w:tc>
          <w:tcPr>
            <w:tcW w:w="3688" w:type="dxa"/>
            <w:vMerge/>
          </w:tcPr>
          <w:p w:rsidR="00B704AA" w:rsidRDefault="00B704AA" w:rsidP="00655A6F">
            <w:pPr>
              <w:ind w:firstLine="0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1559" w:type="dxa"/>
            <w:vMerge/>
          </w:tcPr>
          <w:p w:rsidR="00B704AA" w:rsidRDefault="00B704AA" w:rsidP="00B704A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851" w:type="dxa"/>
          </w:tcPr>
          <w:p w:rsidR="00B704AA" w:rsidRDefault="00B704AA" w:rsidP="00655A6F">
            <w:pPr>
              <w:ind w:firstLine="0"/>
              <w:rPr>
                <w:noProof/>
              </w:rPr>
            </w:pPr>
            <w:r>
              <w:rPr>
                <w:noProof/>
              </w:rPr>
              <w:t>2029</w:t>
            </w:r>
          </w:p>
        </w:tc>
        <w:tc>
          <w:tcPr>
            <w:tcW w:w="850" w:type="dxa"/>
          </w:tcPr>
          <w:p w:rsidR="00B704AA" w:rsidRDefault="00B704AA" w:rsidP="00655A6F">
            <w:pPr>
              <w:ind w:firstLine="0"/>
              <w:rPr>
                <w:noProof/>
              </w:rPr>
            </w:pPr>
            <w:r>
              <w:rPr>
                <w:noProof/>
              </w:rPr>
              <w:t>2030</w:t>
            </w:r>
          </w:p>
        </w:tc>
        <w:tc>
          <w:tcPr>
            <w:tcW w:w="851" w:type="dxa"/>
          </w:tcPr>
          <w:p w:rsidR="00B704AA" w:rsidRDefault="00B704AA" w:rsidP="00655A6F">
            <w:pPr>
              <w:ind w:firstLine="0"/>
              <w:rPr>
                <w:noProof/>
              </w:rPr>
            </w:pPr>
            <w:r>
              <w:rPr>
                <w:noProof/>
              </w:rPr>
              <w:t>2031</w:t>
            </w:r>
          </w:p>
        </w:tc>
        <w:tc>
          <w:tcPr>
            <w:tcW w:w="850" w:type="dxa"/>
          </w:tcPr>
          <w:p w:rsidR="00B704AA" w:rsidRDefault="00B704AA" w:rsidP="00655A6F">
            <w:pPr>
              <w:ind w:firstLine="0"/>
              <w:rPr>
                <w:noProof/>
              </w:rPr>
            </w:pPr>
            <w:r>
              <w:rPr>
                <w:noProof/>
              </w:rPr>
              <w:t>2032</w:t>
            </w:r>
          </w:p>
        </w:tc>
        <w:tc>
          <w:tcPr>
            <w:tcW w:w="851" w:type="dxa"/>
          </w:tcPr>
          <w:p w:rsidR="00B704AA" w:rsidRDefault="00B704AA" w:rsidP="00655A6F">
            <w:pPr>
              <w:ind w:firstLine="0"/>
              <w:rPr>
                <w:noProof/>
              </w:rPr>
            </w:pPr>
            <w:r>
              <w:rPr>
                <w:noProof/>
              </w:rPr>
              <w:t>2033</w:t>
            </w:r>
          </w:p>
        </w:tc>
      </w:tr>
      <w:tr w:rsidR="00B704AA" w:rsidTr="00B704AA">
        <w:tc>
          <w:tcPr>
            <w:tcW w:w="531" w:type="dxa"/>
          </w:tcPr>
          <w:p w:rsidR="00B704AA" w:rsidRDefault="00B704AA" w:rsidP="00655A6F">
            <w:pPr>
              <w:ind w:firstLine="0"/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9500" w:type="dxa"/>
            <w:gridSpan w:val="7"/>
          </w:tcPr>
          <w:p w:rsidR="00B704AA" w:rsidRDefault="00B704AA" w:rsidP="00655A6F">
            <w:pPr>
              <w:ind w:firstLine="0"/>
              <w:rPr>
                <w:noProof/>
              </w:rPr>
            </w:pPr>
            <w:r>
              <w:rPr>
                <w:rFonts w:eastAsiaTheme="minorHAnsi"/>
                <w:szCs w:val="24"/>
                <w:lang w:eastAsia="en-US"/>
              </w:rPr>
              <w:t>Показатели надежности и бесперебойности сетей водоснабжения и водоотведения</w:t>
            </w:r>
          </w:p>
        </w:tc>
      </w:tr>
      <w:tr w:rsidR="00B704AA" w:rsidTr="00B704AA">
        <w:tc>
          <w:tcPr>
            <w:tcW w:w="531" w:type="dxa"/>
          </w:tcPr>
          <w:p w:rsidR="00B704AA" w:rsidRDefault="00B704AA" w:rsidP="00655A6F">
            <w:pPr>
              <w:ind w:firstLine="0"/>
              <w:rPr>
                <w:noProof/>
              </w:rPr>
            </w:pPr>
            <w:r>
              <w:rPr>
                <w:noProof/>
              </w:rPr>
              <w:t>1.1</w:t>
            </w:r>
          </w:p>
        </w:tc>
        <w:tc>
          <w:tcPr>
            <w:tcW w:w="3688" w:type="dxa"/>
          </w:tcPr>
          <w:p w:rsidR="00B704AA" w:rsidRPr="00B704AA" w:rsidRDefault="00B704AA" w:rsidP="00B704A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Удельное количество засоров на сетях водоснабжения</w:t>
            </w:r>
          </w:p>
        </w:tc>
        <w:tc>
          <w:tcPr>
            <w:tcW w:w="1559" w:type="dxa"/>
          </w:tcPr>
          <w:p w:rsidR="00B704AA" w:rsidRDefault="00B704AA" w:rsidP="00B704AA">
            <w:pPr>
              <w:ind w:firstLine="0"/>
              <w:jc w:val="center"/>
              <w:rPr>
                <w:noProof/>
              </w:rPr>
            </w:pPr>
            <w:r>
              <w:rPr>
                <w:rFonts w:eastAsiaTheme="minorHAnsi"/>
                <w:szCs w:val="24"/>
                <w:lang w:eastAsia="en-US"/>
              </w:rPr>
              <w:t>ед./</w:t>
            </w:r>
            <w:proofErr w:type="gramStart"/>
            <w:r>
              <w:rPr>
                <w:rFonts w:eastAsiaTheme="minorHAnsi"/>
                <w:szCs w:val="24"/>
                <w:lang w:eastAsia="en-US"/>
              </w:rPr>
              <w:t>км</w:t>
            </w:r>
            <w:proofErr w:type="gramEnd"/>
          </w:p>
        </w:tc>
        <w:tc>
          <w:tcPr>
            <w:tcW w:w="851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</w:t>
            </w:r>
          </w:p>
        </w:tc>
        <w:tc>
          <w:tcPr>
            <w:tcW w:w="850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</w:t>
            </w:r>
          </w:p>
        </w:tc>
        <w:tc>
          <w:tcPr>
            <w:tcW w:w="851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</w:t>
            </w:r>
          </w:p>
        </w:tc>
        <w:tc>
          <w:tcPr>
            <w:tcW w:w="850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</w:t>
            </w:r>
          </w:p>
        </w:tc>
        <w:tc>
          <w:tcPr>
            <w:tcW w:w="851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</w:t>
            </w:r>
          </w:p>
        </w:tc>
      </w:tr>
      <w:tr w:rsidR="00B704AA" w:rsidTr="00B704AA">
        <w:tc>
          <w:tcPr>
            <w:tcW w:w="531" w:type="dxa"/>
          </w:tcPr>
          <w:p w:rsidR="00B704AA" w:rsidRDefault="00B704AA" w:rsidP="00655A6F">
            <w:pPr>
              <w:ind w:firstLine="0"/>
              <w:rPr>
                <w:noProof/>
              </w:rPr>
            </w:pPr>
            <w:r>
              <w:rPr>
                <w:noProof/>
              </w:rPr>
              <w:t>1.2</w:t>
            </w:r>
          </w:p>
        </w:tc>
        <w:tc>
          <w:tcPr>
            <w:tcW w:w="3688" w:type="dxa"/>
          </w:tcPr>
          <w:p w:rsidR="00B704AA" w:rsidRPr="00B704AA" w:rsidRDefault="00B704AA" w:rsidP="00B704A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Удельное количество засоров на сетях водоотведения</w:t>
            </w:r>
          </w:p>
        </w:tc>
        <w:tc>
          <w:tcPr>
            <w:tcW w:w="1559" w:type="dxa"/>
          </w:tcPr>
          <w:p w:rsidR="00B704AA" w:rsidRDefault="00B704AA" w:rsidP="00B704AA">
            <w:pPr>
              <w:ind w:firstLine="0"/>
              <w:jc w:val="center"/>
              <w:rPr>
                <w:noProof/>
              </w:rPr>
            </w:pPr>
            <w:r>
              <w:rPr>
                <w:rFonts w:eastAsiaTheme="minorHAnsi"/>
                <w:szCs w:val="24"/>
                <w:lang w:eastAsia="en-US"/>
              </w:rPr>
              <w:t>ед./</w:t>
            </w:r>
            <w:proofErr w:type="gramStart"/>
            <w:r>
              <w:rPr>
                <w:rFonts w:eastAsiaTheme="minorHAnsi"/>
                <w:szCs w:val="24"/>
                <w:lang w:eastAsia="en-US"/>
              </w:rPr>
              <w:t>км</w:t>
            </w:r>
            <w:proofErr w:type="gramEnd"/>
          </w:p>
        </w:tc>
        <w:tc>
          <w:tcPr>
            <w:tcW w:w="851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</w:t>
            </w:r>
          </w:p>
        </w:tc>
        <w:tc>
          <w:tcPr>
            <w:tcW w:w="850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</w:t>
            </w:r>
          </w:p>
        </w:tc>
        <w:tc>
          <w:tcPr>
            <w:tcW w:w="851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</w:t>
            </w:r>
          </w:p>
        </w:tc>
        <w:tc>
          <w:tcPr>
            <w:tcW w:w="850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</w:t>
            </w:r>
          </w:p>
        </w:tc>
        <w:tc>
          <w:tcPr>
            <w:tcW w:w="851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</w:t>
            </w:r>
          </w:p>
        </w:tc>
      </w:tr>
      <w:tr w:rsidR="00B704AA" w:rsidTr="00B704AA">
        <w:tc>
          <w:tcPr>
            <w:tcW w:w="531" w:type="dxa"/>
          </w:tcPr>
          <w:p w:rsidR="00B704AA" w:rsidRDefault="00B704AA" w:rsidP="00655A6F">
            <w:pPr>
              <w:ind w:firstLine="0"/>
              <w:rPr>
                <w:noProof/>
              </w:rPr>
            </w:pPr>
            <w:r>
              <w:rPr>
                <w:noProof/>
              </w:rPr>
              <w:t>1.3</w:t>
            </w:r>
          </w:p>
        </w:tc>
        <w:tc>
          <w:tcPr>
            <w:tcW w:w="3688" w:type="dxa"/>
          </w:tcPr>
          <w:p w:rsidR="00B704AA" w:rsidRPr="00B704AA" w:rsidRDefault="00B704AA" w:rsidP="00B704A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Удельный вес сетей водоснабжения, нуждающихся в замене</w:t>
            </w:r>
          </w:p>
        </w:tc>
        <w:tc>
          <w:tcPr>
            <w:tcW w:w="1559" w:type="dxa"/>
          </w:tcPr>
          <w:p w:rsidR="00B704AA" w:rsidRPr="00B704AA" w:rsidRDefault="00B704AA" w:rsidP="0079480D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%</w:t>
            </w:r>
          </w:p>
        </w:tc>
        <w:tc>
          <w:tcPr>
            <w:tcW w:w="851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</w:t>
            </w:r>
          </w:p>
        </w:tc>
        <w:tc>
          <w:tcPr>
            <w:tcW w:w="850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</w:t>
            </w:r>
          </w:p>
        </w:tc>
        <w:tc>
          <w:tcPr>
            <w:tcW w:w="851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</w:t>
            </w:r>
          </w:p>
        </w:tc>
        <w:tc>
          <w:tcPr>
            <w:tcW w:w="850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</w:t>
            </w:r>
          </w:p>
        </w:tc>
        <w:tc>
          <w:tcPr>
            <w:tcW w:w="851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</w:t>
            </w:r>
          </w:p>
        </w:tc>
      </w:tr>
      <w:tr w:rsidR="00B704AA" w:rsidTr="00B704AA">
        <w:tc>
          <w:tcPr>
            <w:tcW w:w="531" w:type="dxa"/>
          </w:tcPr>
          <w:p w:rsidR="00B704AA" w:rsidRDefault="00B704AA" w:rsidP="00655A6F">
            <w:pPr>
              <w:ind w:firstLine="0"/>
              <w:rPr>
                <w:noProof/>
              </w:rPr>
            </w:pPr>
            <w:r>
              <w:rPr>
                <w:noProof/>
              </w:rPr>
              <w:t>1.4</w:t>
            </w:r>
          </w:p>
        </w:tc>
        <w:tc>
          <w:tcPr>
            <w:tcW w:w="3688" w:type="dxa"/>
          </w:tcPr>
          <w:p w:rsidR="00B704AA" w:rsidRPr="00B704AA" w:rsidRDefault="00B704AA" w:rsidP="00B704A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Удельный вес сетей водоотведения, нуждающихся в замене</w:t>
            </w:r>
          </w:p>
        </w:tc>
        <w:tc>
          <w:tcPr>
            <w:tcW w:w="1559" w:type="dxa"/>
          </w:tcPr>
          <w:p w:rsidR="00B704AA" w:rsidRPr="00B704AA" w:rsidRDefault="00B704AA" w:rsidP="0079480D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%</w:t>
            </w:r>
          </w:p>
        </w:tc>
        <w:tc>
          <w:tcPr>
            <w:tcW w:w="851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</w:t>
            </w:r>
          </w:p>
        </w:tc>
        <w:tc>
          <w:tcPr>
            <w:tcW w:w="850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</w:t>
            </w:r>
          </w:p>
        </w:tc>
        <w:tc>
          <w:tcPr>
            <w:tcW w:w="851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</w:t>
            </w:r>
          </w:p>
        </w:tc>
        <w:tc>
          <w:tcPr>
            <w:tcW w:w="850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</w:t>
            </w:r>
          </w:p>
        </w:tc>
        <w:tc>
          <w:tcPr>
            <w:tcW w:w="851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0</w:t>
            </w:r>
          </w:p>
        </w:tc>
      </w:tr>
      <w:tr w:rsidR="00B704AA" w:rsidTr="009207AF">
        <w:tc>
          <w:tcPr>
            <w:tcW w:w="531" w:type="dxa"/>
          </w:tcPr>
          <w:p w:rsidR="00B704AA" w:rsidRDefault="00B704AA" w:rsidP="00655A6F">
            <w:pPr>
              <w:ind w:firstLine="0"/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9500" w:type="dxa"/>
            <w:gridSpan w:val="7"/>
          </w:tcPr>
          <w:p w:rsidR="00B704AA" w:rsidRDefault="00B704AA" w:rsidP="00655A6F">
            <w:pPr>
              <w:ind w:firstLine="0"/>
              <w:rPr>
                <w:noProof/>
              </w:rPr>
            </w:pPr>
            <w:r>
              <w:rPr>
                <w:rFonts w:eastAsiaTheme="minorHAnsi"/>
                <w:szCs w:val="24"/>
                <w:lang w:eastAsia="en-US"/>
              </w:rPr>
              <w:t>Показатель качества обслуживания абонентов</w:t>
            </w:r>
          </w:p>
        </w:tc>
      </w:tr>
      <w:tr w:rsidR="00B704AA" w:rsidTr="00B704AA">
        <w:trPr>
          <w:trHeight w:val="149"/>
        </w:trPr>
        <w:tc>
          <w:tcPr>
            <w:tcW w:w="531" w:type="dxa"/>
          </w:tcPr>
          <w:p w:rsidR="00B704AA" w:rsidRDefault="00B704AA" w:rsidP="00655A6F">
            <w:pPr>
              <w:ind w:firstLine="0"/>
              <w:rPr>
                <w:noProof/>
              </w:rPr>
            </w:pPr>
            <w:r>
              <w:rPr>
                <w:noProof/>
              </w:rPr>
              <w:t>2.1</w:t>
            </w:r>
          </w:p>
        </w:tc>
        <w:tc>
          <w:tcPr>
            <w:tcW w:w="3688" w:type="dxa"/>
          </w:tcPr>
          <w:p w:rsidR="00B704AA" w:rsidRPr="00B704AA" w:rsidRDefault="00B704AA" w:rsidP="00B704A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Доля заявок на подключения к сетям водоснабжения, исполненная по итогам года</w:t>
            </w:r>
          </w:p>
        </w:tc>
        <w:tc>
          <w:tcPr>
            <w:tcW w:w="1559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%</w:t>
            </w:r>
          </w:p>
        </w:tc>
        <w:tc>
          <w:tcPr>
            <w:tcW w:w="851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50</w:t>
            </w:r>
          </w:p>
        </w:tc>
        <w:tc>
          <w:tcPr>
            <w:tcW w:w="850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75</w:t>
            </w:r>
          </w:p>
        </w:tc>
        <w:tc>
          <w:tcPr>
            <w:tcW w:w="851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80</w:t>
            </w:r>
          </w:p>
        </w:tc>
        <w:tc>
          <w:tcPr>
            <w:tcW w:w="850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90</w:t>
            </w:r>
          </w:p>
        </w:tc>
        <w:tc>
          <w:tcPr>
            <w:tcW w:w="851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95</w:t>
            </w:r>
          </w:p>
        </w:tc>
      </w:tr>
      <w:tr w:rsidR="00B704AA" w:rsidTr="00C50C7A">
        <w:trPr>
          <w:trHeight w:val="959"/>
        </w:trPr>
        <w:tc>
          <w:tcPr>
            <w:tcW w:w="531" w:type="dxa"/>
          </w:tcPr>
          <w:p w:rsidR="00B704AA" w:rsidRDefault="00B704AA" w:rsidP="00B704AA">
            <w:pPr>
              <w:ind w:firstLine="0"/>
              <w:rPr>
                <w:noProof/>
              </w:rPr>
            </w:pPr>
            <w:r>
              <w:rPr>
                <w:noProof/>
              </w:rPr>
              <w:t>2.2</w:t>
            </w:r>
          </w:p>
        </w:tc>
        <w:tc>
          <w:tcPr>
            <w:tcW w:w="3688" w:type="dxa"/>
          </w:tcPr>
          <w:p w:rsidR="00B704AA" w:rsidRPr="00B704AA" w:rsidRDefault="00B704AA" w:rsidP="00B704AA">
            <w:pPr>
              <w:autoSpaceDE w:val="0"/>
              <w:autoSpaceDN w:val="0"/>
              <w:adjustRightInd w:val="0"/>
              <w:ind w:firstLine="0"/>
              <w:jc w:val="left"/>
              <w:rPr>
                <w:noProof/>
              </w:rPr>
            </w:pPr>
            <w:r>
              <w:rPr>
                <w:rFonts w:eastAsiaTheme="minorHAnsi"/>
                <w:szCs w:val="24"/>
                <w:lang w:eastAsia="en-US"/>
              </w:rPr>
              <w:t>Доля заявок на подключения к сетям</w:t>
            </w:r>
            <w:r w:rsidRPr="00B704AA">
              <w:rPr>
                <w:rFonts w:eastAsiaTheme="minorHAnsi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Cs w:val="24"/>
                <w:lang w:eastAsia="en-US"/>
              </w:rPr>
              <w:t>водоотведения, исполненная по итогам</w:t>
            </w:r>
            <w:r w:rsidRPr="00B704AA">
              <w:rPr>
                <w:rFonts w:eastAsiaTheme="minorHAnsi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Cs w:val="24"/>
                <w:lang w:eastAsia="en-US"/>
              </w:rPr>
              <w:t>года</w:t>
            </w:r>
          </w:p>
        </w:tc>
        <w:tc>
          <w:tcPr>
            <w:tcW w:w="1559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%</w:t>
            </w:r>
          </w:p>
        </w:tc>
        <w:tc>
          <w:tcPr>
            <w:tcW w:w="851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50</w:t>
            </w:r>
          </w:p>
        </w:tc>
        <w:tc>
          <w:tcPr>
            <w:tcW w:w="850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75</w:t>
            </w:r>
          </w:p>
        </w:tc>
        <w:tc>
          <w:tcPr>
            <w:tcW w:w="851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80</w:t>
            </w:r>
          </w:p>
        </w:tc>
        <w:tc>
          <w:tcPr>
            <w:tcW w:w="850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90</w:t>
            </w:r>
          </w:p>
        </w:tc>
        <w:tc>
          <w:tcPr>
            <w:tcW w:w="851" w:type="dxa"/>
          </w:tcPr>
          <w:p w:rsidR="00B704AA" w:rsidRPr="00B704AA" w:rsidRDefault="00B704AA" w:rsidP="00B704AA">
            <w:pPr>
              <w:ind w:firstLine="0"/>
              <w:jc w:val="center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95</w:t>
            </w:r>
          </w:p>
        </w:tc>
      </w:tr>
      <w:tr w:rsidR="00C50C7A" w:rsidTr="00A73AEF">
        <w:trPr>
          <w:trHeight w:val="353"/>
        </w:trPr>
        <w:tc>
          <w:tcPr>
            <w:tcW w:w="531" w:type="dxa"/>
          </w:tcPr>
          <w:p w:rsidR="00C50C7A" w:rsidRDefault="00C50C7A" w:rsidP="00B704AA">
            <w:pPr>
              <w:ind w:firstLine="0"/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9500" w:type="dxa"/>
            <w:gridSpan w:val="7"/>
          </w:tcPr>
          <w:p w:rsidR="00C50C7A" w:rsidRDefault="00C50C7A" w:rsidP="00C50C7A">
            <w:pPr>
              <w:ind w:firstLine="0"/>
              <w:rPr>
                <w:noProof/>
                <w:lang w:val="en-US"/>
              </w:rPr>
            </w:pPr>
            <w:r>
              <w:rPr>
                <w:rFonts w:eastAsiaTheme="minorHAnsi"/>
                <w:szCs w:val="24"/>
                <w:lang w:eastAsia="en-US"/>
              </w:rPr>
              <w:t>Показатель эффективности использования ресурсов</w:t>
            </w:r>
          </w:p>
        </w:tc>
      </w:tr>
      <w:tr w:rsidR="00B704AA" w:rsidTr="00B704AA">
        <w:trPr>
          <w:trHeight w:val="293"/>
        </w:trPr>
        <w:tc>
          <w:tcPr>
            <w:tcW w:w="531" w:type="dxa"/>
          </w:tcPr>
          <w:p w:rsidR="00B704AA" w:rsidRDefault="00B704AA" w:rsidP="00B704AA">
            <w:pPr>
              <w:ind w:firstLine="0"/>
              <w:rPr>
                <w:noProof/>
              </w:rPr>
            </w:pPr>
            <w:r>
              <w:rPr>
                <w:noProof/>
              </w:rPr>
              <w:t>3.1</w:t>
            </w:r>
          </w:p>
        </w:tc>
        <w:tc>
          <w:tcPr>
            <w:tcW w:w="3688" w:type="dxa"/>
          </w:tcPr>
          <w:p w:rsidR="00C50C7A" w:rsidRDefault="00C50C7A" w:rsidP="00C50C7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 xml:space="preserve">Удельный расход </w:t>
            </w:r>
            <w:proofErr w:type="gramStart"/>
            <w:r>
              <w:rPr>
                <w:rFonts w:eastAsiaTheme="minorHAnsi"/>
                <w:szCs w:val="24"/>
                <w:lang w:eastAsia="en-US"/>
              </w:rPr>
              <w:t>электрической</w:t>
            </w:r>
            <w:proofErr w:type="gramEnd"/>
          </w:p>
          <w:p w:rsidR="00B704AA" w:rsidRDefault="00C50C7A" w:rsidP="00C50C7A">
            <w:pPr>
              <w:ind w:firstLine="0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энергии при подаче воды</w:t>
            </w:r>
          </w:p>
        </w:tc>
        <w:tc>
          <w:tcPr>
            <w:tcW w:w="1559" w:type="dxa"/>
          </w:tcPr>
          <w:p w:rsidR="00B704AA" w:rsidRPr="00C50C7A" w:rsidRDefault="00C50C7A" w:rsidP="00C50C7A">
            <w:pPr>
              <w:ind w:firstLine="0"/>
              <w:jc w:val="center"/>
              <w:rPr>
                <w:noProof/>
              </w:rPr>
            </w:pPr>
            <w:r>
              <w:rPr>
                <w:rFonts w:eastAsiaTheme="minorHAnsi"/>
                <w:szCs w:val="24"/>
                <w:lang w:eastAsia="en-US"/>
              </w:rPr>
              <w:t>кВт∙час/м</w:t>
            </w:r>
            <w:r w:rsidRPr="00C50C7A">
              <w:rPr>
                <w:rFonts w:eastAsiaTheme="minorHAnsi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851" w:type="dxa"/>
          </w:tcPr>
          <w:p w:rsidR="00B704AA" w:rsidRPr="00C50C7A" w:rsidRDefault="00C50C7A" w:rsidP="00C50C7A">
            <w:pPr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t>0,6</w:t>
            </w:r>
          </w:p>
        </w:tc>
        <w:tc>
          <w:tcPr>
            <w:tcW w:w="850" w:type="dxa"/>
          </w:tcPr>
          <w:p w:rsidR="00B704AA" w:rsidRPr="00C50C7A" w:rsidRDefault="00583951" w:rsidP="00C50C7A">
            <w:pPr>
              <w:ind w:firstLine="0"/>
              <w:rPr>
                <w:noProof/>
              </w:rPr>
            </w:pPr>
            <w:r>
              <w:rPr>
                <w:noProof/>
              </w:rPr>
              <w:t>0,5</w:t>
            </w:r>
          </w:p>
        </w:tc>
        <w:tc>
          <w:tcPr>
            <w:tcW w:w="851" w:type="dxa"/>
          </w:tcPr>
          <w:p w:rsidR="00B704AA" w:rsidRPr="00C50C7A" w:rsidRDefault="00C50C7A" w:rsidP="00C50C7A">
            <w:pPr>
              <w:ind w:firstLine="0"/>
              <w:rPr>
                <w:noProof/>
              </w:rPr>
            </w:pPr>
            <w:r>
              <w:rPr>
                <w:noProof/>
              </w:rPr>
              <w:t>0,5</w:t>
            </w:r>
          </w:p>
        </w:tc>
        <w:tc>
          <w:tcPr>
            <w:tcW w:w="850" w:type="dxa"/>
          </w:tcPr>
          <w:p w:rsidR="00B704AA" w:rsidRPr="00C50C7A" w:rsidRDefault="00C50C7A" w:rsidP="00583951">
            <w:pPr>
              <w:ind w:firstLine="0"/>
              <w:rPr>
                <w:noProof/>
              </w:rPr>
            </w:pPr>
            <w:r>
              <w:rPr>
                <w:noProof/>
              </w:rPr>
              <w:t>0,</w:t>
            </w:r>
            <w:r w:rsidR="00583951">
              <w:rPr>
                <w:noProof/>
              </w:rPr>
              <w:t>5</w:t>
            </w:r>
          </w:p>
        </w:tc>
        <w:tc>
          <w:tcPr>
            <w:tcW w:w="851" w:type="dxa"/>
          </w:tcPr>
          <w:p w:rsidR="00B704AA" w:rsidRPr="00C50C7A" w:rsidRDefault="00C50C7A" w:rsidP="00583951">
            <w:pPr>
              <w:ind w:firstLine="0"/>
              <w:rPr>
                <w:noProof/>
              </w:rPr>
            </w:pPr>
            <w:r>
              <w:rPr>
                <w:noProof/>
              </w:rPr>
              <w:t>0</w:t>
            </w:r>
            <w:r w:rsidR="00583951">
              <w:rPr>
                <w:noProof/>
              </w:rPr>
              <w:t>,5</w:t>
            </w:r>
          </w:p>
        </w:tc>
      </w:tr>
    </w:tbl>
    <w:p w:rsidR="004F6225" w:rsidRDefault="004F6225" w:rsidP="00655A6F">
      <w:pPr>
        <w:rPr>
          <w:noProof/>
        </w:rPr>
      </w:pPr>
    </w:p>
    <w:p w:rsidR="00724EA5" w:rsidRPr="00C61ADC" w:rsidRDefault="00724EA5" w:rsidP="00827FD3">
      <w:pPr>
        <w:pStyle w:val="2"/>
        <w:rPr>
          <w:rFonts w:eastAsiaTheme="minorHAnsi"/>
          <w:lang w:eastAsia="en-US"/>
        </w:rPr>
      </w:pPr>
      <w:bookmarkStart w:id="69" w:name="_Toc417268160"/>
      <w:r w:rsidRPr="00C61ADC">
        <w:rPr>
          <w:rFonts w:eastAsiaTheme="minorHAnsi"/>
          <w:lang w:eastAsia="en-US"/>
        </w:rPr>
        <w:t>8. ПЕРЕЧЕНЬ ВЫЯВЛЕННЫХ БЕСХОЗНЫХ ОБЪЕКТОВ</w:t>
      </w:r>
      <w:r w:rsidR="00827FD3">
        <w:rPr>
          <w:rFonts w:eastAsiaTheme="minorHAnsi"/>
          <w:lang w:eastAsia="en-US"/>
        </w:rPr>
        <w:t xml:space="preserve"> </w:t>
      </w:r>
      <w:r w:rsidRPr="00C61ADC">
        <w:rPr>
          <w:rFonts w:eastAsiaTheme="minorHAnsi"/>
          <w:lang w:eastAsia="en-US"/>
        </w:rPr>
        <w:t>ЦЕНТРАЛИЗОВАННЫХ СИСТЕМ ВОДОСНАБЖЕНИЯ И ВОДООТВЕДЕНИЯ И</w:t>
      </w:r>
      <w:r w:rsidR="00827FD3">
        <w:rPr>
          <w:rFonts w:eastAsiaTheme="minorHAnsi"/>
          <w:lang w:eastAsia="en-US"/>
        </w:rPr>
        <w:t xml:space="preserve"> </w:t>
      </w:r>
      <w:r w:rsidRPr="00C61ADC">
        <w:rPr>
          <w:rFonts w:eastAsiaTheme="minorHAnsi"/>
          <w:lang w:eastAsia="en-US"/>
        </w:rPr>
        <w:t>ПЕРЕЧЕНЬ ОРГАНИЗАЦИЙ, УПОЛНОМОЧЕННЫХ НА ИХ ЭКСПЛУАТАЦИЮ</w:t>
      </w:r>
      <w:bookmarkEnd w:id="69"/>
    </w:p>
    <w:p w:rsidR="004F6225" w:rsidRPr="0083393C" w:rsidRDefault="00724EA5" w:rsidP="00CD0AE3">
      <w:pPr>
        <w:autoSpaceDE w:val="0"/>
        <w:autoSpaceDN w:val="0"/>
        <w:adjustRightInd w:val="0"/>
        <w:ind w:firstLine="708"/>
        <w:jc w:val="left"/>
        <w:rPr>
          <w:rFonts w:eastAsiaTheme="minorHAnsi"/>
          <w:szCs w:val="24"/>
          <w:lang w:eastAsia="en-US"/>
        </w:rPr>
      </w:pPr>
      <w:r>
        <w:rPr>
          <w:rFonts w:eastAsiaTheme="minorHAnsi"/>
          <w:szCs w:val="24"/>
          <w:lang w:eastAsia="en-US"/>
        </w:rPr>
        <w:t>На территории</w:t>
      </w:r>
      <w:r w:rsidR="0083393C">
        <w:rPr>
          <w:rFonts w:eastAsiaTheme="minorHAnsi"/>
          <w:szCs w:val="24"/>
          <w:lang w:eastAsia="en-US"/>
        </w:rPr>
        <w:t xml:space="preserve"> </w:t>
      </w:r>
      <w:proofErr w:type="spellStart"/>
      <w:r w:rsidR="0083393C">
        <w:rPr>
          <w:rFonts w:eastAsiaTheme="minorHAnsi"/>
          <w:szCs w:val="24"/>
          <w:lang w:eastAsia="en-US"/>
        </w:rPr>
        <w:t>Безменовского</w:t>
      </w:r>
      <w:proofErr w:type="spellEnd"/>
      <w:r>
        <w:rPr>
          <w:rFonts w:eastAsiaTheme="minorHAnsi"/>
          <w:szCs w:val="24"/>
          <w:lang w:eastAsia="en-US"/>
        </w:rPr>
        <w:t xml:space="preserve"> сельского поселения</w:t>
      </w:r>
      <w:r w:rsidR="0083393C">
        <w:rPr>
          <w:rFonts w:eastAsiaTheme="minorHAnsi"/>
          <w:szCs w:val="24"/>
          <w:lang w:eastAsia="en-US"/>
        </w:rPr>
        <w:t xml:space="preserve"> бесхозных объектов систем водо</w:t>
      </w:r>
      <w:r>
        <w:rPr>
          <w:rFonts w:eastAsiaTheme="minorHAnsi"/>
          <w:szCs w:val="24"/>
          <w:lang w:eastAsia="en-US"/>
        </w:rPr>
        <w:t>снабжения и водоотведения не выявлено.</w:t>
      </w:r>
    </w:p>
    <w:sectPr w:rsidR="004F6225" w:rsidRPr="0083393C" w:rsidSect="00AD1646">
      <w:headerReference w:type="default" r:id="rId9"/>
      <w:headerReference w:type="first" r:id="rId10"/>
      <w:pgSz w:w="11906" w:h="16838" w:code="9"/>
      <w:pgMar w:top="567" w:right="1133" w:bottom="1258" w:left="1497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3C4" w:rsidRDefault="009233C4" w:rsidP="00304C2A">
      <w:r>
        <w:separator/>
      </w:r>
    </w:p>
  </w:endnote>
  <w:endnote w:type="continuationSeparator" w:id="0">
    <w:p w:rsidR="009233C4" w:rsidRDefault="009233C4" w:rsidP="00304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3C4" w:rsidRDefault="009233C4" w:rsidP="00304C2A">
      <w:r>
        <w:separator/>
      </w:r>
    </w:p>
  </w:footnote>
  <w:footnote w:type="continuationSeparator" w:id="0">
    <w:p w:rsidR="009233C4" w:rsidRDefault="009233C4" w:rsidP="00304C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A6D" w:rsidRDefault="00D55A6D" w:rsidP="00304C2A">
    <w:pPr>
      <w:pStyle w:val="a4"/>
      <w:ind w:firstLine="0"/>
    </w:pPr>
    <w:r>
      <w:rPr>
        <w:noProof/>
      </w:rPr>
      <w:pict>
        <v:group id="grpTileNext" o:spid="_x0000_s2280" style="position:absolute;left:0;text-align:left;margin-left:22.65pt;margin-top:14.15pt;width:558.45pt;height:827.7pt;z-index:251659264;mso-position-horizontal-relative:page;mso-position-vertical-relative:page" coordorigin="454" coordsize="11170,16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">
          <v:shapetype id="_x0000_t202" coordsize="21600,21600" o:spt="202" path="m,l,21600r21600,l21600,xe">
            <v:stroke joinstyle="miter"/>
            <v:path gradientshapeok="t" o:connecttype="rect"/>
          </v:shapetype>
          <v:shape id="tbxIzme" o:spid="_x0000_s2281" type="#_x0000_t202" style="position:absolute;left:1134;top:15706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GEy8EA&#10;AADbAAAADwAAAGRycy9kb3ducmV2LnhtbESPQYvCMBSE74L/ITxhb5rWXRapRhFF8KruxduzeTbV&#10;5qU2UeO/NwsLexxm5htmtoi2EQ/qfO1YQT7KQBCXTtdcKfg5bIYTED4ga2wck4IXeVjM+70ZFto9&#10;eUePfahEgrAvUIEJoS2k9KUhi37kWuLknV1nMSTZVVJ3+Exw28hxln1LizWnBYMtrQyV1/3dKoiX&#10;1zr/PB8p3Nuvq8HD7RSPN6U+BnE5BREohv/wX3urFUxy+P2SfoC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4RhMvBAAAA2wAAAA8AAAAAAAAAAAAAAAAAmAIAAGRycy9kb3du&#10;cmV2LnhtbFBLBQYAAAAABAAEAPUAAACGAwAAAAA=&#10;" filled="f" strokeweight=".5pt">
            <v:textbox style="mso-next-textbox:#tbxIzme" inset="0,.5mm,0,0">
              <w:txbxContent>
                <w:p w:rsidR="00D55A6D" w:rsidRPr="008134E1" w:rsidRDefault="00D55A6D" w:rsidP="00304C2A"/>
              </w:txbxContent>
            </v:textbox>
          </v:shape>
          <v:shape id="Text Box 82" o:spid="_x0000_s2282" type="#_x0000_t202" style="position:absolute;left:1134;top:15989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MavMEA&#10;AADbAAAADwAAAGRycy9kb3ducmV2LnhtbESPzYoCMRCE7wu+Q2jB25pRF5HRKKIs7NWfi7d20k5G&#10;J51xEjW+vVkQPBZV9RU1W0Rbizu1vnKsYNDPQBAXTldcKtjvfr8nIHxA1lg7JgVP8rCYd75mmGv3&#10;4A3dt6EUCcI+RwUmhCaX0heGLPq+a4iTd3KtxZBkW0rd4iPBbS2HWTaWFitOCwYbWhkqLtubVRDP&#10;z/VgdDpQuDU/F4O76zEerkr1unE5BREohk/43f7TCiZD+P+SfoC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7DGrzBAAAA2wAAAA8AAAAAAAAAAAAAAAAAmAIAAGRycy9kb3du&#10;cmV2LnhtbFBLBQYAAAAABAAEAPUAAACGAwAAAAA=&#10;" filled="f" strokeweight=".5pt">
            <v:textbox style="mso-next-textbox:#Text Box 82" inset="0,.5mm,0,0">
              <w:txbxContent>
                <w:p w:rsidR="00D55A6D" w:rsidRPr="00B9549E" w:rsidRDefault="00D55A6D" w:rsidP="00304C2A">
                  <w:pPr>
                    <w:pStyle w:val="Twordizme"/>
                    <w:ind w:firstLine="0"/>
                    <w:rPr>
                      <w:rFonts w:ascii="Times New Roman" w:hAnsi="Times New Roman"/>
                      <w:i w:val="0"/>
                    </w:rPr>
                  </w:pPr>
                  <w:proofErr w:type="spellStart"/>
                  <w:r w:rsidRPr="00B9549E">
                    <w:rPr>
                      <w:rFonts w:ascii="Times New Roman" w:hAnsi="Times New Roman"/>
                      <w:i w:val="0"/>
                    </w:rPr>
                    <w:t>Изм</w:t>
                  </w:r>
                  <w:proofErr w:type="spellEnd"/>
                  <w:r w:rsidRPr="00B9549E">
                    <w:rPr>
                      <w:rFonts w:ascii="Times New Roman" w:hAnsi="Times New Roman"/>
                      <w:i w:val="0"/>
                    </w:rPr>
                    <w:t>.</w:t>
                  </w:r>
                </w:p>
              </w:txbxContent>
            </v:textbox>
          </v:shape>
          <v:shape id="tbxIzmk" o:spid="_x0000_s2283" type="#_x0000_t202" style="position:absolute;left:1701;top:15706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+/J8MA&#10;AADbAAAADwAAAGRycy9kb3ducmV2LnhtbESPwWrDMBBE74X+g9hCb42cOoTgRAmlpdBr7Vx821gb&#10;y421ciwlkf++ChR6HGbmDbPZRduLK42+c6xgPstAEDdOd9wq2FefLysQPiBr7B2Tgok87LaPDxss&#10;tLvxN13L0IoEYV+gAhPCUEjpG0MW/cwNxMk7utFiSHJspR7xluC2l69ZtpQWO04LBgd6N9ScyotV&#10;EH+mj3l+rClchsXJYHU+xPqs1PNTfFuDCBTDf/iv/aUVrHK4f0k/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Y+/J8MAAADbAAAADwAAAAAAAAAAAAAAAACYAgAAZHJzL2Rv&#10;d25yZXYueG1sUEsFBgAAAAAEAAQA9QAAAIgDAAAAAA==&#10;" filled="f" strokeweight=".5pt">
            <v:textbox style="mso-next-textbox:#tbxIzmk" inset="0,.5mm,0,0">
              <w:txbxContent>
                <w:p w:rsidR="00D55A6D" w:rsidRPr="008134E1" w:rsidRDefault="00D55A6D" w:rsidP="00304C2A"/>
              </w:txbxContent>
            </v:textbox>
          </v:shape>
          <v:shape id="Text Box 84" o:spid="_x0000_s2284" type="#_x0000_t202" style="position:absolute;left:1701;top:15989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YnU8MA&#10;AADbAAAADwAAAGRycy9kb3ducmV2LnhtbESPwWrDMBBE74H+g9hCb4mcNITgRgmlJdBrk1x821ob&#10;y421si3ZVv6+KhR6HGbmDbM7RNuIkXpfO1awXGQgiEuna64UXM7H+RaED8gaG8ek4E4eDvuH2Q5z&#10;7Sb+pPEUKpEg7HNUYEJocyl9aciiX7iWOHlX11sMSfaV1D1OCW4bucqyjbRYc1ow2NKbofJ2GqyC&#10;+H1/Xz5fCwpDu74ZPHdfseiUenqMry8gAsXwH/5rf2gF2zX8fkk/QO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YnU8MAAADbAAAADwAAAAAAAAAAAAAAAACYAgAAZHJzL2Rv&#10;d25yZXYueG1sUEsFBgAAAAAEAAQA9QAAAIgDAAAAAA==&#10;" filled="f" strokeweight=".5pt">
            <v:textbox style="mso-next-textbox:#Text Box 84" inset="0,.5mm,0,0">
              <w:txbxContent>
                <w:p w:rsidR="00D55A6D" w:rsidRPr="00CF292B" w:rsidRDefault="00D55A6D" w:rsidP="00304C2A">
                  <w:pPr>
                    <w:pStyle w:val="Twordizme"/>
                    <w:ind w:firstLine="0"/>
                    <w:rPr>
                      <w:rFonts w:ascii="ISOCPEUR" w:hAnsi="ISOCPEUR"/>
                      <w:sz w:val="20"/>
                    </w:rPr>
                  </w:pPr>
                  <w:r w:rsidRPr="00B9549E">
                    <w:rPr>
                      <w:rFonts w:ascii="Times New Roman" w:hAnsi="Times New Roman"/>
                      <w:i w:val="0"/>
                    </w:rPr>
                    <w:t>Кол</w:t>
                  </w:r>
                  <w:proofErr w:type="gramStart"/>
                  <w:r w:rsidRPr="00B9549E">
                    <w:rPr>
                      <w:rFonts w:ascii="Times New Roman" w:hAnsi="Times New Roman"/>
                      <w:i w:val="0"/>
                    </w:rPr>
                    <w:t>.</w:t>
                  </w:r>
                  <w:proofErr w:type="gramEnd"/>
                  <w:r w:rsidRPr="00CF292B">
                    <w:rPr>
                      <w:rFonts w:ascii="ISOCPEUR" w:hAnsi="ISOCPEUR"/>
                      <w:sz w:val="20"/>
                    </w:rPr>
                    <w:t xml:space="preserve"> </w:t>
                  </w:r>
                  <w:proofErr w:type="spellStart"/>
                  <w:proofErr w:type="gramStart"/>
                  <w:r w:rsidRPr="00CF292B">
                    <w:rPr>
                      <w:rFonts w:ascii="ISOCPEUR" w:hAnsi="ISOCPEUR"/>
                      <w:sz w:val="20"/>
                    </w:rPr>
                    <w:t>у</w:t>
                  </w:r>
                  <w:proofErr w:type="gramEnd"/>
                  <w:r w:rsidRPr="00CF292B">
                    <w:rPr>
                      <w:rFonts w:ascii="ISOCPEUR" w:hAnsi="ISOCPEUR"/>
                      <w:sz w:val="20"/>
                    </w:rPr>
                    <w:t>ч</w:t>
                  </w:r>
                  <w:proofErr w:type="spellEnd"/>
                </w:p>
              </w:txbxContent>
            </v:textbox>
          </v:shape>
          <v:shape id="tbxNdoc" o:spid="_x0000_s2285" type="#_x0000_t202" style="position:absolute;left:2835;top:15706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qCyMEA&#10;AADbAAAADwAAAGRycy9kb3ducmV2LnhtbESPQWsCMRSE74L/ITzBm2atbZHVKFIRvFZ78fbcPDer&#10;m5d1EzX+eyMIPQ4z8w0zW0Rbixu1vnKsYDTMQBAXTldcKvjbrQcTED4ga6wdk4IHeVjMu50Z5trd&#10;+Zdu21CKBGGfowITQpNL6QtDFv3QNcTJO7rWYkiyLaVu8Z7gtpYfWfYtLVacFgw29GOoOG+vVkE8&#10;PVaj8XFP4dp8ng3uLoe4vyjV78XlFESgGP7D7/ZGK5h8wetL+g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qgsjBAAAA2wAAAA8AAAAAAAAAAAAAAAAAmAIAAGRycy9kb3du&#10;cmV2LnhtbFBLBQYAAAAABAAEAPUAAACGAwAAAAA=&#10;" filled="f" strokeweight=".5pt">
            <v:textbox style="mso-next-textbox:#tbxNdoc" inset="0,.5mm,0,0">
              <w:txbxContent>
                <w:p w:rsidR="00D55A6D" w:rsidRPr="00F40229" w:rsidRDefault="00D55A6D" w:rsidP="00304C2A">
                  <w:pPr>
                    <w:pStyle w:val="Twordizme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  <v:shape id="Text Box 86" o:spid="_x0000_s2286" type="#_x0000_t202" style="position:absolute;left:2835;top:15989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gcv8EA&#10;AADbAAAADwAAAGRycy9kb3ducmV2LnhtbESPzYoCMRCE74LvEFrwphnXRWTWKKIsePXn4q130k5G&#10;J51xEjW+/UYQPBZV9RU1W0Rbizu1vnKsYDTMQBAXTldcKjjsfwdTED4ga6wdk4IneVjMu50Z5to9&#10;eEv3XShFgrDPUYEJocml9IUhi37oGuLknVxrMSTZllK3+EhwW8uvLJtIixWnBYMNrQwVl93NKojn&#10;53o0Ph0p3Jrvi8H99S8er0r1e3H5AyJQDJ/wu73RCqYTeH1JP0DO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4HL/BAAAA2wAAAA8AAAAAAAAAAAAAAAAAmAIAAGRycy9kb3du&#10;cmV2LnhtbFBLBQYAAAAABAAEAPUAAACGAwAAAAA=&#10;" filled="f" strokeweight=".5pt">
            <v:textbox style="mso-next-textbox:#Text Box 86" inset="0,.5mm,0,0">
              <w:txbxContent>
                <w:p w:rsidR="00D55A6D" w:rsidRPr="002E6103" w:rsidRDefault="00D55A6D" w:rsidP="00304C2A">
                  <w:pPr>
                    <w:pStyle w:val="Twordizme"/>
                    <w:ind w:firstLine="0"/>
                    <w:rPr>
                      <w:rFonts w:cs="Arial"/>
                      <w:i w:val="0"/>
                      <w:sz w:val="20"/>
                    </w:rPr>
                  </w:pPr>
                  <w:r w:rsidRPr="00B9549E">
                    <w:rPr>
                      <w:rFonts w:ascii="Times New Roman" w:hAnsi="Times New Roman"/>
                      <w:i w:val="0"/>
                      <w:sz w:val="22"/>
                      <w:szCs w:val="22"/>
                    </w:rPr>
                    <w:t>№док</w:t>
                  </w:r>
                  <w:r w:rsidRPr="002E6103">
                    <w:rPr>
                      <w:rFonts w:cs="Arial"/>
                      <w:i w:val="0"/>
                      <w:sz w:val="20"/>
                    </w:rPr>
                    <w:t>.</w:t>
                  </w:r>
                </w:p>
              </w:txbxContent>
            </v:textbox>
          </v:shape>
          <v:shape id="Text Box 87" o:spid="_x0000_s2287" type="#_x0000_t202" style="position:absolute;left:3402;top:15706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S5JMEA&#10;AADbAAAADwAAAGRycy9kb3ducmV2LnhtbESPQWsCMRSE74L/ITzBm2atpZXVKFIRvFZ78fbcPDer&#10;m5d1EzX+eyMIPQ4z8w0zW0Rbixu1vnKsYDTMQBAXTldcKvjbrQcTED4ga6wdk4IHeVjMu50Z5trd&#10;+Zdu21CKBGGfowITQpNL6QtDFv3QNcTJO7rWYkiyLaVu8Z7gtpYfWfYlLVacFgw29GOoOG+vVkE8&#10;PVaj8XFP4dp8ng3uLoe4vyjV78XlFESgGP7D7/ZGK5h8w+tL+g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0uSTBAAAA2wAAAA8AAAAAAAAAAAAAAAAAmAIAAGRycy9kb3du&#10;cmV2LnhtbFBLBQYAAAAABAAEAPUAAACGAwAAAAA=&#10;" filled="f" strokeweight=".5pt">
            <v:textbox style="mso-next-textbox:#Text Box 87" inset="0,.5mm,0,0">
              <w:txbxContent>
                <w:p w:rsidR="00D55A6D" w:rsidRDefault="00D55A6D" w:rsidP="00304C2A">
                  <w:pPr>
                    <w:pStyle w:val="Twordizme"/>
                  </w:pPr>
                </w:p>
              </w:txbxContent>
            </v:textbox>
          </v:shape>
          <v:shape id="Text Box 88" o:spid="_x0000_s2288" type="#_x0000_t202" style="position:absolute;left:3402;top:15989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stVr8A&#10;AADbAAAADwAAAGRycy9kb3ducmV2LnhtbERPy4rCMBTdC/MP4Q6409RxEKlNRWYYcOtj4+7aXJtq&#10;c1ObqPHvJwvB5eG8i2W0rbhT7xvHCibjDARx5XTDtYL97m80B+EDssbWMSl4kodl+TEoMNfuwRu6&#10;b0MtUgj7HBWYELpcSl8ZsujHriNO3Mn1FkOCfS11j48Ublv5lWUzabHh1GCwox9D1WV7swri+fk7&#10;mZ4OFG7d98Xg7nqMh6tSw8+4WoAIFMNb/HKvtYJ5Gpu+pB8g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Ky1WvwAAANsAAAAPAAAAAAAAAAAAAAAAAJgCAABkcnMvZG93bnJl&#10;di54bWxQSwUGAAAAAAQABAD1AAAAhAMAAAAA&#10;" filled="f" strokeweight=".5pt">
            <v:textbox style="mso-next-textbox:#Text Box 88" inset="0,.5mm,0,0">
              <w:txbxContent>
                <w:p w:rsidR="00D55A6D" w:rsidRPr="00B9549E" w:rsidRDefault="00D55A6D" w:rsidP="00304C2A">
                  <w:pPr>
                    <w:pStyle w:val="Twordizme"/>
                    <w:ind w:firstLine="0"/>
                    <w:rPr>
                      <w:rFonts w:ascii="Times New Roman" w:hAnsi="Times New Roman"/>
                      <w:i w:val="0"/>
                    </w:rPr>
                  </w:pPr>
                  <w:proofErr w:type="spellStart"/>
                  <w:r w:rsidRPr="00B9549E">
                    <w:rPr>
                      <w:rFonts w:ascii="Times New Roman" w:hAnsi="Times New Roman"/>
                      <w:i w:val="0"/>
                    </w:rPr>
                    <w:t>Подп</w:t>
                  </w:r>
                  <w:proofErr w:type="spellEnd"/>
                  <w:r w:rsidRPr="00B9549E">
                    <w:rPr>
                      <w:rFonts w:ascii="Times New Roman" w:hAnsi="Times New Roman"/>
                      <w:i w:val="0"/>
                    </w:rPr>
                    <w:t>.</w:t>
                  </w:r>
                </w:p>
              </w:txbxContent>
            </v:textbox>
          </v:shape>
          <v:shape id="tbxIzmd" o:spid="_x0000_s2289" type="#_x0000_t202" style="position:absolute;left:4253;top:15706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eIzcEA&#10;AADbAAAADwAAAGRycy9kb3ducmV2LnhtbESPQWsCMRSE74L/ITzBm2atpehqFKkIXqu9eHvdPDer&#10;m5d1EzX+eyMIPQ4z8w0zX0Zbixu1vnKsYDTMQBAXTldcKvjdbwYTED4ga6wdk4IHeVguup055trd&#10;+Yduu1CKBGGfowITQpNL6QtDFv3QNcTJO7rWYkiyLaVu8Z7gtpYfWfYlLVacFgw29G2oOO+uVkE8&#10;Pdaj8fFA4dp8ng3uL3/xcFGq34urGYhAMfyH3+2tVjCZwutL+g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niM3BAAAA2wAAAA8AAAAAAAAAAAAAAAAAmAIAAGRycy9kb3du&#10;cmV2LnhtbFBLBQYAAAAABAAEAPUAAACGAwAAAAA=&#10;" filled="f" strokeweight=".5pt">
            <v:textbox style="mso-next-textbox:#tbxIzmd" inset="0,.5mm,0,0">
              <w:txbxContent>
                <w:p w:rsidR="00D55A6D" w:rsidRPr="00F40229" w:rsidRDefault="00D55A6D" w:rsidP="00304C2A">
                  <w:pPr>
                    <w:pStyle w:val="Tworddate"/>
                    <w:jc w:val="both"/>
                    <w:rPr>
                      <w:rFonts w:ascii="Arial" w:hAnsi="Arial" w:cs="Arial"/>
                      <w:szCs w:val="16"/>
                    </w:rPr>
                  </w:pPr>
                </w:p>
              </w:txbxContent>
            </v:textbox>
          </v:shape>
          <v:shape id="Text Box 90" o:spid="_x0000_s2290" type="#_x0000_t202" style="position:absolute;left:4253;top:15989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S3jb8A&#10;AADbAAAADwAAAGRycy9kb3ducmV2LnhtbERPyW7CMBC9I/UfrKnUGzgsQjRgUFWE1CvLJbdpPMSB&#10;eBxiA+bv8QGJ49PbF6toG3GjzteOFQwHGQji0umaKwWH/aY/A+EDssbGMSl4kIfV8qO3wFy7O2/p&#10;tguVSCHsc1RgQmhzKX1pyKIfuJY4cUfXWQwJdpXUHd5TuG3kKMum0mLNqcFgS7+GyvPuahXE02M9&#10;HB8LCtd2cja4v/zH4qLU12f8mYMIFMNb/HL/aQXfaX36kn6AXD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hLeNvwAAANsAAAAPAAAAAAAAAAAAAAAAAJgCAABkcnMvZG93bnJl&#10;di54bWxQSwUGAAAAAAQABAD1AAAAhAMAAAAA&#10;" filled="f" strokeweight=".5pt">
            <v:textbox style="mso-next-textbox:#Text Box 90" inset="0,.5mm,0,0">
              <w:txbxContent>
                <w:p w:rsidR="00D55A6D" w:rsidRPr="00B9549E" w:rsidRDefault="00D55A6D" w:rsidP="00304C2A">
                  <w:pPr>
                    <w:pStyle w:val="Twordizme"/>
                    <w:ind w:firstLine="0"/>
                    <w:rPr>
                      <w:rFonts w:ascii="Times New Roman" w:hAnsi="Times New Roman"/>
                      <w:i w:val="0"/>
                    </w:rPr>
                  </w:pPr>
                  <w:r w:rsidRPr="00B9549E">
                    <w:rPr>
                      <w:rFonts w:ascii="Times New Roman" w:hAnsi="Times New Roman"/>
                      <w:i w:val="0"/>
                    </w:rPr>
                    <w:t>Дата</w:t>
                  </w:r>
                </w:p>
              </w:txbxContent>
            </v:textbox>
          </v:shape>
          <v:shape id="tbxOboz" o:spid="_x0000_s2291" type="#_x0000_t202" style="position:absolute;left:5160;top:15649;width:5698;height:4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mFN8MA&#10;AADbAAAADwAAAGRycy9kb3ducmV2LnhtbESPwW7CMBBE75X4B2uRuBUnHFAbMAiQQD3AobQfsIqX&#10;OBCvI9slCV+PK1XqcTQzbzTLdW8bcScfascK8mkGgrh0uuZKwffX/vUNRIjIGhvHpGCgAOvV6GWJ&#10;hXYdf9L9HCuRIBwKVGBibAspQ2nIYpi6ljh5F+ctxiR9JbXHLsFtI2dZNpcWa04LBlvaGSpv5x+r&#10;wD7yhz8i2uthmGHXDuZwOm6Vmoz7zQJEpD7+h//aH1rBew6/X9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mFN8MAAADbAAAADwAAAAAAAAAAAAAAAACYAgAAZHJzL2Rv&#10;d25yZXYueG1sUEsFBgAAAAAEAAQA9QAAAIgDAAAAAA==&#10;" filled="f" stroked="f">
            <v:textbox style="mso-next-textbox:#tbxOboz" inset=",0,,0">
              <w:txbxContent>
                <w:p w:rsidR="00D55A6D" w:rsidRPr="00B9549E" w:rsidRDefault="00D55A6D" w:rsidP="00D0545B">
                  <w:pPr>
                    <w:autoSpaceDE w:val="0"/>
                    <w:autoSpaceDN w:val="0"/>
                    <w:adjustRightInd w:val="0"/>
                    <w:ind w:firstLine="0"/>
                    <w:rPr>
                      <w:b/>
                      <w:color w:val="000000"/>
                      <w:sz w:val="28"/>
                      <w:szCs w:val="28"/>
                    </w:rPr>
                  </w:pPr>
                </w:p>
                <w:p w:rsidR="00D55A6D" w:rsidRPr="00A1604C" w:rsidRDefault="00D55A6D" w:rsidP="00304C2A">
                  <w:pPr>
                    <w:rPr>
                      <w:szCs w:val="40"/>
                    </w:rPr>
                  </w:pPr>
                </w:p>
              </w:txbxContent>
            </v:textbox>
          </v:shape>
          <v:shape id="Text Box 92" o:spid="_x0000_s2292" type="#_x0000_t202" style="position:absolute;left:11057;top:15422;width:567;height:3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2p8sQA&#10;AADbAAAADwAAAGRycy9kb3ducmV2LnhtbESPzWrCQBSF94W+w3AL3TWTZiGaOooUBNFFMbrQ3SVz&#10;mwlm7sTMxMS3d4RCl4fz83Hmy9E24kadrx0r+ExSEMSl0zVXCo6H9ccUhA/IGhvHpOBOHpaL15c5&#10;5toNvKdbESoRR9jnqMCE0OZS+tKQRZ+4ljh6v66zGKLsKqk7HOK4bWSWphNpseZIMNjSt6HyUvQ2&#10;Qtb2bHb76VD0P7t7tu0n15O+KvX+Nq6+QAQaw3/4r73RCmYZPL/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9qfLEAAAA2wAAAA8AAAAAAAAAAAAAAAAAmAIAAGRycy9k&#10;b3ducmV2LnhtbFBLBQYAAAAABAAEAPUAAACJAwAAAAA=&#10;" filled="f" strokeweight="1.5pt">
            <v:textbox style="mso-next-textbox:#Text Box 92" inset="0,1mm,0,0">
              <w:txbxContent>
                <w:p w:rsidR="00D55A6D" w:rsidRPr="00B9549E" w:rsidRDefault="00D55A6D" w:rsidP="00304C2A">
                  <w:pPr>
                    <w:pStyle w:val="Twordpage"/>
                    <w:ind w:firstLine="0"/>
                    <w:rPr>
                      <w:rFonts w:ascii="Times New Roman" w:hAnsi="Times New Roman"/>
                      <w:i w:val="0"/>
                      <w:sz w:val="20"/>
                    </w:rPr>
                  </w:pPr>
                  <w:r w:rsidRPr="00B9549E">
                    <w:rPr>
                      <w:rFonts w:ascii="Times New Roman" w:hAnsi="Times New Roman"/>
                      <w:i w:val="0"/>
                      <w:sz w:val="20"/>
                    </w:rPr>
                    <w:t>Лист</w:t>
                  </w:r>
                </w:p>
              </w:txbxContent>
            </v:textbox>
          </v:shape>
          <v:shape id="tbxPagn" o:spid="_x0000_s2293" type="#_x0000_t202" style="position:absolute;left:11057;top:15819;width:567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EMacMA&#10;AADbAAAADwAAAGRycy9kb3ducmV2LnhtbESPzYrCMBSF98K8Q7gD7jRVQZyOUUQQRBeD1cXM7tJc&#10;m2JzU5vU1rc3AwOzPJyfj7Nc97YSD2p86VjBZJyAIM6dLrlQcDnvRgsQPiBrrByTgid5WK/eBktM&#10;tev4RI8sFCKOsE9RgQmhTqX0uSGLfuxq4uhdXWMxRNkUUjfYxXFbyWmSzKXFkiPBYE1bQ/kta22E&#10;7OyPOZ4WXdZ+HZ/TQzu/f+u7UsP3fvMJIlAf/sN/7b1W8DGD3y/xB8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EMacMAAADbAAAADwAAAAAAAAAAAAAAAACYAgAAZHJzL2Rv&#10;d25yZXYueG1sUEsFBgAAAAAEAAQA9QAAAIgDAAAAAA==&#10;" filled="f" strokeweight="1.5pt">
            <v:textbox style="mso-next-textbox:#tbxPagn" inset="0,1mm,0,0">
              <w:txbxContent>
                <w:p w:rsidR="00D55A6D" w:rsidRPr="00B9549E" w:rsidRDefault="00D55A6D" w:rsidP="00304C2A">
                  <w:pPr>
                    <w:pStyle w:val="Twordpage"/>
                    <w:ind w:firstLine="0"/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</w:pPr>
                  <w:r w:rsidRPr="00B9549E">
                    <w:rPr>
                      <w:rStyle w:val="a8"/>
                      <w:rFonts w:ascii="Times New Roman" w:hAnsi="Times New Roman"/>
                      <w:i w:val="0"/>
                      <w:sz w:val="24"/>
                      <w:szCs w:val="24"/>
                    </w:rPr>
                    <w:fldChar w:fldCharType="begin"/>
                  </w:r>
                  <w:r w:rsidRPr="00B9549E">
                    <w:rPr>
                      <w:rStyle w:val="a8"/>
                      <w:rFonts w:ascii="Times New Roman" w:hAnsi="Times New Roman"/>
                      <w:i w:val="0"/>
                      <w:sz w:val="24"/>
                      <w:szCs w:val="24"/>
                    </w:rPr>
                    <w:instrText xml:space="preserve"> PAGE </w:instrText>
                  </w:r>
                  <w:r w:rsidRPr="00B9549E">
                    <w:rPr>
                      <w:rStyle w:val="a8"/>
                      <w:rFonts w:ascii="Times New Roman" w:hAnsi="Times New Roman"/>
                      <w:i w:val="0"/>
                      <w:sz w:val="24"/>
                      <w:szCs w:val="24"/>
                    </w:rPr>
                    <w:fldChar w:fldCharType="separate"/>
                  </w:r>
                  <w:r w:rsidR="00583951">
                    <w:rPr>
                      <w:rStyle w:val="a8"/>
                      <w:rFonts w:ascii="Times New Roman" w:hAnsi="Times New Roman"/>
                      <w:i w:val="0"/>
                      <w:noProof/>
                      <w:sz w:val="24"/>
                      <w:szCs w:val="24"/>
                    </w:rPr>
                    <w:t>41</w:t>
                  </w:r>
                  <w:r w:rsidRPr="00B9549E">
                    <w:rPr>
                      <w:rStyle w:val="a8"/>
                      <w:rFonts w:ascii="Times New Roman" w:hAnsi="Times New Roman"/>
                      <w:i w:val="0"/>
                      <w:sz w:val="24"/>
                      <w:szCs w:val="24"/>
                    </w:rPr>
                    <w:fldChar w:fldCharType="end"/>
                  </w:r>
                </w:p>
              </w:txbxContent>
            </v:textbox>
          </v:shape>
          <v:shape id="tbxInpo" o:spid="_x0000_s2294" type="#_x0000_t202" style="position:absolute;left:737;top:14855;width:397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2lTsIA&#10;AADbAAAADwAAAGRycy9kb3ducmV2LnhtbESPQYvCMBSE78L+h/AWvGm6sohbjSILyiIetG4Rb4/m&#10;2Rabl9LEWv+9EQSPw8x8w8wWnalES40rLSv4GkYgiDOrS84V/B9WgwkI55E1VpZJwZ0cLOYfvRnG&#10;2t54T23icxEg7GJUUHhfx1K6rCCDbmhr4uCdbWPQB9nkUjd4C3BTyVEUjaXBksNCgTX9FpRdkqtR&#10;oCPc+uM63bWnsqNdgshpslGq/9ktpyA8df4dfrX/tIKfb3h+CT9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naVOwgAAANsAAAAPAAAAAAAAAAAAAAAAAJgCAABkcnMvZG93&#10;bnJldi54bWxQSwUGAAAAAAQABAD1AAAAhwMAAAAA&#10;" strokeweight="1.5pt">
            <v:textbox style="layout-flow:vertical;mso-layout-flow-alt:bottom-to-top;mso-next-textbox:#tbxInpo" inset="1mm,1mm,0,0">
              <w:txbxContent>
                <w:p w:rsidR="00D55A6D" w:rsidRPr="008134E1" w:rsidRDefault="00D55A6D" w:rsidP="00304C2A"/>
              </w:txbxContent>
            </v:textbox>
          </v:shape>
          <v:shape id="tbxInpd" o:spid="_x0000_s2295" type="#_x0000_t202" style="position:absolute;left:454;top:14855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h/QMQA&#10;AADbAAAADwAAAGRycy9kb3ducmV2LnhtbESPQWsCMRSE70L/Q3iF3jRroWJXo1ShpfUgVEWvj81z&#10;s3TzsiZxd/vvm4LgcZiZb5j5sre1aMmHyrGC8SgDQVw4XXGp4LB/H05BhIissXZMCn4pwHLxMJhj&#10;rl3H39TuYikShEOOCkyMTS5lKAxZDCPXECfv7LzFmKQvpfbYJbit5XOWTaTFitOCwYbWhoqf3dUq&#10;+PLBrS6bMX5c96d625wmm3i8KPX02L/NQETq4z18a39qBa8v8P8l/Q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4f0DEAAAA2wAAAA8AAAAAAAAAAAAAAAAAmAIAAGRycy9k&#10;b3ducmV2LnhtbFBLBQYAAAAABAAEAPUAAACJAwAAAAA=&#10;" filled="f" strokeweight="1.5pt">
            <v:textbox style="layout-flow:vertical;mso-layout-flow-alt:bottom-to-top;mso-next-textbox:#tbxInpd" inset="0,0,0,0">
              <w:txbxContent>
                <w:p w:rsidR="00D55A6D" w:rsidRPr="002E6103" w:rsidRDefault="00D55A6D" w:rsidP="00304C2A">
                  <w:pPr>
                    <w:pStyle w:val="Twordaddfield"/>
                    <w:ind w:firstLine="0"/>
                    <w:rPr>
                      <w:sz w:val="24"/>
                      <w:szCs w:val="24"/>
                    </w:rPr>
                  </w:pPr>
                  <w:r w:rsidRPr="00B9549E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</w:rPr>
                    <w:t>Инв. №</w:t>
                  </w:r>
                  <w:r w:rsidRPr="002E6103">
                    <w:rPr>
                      <w:sz w:val="24"/>
                      <w:szCs w:val="24"/>
                    </w:rPr>
                    <w:t xml:space="preserve"> подл.</w:t>
                  </w:r>
                </w:p>
              </w:txbxContent>
            </v:textbox>
          </v:shape>
          <v:shape id="tbxInpd" o:spid="_x0000_s2296" type="#_x0000_t202" style="position:absolute;left:737;top:12871;width:397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OeosMA&#10;AADbAAAADwAAAGRycy9kb3ducmV2LnhtbESPQWvCQBSE7wX/w/IEb3VjD9LGbEQEpYiHNK2It0f2&#10;mQSzb0N2TeK/dwuFHoeZ+YZJ1qNpRE+dqy0rWMwjEMSF1TWXCn6+d6/vIJxH1thYJgUPcrBOJy8J&#10;xtoO/EV97ksRIOxiVFB538ZSuqIig25uW+LgXW1n0AfZlVJ3OAS4aeRbFC2lwZrDQoUtbSsqbvnd&#10;KNARHv15f8r6Sz1SliPyKT8oNZuOmxUIT6P/D/+1P7WCjyX8fgk/QK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OeosMAAADbAAAADwAAAAAAAAAAAAAAAACYAgAAZHJzL2Rv&#10;d25yZXYueG1sUEsFBgAAAAAEAAQA9QAAAIgDAAAAAA==&#10;" strokeweight="1.5pt">
            <v:textbox style="layout-flow:vertical;mso-layout-flow-alt:bottom-to-top;mso-next-textbox:#tbxInpd" inset="1mm,1mm,0,0">
              <w:txbxContent>
                <w:p w:rsidR="00D55A6D" w:rsidRPr="008134E1" w:rsidRDefault="00D55A6D" w:rsidP="00304C2A"/>
              </w:txbxContent>
            </v:textbox>
          </v:shape>
          <v:shape id="Text Box 97" o:spid="_x0000_s2297" type="#_x0000_t202" style="position:absolute;left:454;top:12871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xzLsEA&#10;AADbAAAADwAAAGRycy9kb3ducmV2LnhtbESPS6vCMBSE94L/IRzh7myqCx/VKCIIV3DhC9eH5vSB&#10;zUltcmvvvzeC4HKYmW+Y5bozlWipcaVlBaMoBkGcWl1yruB62Q1nIJxH1lhZJgX/5GC96veWmGj7&#10;5BO1Z5+LAGGXoILC+zqR0qUFGXSRrYmDl9nGoA+yyaVu8BngppLjOJ5IgyWHhQJr2haU3s9/RsGh&#10;3T+Ys/HI8KyK77dNZu2xVepn0G0WIDx1/hv+tH+1gvkU3l/C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8cy7BAAAA2wAAAA8AAAAAAAAAAAAAAAAAmAIAAGRycy9kb3du&#10;cmV2LnhtbFBLBQYAAAAABAAEAPUAAACGAwAAAAA=&#10;" strokeweight="1.5pt">
            <v:textbox style="layout-flow:vertical;mso-layout-flow-alt:bottom-to-top;mso-next-textbox:#Text Box 97" inset="0,0,0,0">
              <w:txbxContent>
                <w:p w:rsidR="00D55A6D" w:rsidRPr="00B9549E" w:rsidRDefault="00D55A6D" w:rsidP="00304C2A">
                  <w:pPr>
                    <w:pStyle w:val="Twordaddfield"/>
                    <w:ind w:firstLine="0"/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en-US"/>
                    </w:rPr>
                  </w:pPr>
                  <w:proofErr w:type="spellStart"/>
                  <w:r w:rsidRPr="00B9549E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</w:rPr>
                    <w:t>Подп</w:t>
                  </w:r>
                  <w:proofErr w:type="spellEnd"/>
                  <w:r w:rsidRPr="00B9549E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</w:rPr>
                    <w:t>. и дата</w:t>
                  </w:r>
                </w:p>
              </w:txbxContent>
            </v:textbox>
          </v:shape>
          <v:shape id="tbxInvz" o:spid="_x0000_s2298" type="#_x0000_t202" style="position:absolute;left:737;top:11453;width:397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CvS78A&#10;AADbAAAADwAAAGRycy9kb3ducmV2LnhtbERPTYvCMBC9L/gfwgje1lQP4lbTIoIi4kG7K+JtaMa2&#10;2ExKE2v99+Yg7PHxvpdpb2rRUesqywom4wgEcW51xYWCv9/N9xyE88gaa8uk4EUO0mTwtcRY2yef&#10;qMt8IUIIuxgVlN43sZQuL8mgG9uGOHA32xr0AbaF1C0+Q7ip5TSKZtJgxaGhxIbWJeX37GEU6AgP&#10;/rI9H7tr1dMxQ+RztldqNOxXCxCeev8v/rh3WsFPGBu+hB8gk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0K9LvwAAANsAAAAPAAAAAAAAAAAAAAAAAJgCAABkcnMvZG93bnJl&#10;di54bWxQSwUGAAAAAAQABAD1AAAAhAMAAAAA&#10;" strokeweight="1.5pt">
            <v:textbox style="layout-flow:vertical;mso-layout-flow-alt:bottom-to-top;mso-next-textbox:#tbxInvz" inset="1mm,1mm,0,0">
              <w:txbxContent>
                <w:p w:rsidR="00D55A6D" w:rsidRPr="008134E1" w:rsidRDefault="00D55A6D" w:rsidP="00304C2A"/>
              </w:txbxContent>
            </v:textbox>
          </v:shape>
          <v:shape id="Text Box 99" o:spid="_x0000_s2299" type="#_x0000_t202" style="position:absolute;left:454;top:11453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9Cx74A&#10;AADbAAAADwAAAGRycy9kb3ducmV2LnhtbESPSwvCMBCE74L/IazgTVM9iFajiCAoePCF56XZPrDZ&#10;1CbW+u+NIHgcZuYbZrFqTSkaql1hWcFoGIEgTqwuOFNwvWwHUxDOI2ssLZOCNzlYLbudBcbavvhE&#10;zdlnIkDYxagg976KpXRJTgbd0FbEwUttbdAHWWdS1/gKcFPKcRRNpMGCw0KOFW1ySu7np1FwaPYP&#10;5nQ8Mjwto/ttnVp7bJTq99r1HISn1v/Dv/ZOK5jN4Psl/AC5/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vvQse+AAAA2wAAAA8AAAAAAAAAAAAAAAAAmAIAAGRycy9kb3ducmV2&#10;LnhtbFBLBQYAAAAABAAEAPUAAACDAwAAAAA=&#10;" strokeweight="1.5pt">
            <v:textbox style="layout-flow:vertical;mso-layout-flow-alt:bottom-to-top;mso-next-textbox:#Text Box 99" inset="0,0,0,0">
              <w:txbxContent>
                <w:p w:rsidR="00D55A6D" w:rsidRPr="00B9549E" w:rsidRDefault="00D55A6D" w:rsidP="00304C2A">
                  <w:pPr>
                    <w:pStyle w:val="Twordaddfield"/>
                    <w:ind w:firstLine="0"/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</w:rPr>
                  </w:pPr>
                  <w:proofErr w:type="spellStart"/>
                  <w:r w:rsidRPr="00B9549E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</w:rPr>
                    <w:t>Взам</w:t>
                  </w:r>
                  <w:proofErr w:type="spellEnd"/>
                  <w:r w:rsidRPr="00B9549E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</w:rPr>
                    <w:t>. инв. №</w:t>
                  </w:r>
                </w:p>
              </w:txbxContent>
            </v:textbox>
          </v:shape>
          <v:line id="Line 100" o:spid="_x0000_s2300" style="position:absolute;visibility:visible" from="1134,0" to="1134,114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HtZcUAAADcAAAADwAAAGRycy9kb3ducmV2LnhtbESPQWvCQBCF74X+h2WE3urGFqREVxHB&#10;WnozLUJvQ3ZMYrKz6e5G03/fOQjeZnhv3vtmuR5dpy4UYuPZwGyagSIuvW24MvD9tXt+AxUTssXO&#10;Mxn4owjr1ePDEnPrr3ygS5EqJSEcczRQp9TnWseyJodx6nti0U4+OEyyhkrbgFcJd51+ybK5dtiw&#10;NNTY07amsi0GZ+A4FPxzbnehw+F9vz8df9v4+mnM02TcLEAlGtPdfLv+sIKfCb48IxPo1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HtZcUAAADcAAAADwAAAAAAAAAA&#10;AAAAAAChAgAAZHJzL2Rvd25yZXYueG1sUEsFBgAAAAAEAAQA+QAAAJMDAAAAAA==&#10;" strokeweight="1.5pt"/>
          <v:line id="Line 101" o:spid="_x0000_s2301" style="position:absolute;visibility:visible" from="1134,16273" to="11055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1I/sIAAADcAAAADwAAAGRycy9kb3ducmV2LnhtbERPS2vCQBC+F/wPywje6kYFkdRVSsEH&#10;vTWWQG9DdkzSZGfj7kbTf98VBG/z8T1nvR1MK67kfG1ZwWyagCAurK65VPB92r2uQPiArLG1TAr+&#10;yMN2M3pZY6rtjb/omoVSxBD2KSqoQuhSKX1RkUE/tR1x5M7WGQwRulJqh7cYblo5T5KlNFhzbKiw&#10;o4+KiibrjYK8z/jnt9m5Fvv94XDOL41ffCo1GQ/vbyACDeEpfriPOs5PZnB/Jl4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u1I/sIAAADcAAAADwAAAAAAAAAAAAAA&#10;AAChAgAAZHJzL2Rvd25yZXYueG1sUEsFBgAAAAAEAAQA+QAAAJADAAAAAA==&#10;" strokeweight="1.5pt"/>
          <v:line id="Line 102" o:spid="_x0000_s2302" style="position:absolute;visibility:visible" from="1701,15422" to="1701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/WicEAAADcAAAADwAAAGRycy9kb3ducmV2LnhtbERPTYvCMBC9L/gfwgje1lSFZalGEcF1&#10;8WZ3EfY2NGNb20xqkmr992ZB8DaP9zmLVW8acSXnK8sKJuMEBHFudcWFgt+f7fsnCB+QNTaWScGd&#10;PKyWg7cFptre+EDXLBQihrBPUUEZQptK6fOSDPqxbYkjd7LOYIjQFVI7vMVw08hpknxIgxXHhhJb&#10;2pSU11lnFBy7jP/O9dY12H3tdqfjpfazvVKjYb+egwjUh5f46f7WcX4yhf9n4gVy+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P9aJwQAAANwAAAAPAAAAAAAAAAAAAAAA&#10;AKECAABkcnMvZG93bnJldi54bWxQSwUGAAAAAAQABAD5AAAAjwMAAAAA&#10;" strokeweight="1.5pt"/>
          <v:line id="Line 103" o:spid="_x0000_s2303" style="position:absolute;visibility:visible" from="2268,15422" to="2268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NzEsIAAADcAAAADwAAAGRycy9kb3ducmV2LnhtbERPTWvCQBC9F/oflin0VjdVkBJdRQS1&#10;9GYqAW9DdkxisrPp7kbTf+8Kgrd5vM+ZLwfTigs5X1tW8DlKQBAXVtdcKjj8bj6+QPiArLG1TAr+&#10;ycNy8foyx1TbK+/pkoVSxBD2KSqoQuhSKX1RkUE/sh1x5E7WGQwRulJqh9cYblo5TpKpNFhzbKiw&#10;o3VFRZP1RkHeZ3w8NxvXYr/d7U75X+MnP0q9vw2rGYhAQ3iKH+5vHecnE7g/Ey+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XNzEsIAAADcAAAADwAAAAAAAAAAAAAA&#10;AAChAgAAZHJzL2Rvd25yZXYueG1sUEsFBgAAAAAEAAQA+QAAAJADAAAAAA==&#10;" strokeweight="1.5pt"/>
          <v:line id="Line 104" o:spid="_x0000_s2304" style="position:absolute;visibility:visible" from="3402,15422" to="3402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rrZsIAAADcAAAADwAAAGRycy9kb3ducmV2LnhtbERPTWvCQBC9C/6HZQRvumktIqmrFMFa&#10;emsUwduQHZM02dm4u9H033cFwds83ucs171pxJWcrywreJkmIIhzqysuFBz228kChA/IGhvLpOCP&#10;PKxXw8ESU21v/EPXLBQihrBPUUEZQptK6fOSDPqpbYkjd7bOYIjQFVI7vMVw08jXJJlLgxXHhhJb&#10;2pSU11lnFBy7jE+/9dY12H3udufjpfazb6XGo/7jHUSgPjzFD/eXjvOTN7g/Ey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prrZsIAAADcAAAADwAAAAAAAAAAAAAA&#10;AAChAgAAZHJzL2Rvd25yZXYueG1sUEsFBgAAAAAEAAQA+QAAAJADAAAAAA==&#10;" strokeweight="1.5pt"/>
          <v:line id="Line 105" o:spid="_x0000_s2305" style="position:absolute;visibility:visible" from="4253,15422" to="4253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ZO/cIAAADcAAAADwAAAGRycy9kb3ducmV2LnhtbERPTWvCQBC9C/6HZQRvummlIqmrFMFa&#10;emsUwduQHZM02dm4u9H033cFwds83ucs171pxJWcrywreJkmIIhzqysuFBz228kChA/IGhvLpOCP&#10;PKxXw8ESU21v/EPXLBQihrBPUUEZQptK6fOSDPqpbYkjd7bOYIjQFVI7vMVw08jXJJlLgxXHhhJb&#10;2pSU11lnFBy7jE+/9dY12H3udufjpfazb6XGo/7jHUSgPjzFD/eXjvOTN7g/Ey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dZO/cIAAADcAAAADwAAAAAAAAAAAAAA&#10;AAChAgAAZHJzL2Rvd25yZXYueG1sUEsFBgAAAAAEAAQA+QAAAJADAAAAAA==&#10;" strokeweight="1.5pt"/>
          <v:line id="Line 106" o:spid="_x0000_s2306" style="position:absolute;visibility:visible" from="4820,15422" to="4820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TQisIAAADcAAAADwAAAGRycy9kb3ducmV2LnhtbERPS2vCQBC+C/0PyxR6000tiKRupBTU&#10;0puxCL0N2cmjyc6muxuN/94VBG/z8T1ntR5NJ07kfGNZwessAUFcWN1wpeDnsJkuQfiArLGzTAou&#10;5GGdPU1WmGp75j2d8lCJGMI+RQV1CH0qpS9qMuhntieOXGmdwRChq6R2eI7hppPzJFlIgw3Hhhp7&#10;+qypaPPBKDgOOf/+tRvX4bDd7crjf+vfvpV6eR4/3kEEGsNDfHd/6Tg/WcDtmXiBzK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QTQisIAAADcAAAADwAAAAAAAAAAAAAA&#10;AAChAgAAZHJzL2Rvd25yZXYueG1sUEsFBgAAAAAEAAQA+QAAAJADAAAAAA==&#10;" strokeweight="1.5pt"/>
          <v:line id="Line 107" o:spid="_x0000_s2307" style="position:absolute;visibility:visible" from="1134,15422" to="11055,15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h1EcIAAADcAAAADwAAAGRycy9kb3ducmV2LnhtbERPTWvCQBC9C/6HZQRvummFKqmrFMFa&#10;emsUwduQHZM02dm4u9H033cFwds83ucs171pxJWcrywreJkmIIhzqysuFBz228kChA/IGhvLpOCP&#10;PKxXw8ESU21v/EPXLBQihrBPUUEZQptK6fOSDPqpbYkjd7bOYIjQFVI7vMVw08jXJHmTBiuODSW2&#10;tCkpr7POKDh2GZ9+661rsPvc7c7HS+1n30qNR/3HO4hAfXiKH+4vHecnc7g/Ey+Qq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kh1EcIAAADcAAAADwAAAAAAAAAAAAAA&#10;AAChAgAAZHJzL2Rvd25yZXYueG1sUEsFBgAAAAAEAAQA+QAAAJADAAAAAA==&#10;" strokeweight="1.5pt"/>
          <v:shape id="Text Box 108" o:spid="_x0000_s2308" type="#_x0000_t202" style="position:absolute;left:10206;top:16273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+skMMA&#10;AADcAAAADwAAAGRycy9kb3ducmV2LnhtbESPQWvDMAyF74X9B6PBLmV1WsrYsrqlDAqlt2bLXcSa&#10;ExbLJnbTrL++Ogx2k3hP733a7Cbfq5GG1AU2sFwUoIibYDt2Br4+D8+voFJGttgHJgO/lGC3fZht&#10;sLThymcaq+yUhHAq0UCbcyy1Tk1LHtMiRGLRvsPgMcs6OG0HvEq47/WqKF60x46locVIHy01P9XF&#10;G6h4XY9Hdqdbjimu5vX+cnpzxjw9Tvt3UJmm/G/+uz5awS+EVp6RCf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+skMMAAADcAAAADwAAAAAAAAAAAAAAAACYAgAAZHJzL2Rv&#10;d25yZXYueG1sUEsFBgAAAAAEAAQA9QAAAIgDAAAAAA==&#10;" filled="f" stroked="f" strokeweight="1.5pt">
            <v:textbox style="mso-next-textbox:#Text Box 108" inset="0,0,0,0">
              <w:txbxContent>
                <w:p w:rsidR="00D55A6D" w:rsidRPr="00B9549E" w:rsidRDefault="00D55A6D" w:rsidP="00304C2A">
                  <w:pPr>
                    <w:ind w:firstLine="0"/>
                    <w:jc w:val="center"/>
                    <w:rPr>
                      <w:szCs w:val="24"/>
                    </w:rPr>
                  </w:pPr>
                  <w:r w:rsidRPr="00B9549E">
                    <w:rPr>
                      <w:szCs w:val="24"/>
                    </w:rPr>
                    <w:t>Формат</w:t>
                  </w:r>
                </w:p>
              </w:txbxContent>
            </v:textbox>
          </v:shape>
          <v:shape id="Text Box 109" o:spid="_x0000_s2309" type="#_x0000_t202" style="position:absolute;left:11057;top:16273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MJC78A&#10;AADcAAAADwAAAGRycy9kb3ducmV2LnhtbERPTYvCMBC9C/6HMIIX0XRFZK1GkQVBvFnX+9CMabGZ&#10;hCbW6q/fLCzsbR7vcza73jaiozbUjhV8zDIQxKXTNRsF35fD9BNEiMgaG8ek4EUBdtvhYIO5dk8+&#10;U1dEI1IIhxwVVDH6XMpQVmQxzJwnTtzNtRZjgq2RusVnCreNnGfZUlqsOTVU6OmrovJePKyCghfX&#10;7sjm9I4++Pnkun+cVkap8ajfr0FE6uO/+M991Gl+toLfZ9IFcv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AwkLvwAAANwAAAAPAAAAAAAAAAAAAAAAAJgCAABkcnMvZG93bnJl&#10;di54bWxQSwUGAAAAAAQABAD1AAAAhAMAAAAA&#10;" filled="f" stroked="f" strokeweight="1.5pt">
            <v:textbox style="mso-next-textbox:#Text Box 109" inset="0,0,0,0">
              <w:txbxContent>
                <w:p w:rsidR="00D55A6D" w:rsidRPr="00B9549E" w:rsidRDefault="00D55A6D" w:rsidP="00304C2A">
                  <w:pPr>
                    <w:ind w:firstLine="0"/>
                    <w:jc w:val="center"/>
                    <w:rPr>
                      <w:szCs w:val="24"/>
                    </w:rPr>
                  </w:pPr>
                  <w:r w:rsidRPr="00B9549E">
                    <w:rPr>
                      <w:szCs w:val="24"/>
                    </w:rPr>
                    <w:t>А</w:t>
                  </w:r>
                  <w:proofErr w:type="gramStart"/>
                  <w:r w:rsidRPr="00B9549E">
                    <w:rPr>
                      <w:szCs w:val="24"/>
                    </w:rPr>
                    <w:t>4</w:t>
                  </w:r>
                  <w:proofErr w:type="gramEnd"/>
                </w:p>
              </w:txbxContent>
            </v:textbox>
          </v:shape>
          <v:shape id="Text Box 110" o:spid="_x0000_s2310" type="#_x0000_t202" style="position:absolute;left:4820;top:1627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fHMs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eDL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8cyxQAAANwAAAAPAAAAAAAAAAAAAAAAAJgCAABkcnMv&#10;ZG93bnJldi54bWxQSwUGAAAAAAQABAD1AAAAigMAAAAA&#10;" filled="f" stroked="f">
            <v:textbox style="mso-next-textbox:#Text Box 110" inset="0,0,0,0">
              <w:txbxContent>
                <w:p w:rsidR="00D55A6D" w:rsidRPr="00B9549E" w:rsidRDefault="00D55A6D" w:rsidP="00304C2A">
                  <w:pPr>
                    <w:ind w:firstLine="0"/>
                    <w:jc w:val="center"/>
                    <w:rPr>
                      <w:szCs w:val="24"/>
                    </w:rPr>
                  </w:pPr>
                  <w:r w:rsidRPr="00B9549E">
                    <w:rPr>
                      <w:szCs w:val="24"/>
                    </w:rPr>
                    <w:t>Копировал:</w:t>
                  </w:r>
                </w:p>
              </w:txbxContent>
            </v:textbox>
          </v:shape>
          <v:line id="Line 111" o:spid="_x0000_s2311" style="position:absolute;visibility:visible" from="1134,0" to="1162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TeI8IAAADcAAAADwAAAGRycy9kb3ducmV2LnhtbERPTWvCQBC9F/wPywje6iYVpERXEUEt&#10;vTUVwduQHZOY7Gzc3Wj677tCobd5vM9ZrgfTijs5X1tWkE4TEMSF1TWXCo7fu9d3ED4ga2wtk4If&#10;8rBejV6WmGn74C+656EUMYR9hgqqELpMSl9UZNBPbUccuYt1BkOErpTa4SOGm1a+JclcGqw5NlTY&#10;0baiosl7o+DU53y+NjvXYr8/HC6nW+Nnn0pNxsNmASLQEP7Ff+4PHeenKTyfiRfI1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zTeI8IAAADcAAAADwAAAAAAAAAAAAAA&#10;AAChAgAAZHJzL2Rvd25yZXYueG1sUEsFBgAAAAAEAAQA+QAAAJADAAAAAA==&#10;" strokeweight="1.5pt"/>
          <v:line id="Line 112" o:spid="_x0000_s2312" style="position:absolute;visibility:visible" from="11624,0" to="11624,162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ZAVMEAAADcAAAADwAAAGRycy9kb3ducmV2LnhtbERPTYvCMBC9L/gfwgje1lSFZalGEcF1&#10;2ZtdEbwNzdjWNpOapNr992ZB8DaP9zmLVW8acSPnK8sKJuMEBHFudcWFgsPv9v0ThA/IGhvLpOCP&#10;PKyWg7cFptreeU+3LBQihrBPUUEZQptK6fOSDPqxbYkjd7bOYIjQFVI7vMdw08hpknxIgxXHhhJb&#10;2pSU11lnFBy7jE+Xeusa7L52u/PxWvvZj1KjYb+egwjUh5f46f7Wcf5kCv/PxAv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5kBUwQAAANwAAAAPAAAAAAAAAAAAAAAA&#10;AKECAABkcnMvZG93bnJldi54bWxQSwUGAAAAAAQABAD5AAAAjwMAAAAA&#10;" strokeweight="1.5pt"/>
          <v:line id="Line 113" o:spid="_x0000_s2313" style="position:absolute;visibility:visible" from="1134,15989" to="4819,15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rlz8EAAADcAAAADwAAAGRycy9kb3ducmV2LnhtbERPTYvCMBC9L/gfwgje1tQVlqUaRQRX&#10;2ZtdEbwNzdjWNpOapNr992ZB8DaP9znzZW8acSPnK8sKJuMEBHFudcWFgsPv5v0LhA/IGhvLpOCP&#10;PCwXg7c5ptreeU+3LBQihrBPUUEZQptK6fOSDPqxbYkjd7bOYIjQFVI7vMdw08iPJPmUBiuODSW2&#10;tC4pr7POKDh2GZ8u9cY12H1vt+fjtfbTH6VGw341AxGoDy/x073Tcf5kCv/PxAvk4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kquXPwQAAANwAAAAPAAAAAAAAAAAAAAAA&#10;AKECAABkcnMvZG93bnJldi54bWxQSwUGAAAAAAQABAD5AAAAjwMAAAAA&#10;" strokeweight="1.5pt"/>
          <v:shape id="tbxIzml" o:spid="_x0000_s2314" type="#_x0000_t202" style="position:absolute;left:2268;top:15706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TEvsAA&#10;AADcAAAADwAAAGRycy9kb3ducmV2LnhtbERPTYvCMBC9L/gfwgje1rSrLFKNIsqCV3Uv3sZmbKrN&#10;pDZR47/fLAje5vE+Z7aIthF36nztWEE+zEAQl07XXCn43f98TkD4gKyxcUwKnuRhMe99zLDQ7sFb&#10;uu9CJVII+wIVmBDaQkpfGrLoh64lTtzJdRZDgl0ldYePFG4b+ZVl39JizanBYEsrQ+Vld7MK4vm5&#10;zkenA4VbO74Y3F+P8XBVatCPyymIQDG8xS/3Rqf5+Rj+n0kXyPk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TEvsAAAADcAAAADwAAAAAAAAAAAAAAAACYAgAAZHJzL2Rvd25y&#10;ZXYueG1sUEsFBgAAAAAEAAQA9QAAAIUDAAAAAA==&#10;" filled="f" strokeweight=".5pt">
            <v:textbox style="mso-next-textbox:#tbxIzml" inset="0,.5mm,0,0">
              <w:txbxContent>
                <w:p w:rsidR="00D55A6D" w:rsidRPr="008134E1" w:rsidRDefault="00D55A6D" w:rsidP="00304C2A"/>
              </w:txbxContent>
            </v:textbox>
          </v:shape>
          <v:shape id="Text Box 115" o:spid="_x0000_s2315" type="#_x0000_t202" style="position:absolute;left:2268;top:15989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hhJcAA&#10;AADcAAAADwAAAGRycy9kb3ducmV2LnhtbERPS4vCMBC+C/6HMMLeNO0+RKpRZEXwuurF29iMTbWZ&#10;1CZq/PdmYWFv8/E9Z7aIthF36nztWEE+ykAQl07XXCnY79bDCQgfkDU2jknBkzws5v3eDAvtHvxD&#10;922oRAphX6ACE0JbSOlLQxb9yLXEiTu5zmJIsKuk7vCRwm0j37NsLC3WnBoMtvRtqLxsb1ZBPD9X&#10;+cfpQOHWfl4M7q7HeLgq9TaIyymIQDH8i//cG53m51/w+0y6QM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fhhJcAAAADcAAAADwAAAAAAAAAAAAAAAACYAgAAZHJzL2Rvd25y&#10;ZXYueG1sUEsFBgAAAAAEAAQA9QAAAIUDAAAAAA==&#10;" filled="f" strokeweight=".5pt">
            <v:textbox style="mso-next-textbox:#Text Box 115" inset="0,.5mm,0,0">
              <w:txbxContent>
                <w:p w:rsidR="00D55A6D" w:rsidRPr="00B9549E" w:rsidRDefault="00D55A6D" w:rsidP="00304C2A">
                  <w:pPr>
                    <w:pStyle w:val="Twordizme"/>
                    <w:ind w:firstLine="0"/>
                    <w:rPr>
                      <w:rFonts w:ascii="Times New Roman" w:hAnsi="Times New Roman"/>
                      <w:i w:val="0"/>
                      <w:sz w:val="22"/>
                      <w:szCs w:val="22"/>
                    </w:rPr>
                  </w:pPr>
                  <w:r w:rsidRPr="00B9549E">
                    <w:rPr>
                      <w:rFonts w:ascii="Times New Roman" w:hAnsi="Times New Roman"/>
                      <w:i w:val="0"/>
                      <w:sz w:val="22"/>
                      <w:szCs w:val="22"/>
                    </w:rPr>
                    <w:t>Лист</w:t>
                  </w:r>
                </w:p>
              </w:txbxContent>
            </v:textbox>
          </v:shape>
          <v:line id="Line 116" o:spid="_x0000_s2316" style="position:absolute;visibility:visible" from="2835,15422" to="2835,16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1GV8EAAADcAAAADwAAAGRycy9kb3ducmV2LnhtbERPTYvCMBC9L/gfwgh7W1NXkKUaRQRX&#10;2ZtdEbwNzdjWNpOapNr99xtB8DaP9znzZW8acSPnK8sKxqMEBHFudcWFgsPv5uMLhA/IGhvLpOCP&#10;PCwXg7c5ptreeU+3LBQihrBPUUEZQptK6fOSDPqRbYkjd7bOYIjQFVI7vMdw08jPJJlKgxXHhhJb&#10;WpeU11lnFBy7jE+XeuMa7L632/PxWvvJj1Lvw341AxGoDy/x073Tcf54Co9n4gVy8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3UZXwQAAANwAAAAPAAAAAAAAAAAAAAAA&#10;AKECAABkcnMvZG93bnJldi54bWxQSwUGAAAAAAQABAD5AAAAjwMAAAAA&#10;" strokeweight="1.5pt"/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A6D" w:rsidRDefault="00D55A6D">
    <w:pPr>
      <w:pStyle w:val="a4"/>
    </w:pPr>
    <w:r>
      <w:rPr>
        <w:noProof/>
      </w:rPr>
      <w:pict>
        <v:group id="grpTileFirst" o:spid="_x0000_s2165" style="position:absolute;left:0;text-align:left;margin-left:-4.15pt;margin-top:19.35pt;width:581.1pt;height:827.7pt;z-index:251658240;mso-position-horizontal-relative:page;mso-position-vertical-relative:page" coordsize="11624,16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">
          <v:shapetype id="_x0000_t202" coordsize="21600,21600" o:spt="202" path="m,l,21600r21600,l21600,xe">
            <v:stroke joinstyle="miter"/>
            <v:path gradientshapeok="t" o:connecttype="rect"/>
          </v:shapetype>
          <v:shape id="tbxIzmk" o:spid="_x0000_s2166" type="#_x0000_t202" style="position:absolute;left:1701;top:14288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NekcMA&#10;AADaAAAADwAAAGRycy9kb3ducmV2LnhtbESP3WoCMRSE7wu+QziCdzVrhSpboxRpSylY8ecBDpuT&#10;zbabk2UTd7dvbwShl8PMfMOsNoOrRUdtqDwrmE0zEMSF1xWXCs6n98cliBCRNdaeScEfBdisRw8r&#10;zLXv+UDdMZYiQTjkqMDG2ORShsKSwzD1DXHyjG8dxiTbUuoW+wR3tXzKsmfpsOK0YLGhraXi93hx&#10;CvbnN236D/u1+O4uP7gzZlGdjFKT8fD6AiLSEP/D9/anVjCH25V0A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NekcMAAADaAAAADwAAAAAAAAAAAAAAAACYAgAAZHJzL2Rv&#10;d25yZXYueG1sUEsFBgAAAAAEAAQA9QAAAIgDAAAAAA==&#10;" strokeweight=".5pt">
            <v:textbox style="mso-next-textbox:#tbxIzmk" inset="0,.5mm,0,0">
              <w:txbxContent>
                <w:p w:rsidR="00D55A6D" w:rsidRPr="008134E1" w:rsidRDefault="00D55A6D" w:rsidP="00304C2A"/>
              </w:txbxContent>
            </v:textbox>
          </v:shape>
          <v:shape id="Text Box 4" o:spid="_x0000_s2167" type="#_x0000_t202" style="position:absolute;left:2268;top:14572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rG5cMA&#10;AADaAAAADwAAAGRycy9kb3ducmV2LnhtbESP3WoCMRSE7wu+QziCdzVrkSpboxRpSylY8ecBDpuT&#10;zbabk2UTd7dvbwShl8PMfMOsNoOrRUdtqDwrmE0zEMSF1xWXCs6n98cliBCRNdaeScEfBdisRw8r&#10;zLXv+UDdMZYiQTjkqMDG2ORShsKSwzD1DXHyjG8dxiTbUuoW+wR3tXzKsmfpsOK0YLGhraXi93hx&#10;CvbnN236D/u1+O4uP7gzZlGdjFKT8fD6AiLSEP/D9/anVjCH25V0A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drG5cMAAADaAAAADwAAAAAAAAAAAAAAAACYAgAAZHJzL2Rv&#10;d25yZXYueG1sUEsFBgAAAAAEAAQA9QAAAIgDAAAAAA==&#10;" strokeweight=".5pt">
            <v:textbox style="mso-next-textbox:#Text Box 4" inset="0,.5mm,0,0">
              <w:txbxContent>
                <w:p w:rsidR="00D55A6D" w:rsidRPr="00F335C4" w:rsidRDefault="00D55A6D" w:rsidP="00304C2A">
                  <w:pPr>
                    <w:pStyle w:val="Twordizme"/>
                    <w:ind w:firstLine="0"/>
                    <w:rPr>
                      <w:rFonts w:ascii="Times New Roman" w:hAnsi="Times New Roman"/>
                      <w:i w:val="0"/>
                    </w:rPr>
                  </w:pPr>
                  <w:r w:rsidRPr="00F335C4">
                    <w:rPr>
                      <w:rFonts w:ascii="Times New Roman" w:hAnsi="Times New Roman"/>
                      <w:i w:val="0"/>
                    </w:rPr>
                    <w:t>Лист</w:t>
                  </w:r>
                </w:p>
              </w:txbxContent>
            </v:textbox>
          </v:shape>
          <v:shape id="tbxIzme" o:spid="_x0000_s2168" type="#_x0000_t202" style="position:absolute;left:1134;top:14288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7vicIA&#10;AADaAAAADwAAAGRycy9kb3ducmV2LnhtbESPzWrDMBCE74G+g9hAb4mcNinFjRJKS6HX/Fxy21ob&#10;y4m1si3ZVt6+KhRyHGbmG2a9jbYWA3W+cqxgMc9AEBdOV1wqOB6+Zq8gfEDWWDsmBTfysN08TNaY&#10;azfyjoZ9KEWCsM9RgQmhyaX0hSGLfu4a4uSdXWcxJNmVUnc4Jrit5VOWvUiLFacFgw19GCqu+94q&#10;iJfb5+L5fKLQN8urwUP7E0+tUo/T+P4GIlAM9/B/+1srWMHflXQ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bu+JwgAAANoAAAAPAAAAAAAAAAAAAAAAAJgCAABkcnMvZG93&#10;bnJldi54bWxQSwUGAAAAAAQABAD1AAAAhwMAAAAA&#10;" filled="f" strokeweight=".5pt">
            <v:textbox style="mso-next-textbox:#tbxIzme" inset="0,.5mm,0,0">
              <w:txbxContent>
                <w:p w:rsidR="00D55A6D" w:rsidRPr="008134E1" w:rsidRDefault="00D55A6D" w:rsidP="00304C2A"/>
              </w:txbxContent>
            </v:textbox>
          </v:shape>
          <v:shape id="Text Box 6" o:spid="_x0000_s2169" type="#_x0000_t202" style="position:absolute;left:1134;top:14572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xx/sAA&#10;AADaAAAADwAAAGRycy9kb3ducmV2LnhtbESPzYoCMRCE7wu+Q2jB25pRF5HRKKIIXv25eGsn7WR0&#10;0hknUePbbxYWPBZV9RU1W0Rbiye1vnKsYNDPQBAXTldcKjgeNt8TED4ga6wdk4I3eVjMO18zzLV7&#10;8Y6e+1CKBGGfowITQpNL6QtDFn3fNcTJu7jWYkiyLaVu8ZXgtpbDLBtLixWnBYMNrQwVt/3DKojX&#10;93owupwoPJqfm8HD/RxPd6V63bicgggUwyf8395qBWP4u5JugJ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xx/sAAAADaAAAADwAAAAAAAAAAAAAAAACYAgAAZHJzL2Rvd25y&#10;ZXYueG1sUEsFBgAAAAAEAAQA9QAAAIUDAAAAAA==&#10;" filled="f" strokeweight=".5pt">
            <v:textbox style="mso-next-textbox:#Text Box 6" inset="0,.5mm,0,0">
              <w:txbxContent>
                <w:p w:rsidR="00D55A6D" w:rsidRPr="00F335C4" w:rsidRDefault="00D55A6D" w:rsidP="00304C2A">
                  <w:pPr>
                    <w:pStyle w:val="Twordizme"/>
                    <w:ind w:firstLine="0"/>
                    <w:rPr>
                      <w:rFonts w:ascii="Times New Roman" w:hAnsi="Times New Roman"/>
                      <w:i w:val="0"/>
                    </w:rPr>
                  </w:pPr>
                  <w:proofErr w:type="spellStart"/>
                  <w:r w:rsidRPr="00F335C4">
                    <w:rPr>
                      <w:rFonts w:ascii="Times New Roman" w:hAnsi="Times New Roman"/>
                      <w:i w:val="0"/>
                    </w:rPr>
                    <w:t>Изм</w:t>
                  </w:r>
                  <w:proofErr w:type="spellEnd"/>
                  <w:r w:rsidRPr="00F335C4">
                    <w:rPr>
                      <w:rFonts w:ascii="Times New Roman" w:hAnsi="Times New Roman"/>
                      <w:i w:val="0"/>
                    </w:rPr>
                    <w:t>.</w:t>
                  </w:r>
                </w:p>
              </w:txbxContent>
            </v:textbox>
          </v:shape>
          <v:shape id="Text Box 7" o:spid="_x0000_s2170" type="#_x0000_t202" style="position:absolute;left:1701;top:14572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DUZcIA&#10;AADaAAAADwAAAGRycy9kb3ducmV2LnhtbESPzWrDMBCE74G+g9hAb4mcNqTFjRJKS6HX/Fxy21ob&#10;y4m1si3ZVt6+KhRyHGbmG2a9jbYWA3W+cqxgMc9AEBdOV1wqOB6+Zq8gfEDWWDsmBTfysN08TNaY&#10;azfyjoZ9KEWCsM9RgQmhyaX0hSGLfu4a4uSdXWcxJNmVUnc4Jrit5VOWraTFitOCwYY+DBXXfW8V&#10;xMvtc/F8PlHom+XV4KH9iadWqcdpfH8DESiGe/i//a0VvMDflXQ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8NRlwgAAANoAAAAPAAAAAAAAAAAAAAAAAJgCAABkcnMvZG93&#10;bnJldi54bWxQSwUGAAAAAAQABAD1AAAAhwMAAAAA&#10;" filled="f" strokeweight=".5pt">
            <v:textbox style="mso-next-textbox:#Text Box 7" inset="0,.5mm,0,0">
              <w:txbxContent>
                <w:p w:rsidR="00D55A6D" w:rsidRPr="00F335C4" w:rsidRDefault="00D55A6D" w:rsidP="00304C2A">
                  <w:pPr>
                    <w:pStyle w:val="Twordizme"/>
                    <w:ind w:firstLine="0"/>
                    <w:rPr>
                      <w:rFonts w:ascii="Times New Roman" w:hAnsi="Times New Roman"/>
                      <w:i w:val="0"/>
                      <w:sz w:val="18"/>
                      <w:szCs w:val="18"/>
                    </w:rPr>
                  </w:pPr>
                  <w:proofErr w:type="spellStart"/>
                  <w:r w:rsidRPr="00F335C4">
                    <w:rPr>
                      <w:rFonts w:ascii="Times New Roman" w:hAnsi="Times New Roman"/>
                      <w:i w:val="0"/>
                      <w:sz w:val="18"/>
                      <w:szCs w:val="18"/>
                    </w:rPr>
                    <w:t>Кол</w:t>
                  </w:r>
                  <w:proofErr w:type="gramStart"/>
                  <w:r w:rsidRPr="00F335C4">
                    <w:rPr>
                      <w:rFonts w:ascii="Times New Roman" w:hAnsi="Times New Roman"/>
                      <w:i w:val="0"/>
                      <w:sz w:val="18"/>
                      <w:szCs w:val="18"/>
                    </w:rPr>
                    <w:t>.у</w:t>
                  </w:r>
                  <w:proofErr w:type="gramEnd"/>
                  <w:r w:rsidRPr="00F335C4">
                    <w:rPr>
                      <w:rFonts w:ascii="Times New Roman" w:hAnsi="Times New Roman"/>
                      <w:i w:val="0"/>
                      <w:sz w:val="18"/>
                      <w:szCs w:val="18"/>
                    </w:rPr>
                    <w:t>ч</w:t>
                  </w:r>
                  <w:proofErr w:type="spellEnd"/>
                </w:p>
              </w:txbxContent>
            </v:textbox>
          </v:shape>
          <v:shape id="tbxNdoc" o:spid="_x0000_s2171" type="#_x0000_t202" style="position:absolute;left:2835;top:14288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9AF74A&#10;AADaAAAADwAAAGRycy9kb3ducmV2LnhtbERPPW/CMBDdK/EfrEPqVpy0qEIBEyFQpa6FLmxHfMSB&#10;+Bxik5h/j4dKHZ/e96qMthUD9b5xrCCfZSCIK6cbrhX8Hr7eFiB8QNbYOiYFD/JQricvKyy0G/mH&#10;hn2oRQphX6ACE0JXSOkrQxb9zHXEiTu73mJIsK+l7nFM4baV71n2KS02nBoMdrQ1VF33d6sgXh67&#10;/ON8pHDv5leDh9spHm9KvU7jZgkiUAz/4j/3t1aQtqYr6QbI9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ZvQBe+AAAA2gAAAA8AAAAAAAAAAAAAAAAAmAIAAGRycy9kb3ducmV2&#10;LnhtbFBLBQYAAAAABAAEAPUAAACDAwAAAAA=&#10;" filled="f" strokeweight=".5pt">
            <v:textbox style="mso-next-textbox:#tbxNdoc" inset="0,.5mm,0,0">
              <w:txbxContent>
                <w:p w:rsidR="00D55A6D" w:rsidRPr="00F40229" w:rsidRDefault="00D55A6D" w:rsidP="00304C2A">
                  <w:pPr>
                    <w:pStyle w:val="Twordizme"/>
                    <w:rPr>
                      <w:sz w:val="14"/>
                      <w:szCs w:val="14"/>
                    </w:rPr>
                  </w:pPr>
                </w:p>
              </w:txbxContent>
            </v:textbox>
          </v:shape>
          <v:shape id="Text Box 9" o:spid="_x0000_s2172" type="#_x0000_t202" style="position:absolute;left:2835;top:14572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kQfMUA&#10;AADaAAAADwAAAGRycy9kb3ducmV2LnhtbESPQWvCQBSE74L/YXkFb7ppFdHUVWJR68GL1hZ6e2af&#10;STD7NmZXjf/eLQg9DjPzDTOZNaYUV6pdYVnBay8CQZxaXXCmYP+17I5AOI+ssbRMCu7kYDZttyYY&#10;a3vjLV13PhMBwi5GBbn3VSylS3My6Hq2Ig7e0dYGfZB1JnWNtwA3pXyLoqE0WHBYyLGij5zS0+5i&#10;FGwP82Xym36vPs+DRTIcLJqfTX+uVOelSd5BeGr8f/jZXmsFY/i7Em6An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2RB8xQAAANoAAAAPAAAAAAAAAAAAAAAAAJgCAABkcnMv&#10;ZG93bnJldi54bWxQSwUGAAAAAAQABAD1AAAAigMAAAAA&#10;" filled="f" strokeweight=".5pt">
            <v:textbox style="mso-next-textbox:#Text Box 9" inset="0,0,0,0">
              <w:txbxContent>
                <w:p w:rsidR="00D55A6D" w:rsidRPr="002E6103" w:rsidRDefault="00D55A6D" w:rsidP="00304C2A">
                  <w:pPr>
                    <w:pStyle w:val="Twordizme"/>
                    <w:ind w:firstLine="0"/>
                    <w:rPr>
                      <w:rFonts w:cs="Arial"/>
                      <w:i w:val="0"/>
                      <w:sz w:val="18"/>
                      <w:szCs w:val="18"/>
                    </w:rPr>
                  </w:pPr>
                  <w:r w:rsidRPr="00F335C4">
                    <w:rPr>
                      <w:rFonts w:ascii="Times New Roman" w:hAnsi="Times New Roman"/>
                      <w:i w:val="0"/>
                      <w:sz w:val="20"/>
                    </w:rPr>
                    <w:t>№док</w:t>
                  </w:r>
                  <w:r w:rsidRPr="002E6103">
                    <w:rPr>
                      <w:rFonts w:cs="Arial"/>
                      <w:i w:val="0"/>
                      <w:sz w:val="18"/>
                      <w:szCs w:val="18"/>
                    </w:rPr>
                    <w:t>.</w:t>
                  </w:r>
                </w:p>
              </w:txbxContent>
            </v:textbox>
          </v:shape>
          <v:shape id="tbxFam1" o:spid="_x0000_s2173" type="#_x0000_t202" style="position:absolute;left:2268;top:14855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8PC8IA&#10;AADbAAAADwAAAGRycy9kb3ducmV2LnhtbESPQWsCMRCF7wX/QxjBW83qwS5bo8iCUOhBtIVeh824&#10;WdxMwibq+u+dQ8HbDO/Ne9+st6Pv1Y2G1AU2sJgXoIibYDtuDfz+7N9LUCkjW+wDk4EHJdhuJm9r&#10;rGy485Fup9wqCeFUoQGXc6y0To0jj2keIrFo5zB4zLIOrbYD3iXc93pZFCvtsWNpcBipdtRcTldv&#10;YOW/l3+LOrOv94eP2DXl6GJpzGw67j5BZRrzy/x//WUFX+jlFxlAb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fw8LwgAAANsAAAAPAAAAAAAAAAAAAAAAAJgCAABkcnMvZG93&#10;bnJldi54bWxQSwUGAAAAAAQABAD1AAAAhwMAAAAA&#10;" filled="f" strokeweight=".5pt">
            <v:textbox style="mso-next-textbox:#tbxFam1" inset=".5mm,0,0,0">
              <w:txbxContent>
                <w:p w:rsidR="00D55A6D" w:rsidRPr="00500364" w:rsidRDefault="00D55A6D" w:rsidP="00304C2A">
                  <w:pPr>
                    <w:ind w:firstLine="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Казаков</w:t>
                  </w:r>
                </w:p>
              </w:txbxContent>
            </v:textbox>
          </v:shape>
          <v:shape id="tbxFam2" o:spid="_x0000_s2174" type="#_x0000_t202" style="position:absolute;left:2268;top:15139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OqkMAA&#10;AADbAAAADwAAAGRycy9kb3ducmV2LnhtbERPPWvDMBDdA/kP4gLdEtkeEuNaDsEQKHQoTQtZD+tq&#10;mVgnYamO+++rQiHbPd7n1cfFjmKmKQyOFeS7DARx5/TAvYLPj/O2BBEissbRMSn4oQDHZr2qsdLu&#10;zu80X2IvUgiHChWYGH0lZegMWQw754kT9+UmizHBqZd6wnsKt6MssmwvLQ6cGgx6ag11t8u3VbC3&#10;r8U1byPb9vx28ENXLsaXSj1tltMziEhLfIj/3S86zc/h75d0gGx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jOqkMAAAADbAAAADwAAAAAAAAAAAAAAAACYAgAAZHJzL2Rvd25y&#10;ZXYueG1sUEsFBgAAAAAEAAQA9QAAAIUDAAAAAA==&#10;" filled="f" strokeweight=".5pt">
            <v:textbox style="mso-next-textbox:#tbxFam2" inset=".5mm,0,0,0">
              <w:txbxContent>
                <w:p w:rsidR="00D55A6D" w:rsidRPr="00500364" w:rsidRDefault="00D55A6D" w:rsidP="00304C2A">
                  <w:pPr>
                    <w:ind w:firstLine="0"/>
                    <w:rPr>
                      <w:sz w:val="20"/>
                    </w:rPr>
                  </w:pPr>
                </w:p>
              </w:txbxContent>
            </v:textbox>
          </v:shape>
          <v:shape id="tbxFam4" o:spid="_x0000_s2175" type="#_x0000_t202" style="position:absolute;left:2268;top:15422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E058AA&#10;AADbAAAADwAAAGRycy9kb3ducmV2LnhtbERPPWvDMBDdC/kP4gLdGtkeUuNaNsUQCGQITQtZD+tq&#10;mVonYSmJ8++jQqHbPd7n1e1iJ3GlOYyOFeSbDARx7/TIg4Kvz91LCSJEZI2TY1JwpwBts3qqsdLu&#10;xh90PcVBpBAOFSowMfpKytAbshg2zhMn7tvNFmOC8yD1jLcUbidZZNlWWhw5NRj01Bnqf04Xq2Br&#10;D8U57yLbbnd89WNfLsaXSj2vl/c3EJGW+C/+c+91ml/A7y/pANk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uE058AAAADbAAAADwAAAAAAAAAAAAAAAACYAgAAZHJzL2Rvd25y&#10;ZXYueG1sUEsFBgAAAAAEAAQA9QAAAIUDAAAAAA==&#10;" filled="f" strokeweight=".5pt">
            <v:textbox style="mso-next-textbox:#tbxFam4" inset=".5mm,0,0,0">
              <w:txbxContent>
                <w:p w:rsidR="00D55A6D" w:rsidRPr="00A766DA" w:rsidRDefault="00D55A6D" w:rsidP="00304C2A">
                  <w:pPr>
                    <w:ind w:firstLine="0"/>
                    <w:rPr>
                      <w:szCs w:val="22"/>
                    </w:rPr>
                  </w:pPr>
                </w:p>
              </w:txbxContent>
            </v:textbox>
          </v:shape>
          <v:shape id="tbxFam5" o:spid="_x0000_s2176" type="#_x0000_t202" style="position:absolute;left:2268;top:15706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2RfL8A&#10;AADbAAAADwAAAGRycy9kb3ducmV2LnhtbERPS4vCMBC+C/sfwix4s6kKWqpRpCAs7GHxAV6HZmyK&#10;zSQ0We3++40geJuP7znr7WA7cac+tI4VTLMcBHHtdMuNgvNpPylAhIissXNMCv4owHbzMVpjqd2D&#10;D3Q/xkakEA4lKjAx+lLKUBuyGDLniRN3db3FmGDfSN3jI4XbTs7yfCEttpwaDHqqDNW3469VsLDf&#10;s8u0imyr/c/St3UxGF8oNf4cdisQkYb4Fr/cXzrNn8Pzl3SA3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9rZF8vwAAANsAAAAPAAAAAAAAAAAAAAAAAJgCAABkcnMvZG93bnJl&#10;di54bWxQSwUGAAAAAAQABAD1AAAAhAMAAAAA&#10;" filled="f" strokeweight=".5pt">
            <v:textbox style="mso-next-textbox:#tbxFam5" inset=".5mm,0,0,0">
              <w:txbxContent>
                <w:p w:rsidR="00D55A6D" w:rsidRPr="00583D8F" w:rsidRDefault="00D55A6D" w:rsidP="00304C2A">
                  <w:pPr>
                    <w:ind w:firstLine="0"/>
                    <w:rPr>
                      <w:rFonts w:ascii="ISOCPEUR" w:hAnsi="ISOCPEUR"/>
                      <w:i/>
                      <w:sz w:val="22"/>
                      <w:szCs w:val="22"/>
                    </w:rPr>
                  </w:pPr>
                </w:p>
                <w:p w:rsidR="00D55A6D" w:rsidRPr="00631A37" w:rsidRDefault="00D55A6D" w:rsidP="00304C2A">
                  <w:pPr>
                    <w:rPr>
                      <w:szCs w:val="22"/>
                    </w:rPr>
                  </w:pPr>
                </w:p>
              </w:txbxContent>
            </v:textbox>
          </v:shape>
          <v:shape id="tbxFam6" o:spid="_x0000_s2177" type="#_x0000_t202" style="position:absolute;left:2268;top:15989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QJCL8A&#10;AADbAAAADwAAAGRycy9kb3ducmV2LnhtbERPS4vCMBC+C/sfwix4s6kiWqpRpCAs7GHxAV6HZmyK&#10;zSQ0We3++40geJuP7znr7WA7cac+tI4VTLMcBHHtdMuNgvNpPylAhIissXNMCv4owHbzMVpjqd2D&#10;D3Q/xkakEA4lKjAx+lLKUBuyGDLniRN3db3FmGDfSN3jI4XbTs7yfCEttpwaDHqqDNW3469VsLDf&#10;s8u0imyr/c/St3UxGF8oNf4cdisQkYb4Fr/cXzrNn8Pzl3SA3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yRAkIvwAAANsAAAAPAAAAAAAAAAAAAAAAAJgCAABkcnMvZG93bnJl&#10;di54bWxQSwUGAAAAAAQABAD1AAAAhAMAAAAA&#10;" filled="f" strokeweight=".5pt">
            <v:textbox style="mso-next-textbox:#tbxFam6" inset=".5mm,0,0,0">
              <w:txbxContent>
                <w:p w:rsidR="00D55A6D" w:rsidRPr="00881603" w:rsidRDefault="00D55A6D" w:rsidP="00304C2A">
                  <w:pPr>
                    <w:rPr>
                      <w:szCs w:val="22"/>
                    </w:rPr>
                  </w:pPr>
                </w:p>
              </w:txbxContent>
            </v:textbox>
          </v:shape>
          <v:shape id="tbxJob1" o:spid="_x0000_s2178" type="#_x0000_t202" style="position:absolute;left:1134;top:14855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isk78A&#10;AADbAAAADwAAAGRycy9kb3ducmV2LnhtbERPS4vCMBC+C/sfwix4s6mCWqpRpCAs7GHxAV6HZmyK&#10;zSQ0We3++40geJuP7znr7WA7cac+tI4VTLMcBHHtdMuNgvNpPylAhIissXNMCv4owHbzMVpjqd2D&#10;D3Q/xkakEA4lKjAx+lLKUBuyGDLniRN3db3FmGDfSN3jI4XbTs7yfCEttpwaDHqqDNW3469VsLDf&#10;s8u0imyr/c/St3UxGF8oNf4cdisQkYb4Fr/cXzrNn8Pzl3SA3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dCKyTvwAAANsAAAAPAAAAAAAAAAAAAAAAAJgCAABkcnMvZG93bnJl&#10;di54bWxQSwUGAAAAAAQABAD1AAAAhAMAAAAA&#10;" filled="f" strokeweight=".5pt">
            <v:textbox style="mso-next-textbox:#tbxJob1" inset=".5mm,0,0,0">
              <w:txbxContent>
                <w:p w:rsidR="00D55A6D" w:rsidRPr="00966D7C" w:rsidRDefault="00D55A6D" w:rsidP="00304C2A">
                  <w:pPr>
                    <w:ind w:firstLine="0"/>
                    <w:rPr>
                      <w:rFonts w:ascii="Arial" w:hAnsi="Arial" w:cs="Arial"/>
                      <w:sz w:val="20"/>
                    </w:rPr>
                  </w:pPr>
                  <w:r w:rsidRPr="00500364">
                    <w:rPr>
                      <w:sz w:val="20"/>
                    </w:rPr>
                    <w:t>Разработа</w:t>
                  </w:r>
                  <w:r w:rsidRPr="00966D7C">
                    <w:rPr>
                      <w:rFonts w:ascii="Arial" w:hAnsi="Arial" w:cs="Arial"/>
                      <w:sz w:val="20"/>
                    </w:rPr>
                    <w:t>л</w:t>
                  </w:r>
                </w:p>
              </w:txbxContent>
            </v:textbox>
          </v:shape>
          <v:shape id="tbxJob2" o:spid="_x0000_s2179" type="#_x0000_t202" style="position:absolute;left:1134;top:15139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oy5MAA&#10;AADbAAAADwAAAGRycy9kb3ducmV2LnhtbERPPWvDMBDdC/kP4gLZGjkeXONGCcVgCHQITQtZD+tq&#10;mVonYSm2+++jQKHbPd7n7Y+LHcREY+gdK9htMxDErdM9dwq+PpvnEkSIyBoHx6TglwIcD6unPVba&#10;zfxB0yV2IoVwqFCBidFXUobWkMWwdZ44cd9utBgTHDupR5xTuB1knmWFtNhzajDoqTbU/lxuVkFh&#10;3/Prro5s6+b84vu2XIwvldqsl7dXEJGW+C/+c590ml/A45d0gDzc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doy5MAAAADbAAAADwAAAAAAAAAAAAAAAACYAgAAZHJzL2Rvd25y&#10;ZXYueG1sUEsFBgAAAAAEAAQA9QAAAIUDAAAAAA==&#10;" filled="f" strokeweight=".5pt">
            <v:textbox style="mso-next-textbox:#tbxJob2" inset=".5mm,0,0,0">
              <w:txbxContent>
                <w:p w:rsidR="00D55A6D" w:rsidRPr="00500364" w:rsidRDefault="00D55A6D" w:rsidP="00304C2A">
                  <w:pPr>
                    <w:pStyle w:val="Twordjobs"/>
                    <w:ind w:firstLine="0"/>
                    <w:rPr>
                      <w:rFonts w:ascii="Times New Roman" w:hAnsi="Times New Roman"/>
                      <w:i w:val="0"/>
                      <w:sz w:val="22"/>
                      <w:szCs w:val="22"/>
                    </w:rPr>
                  </w:pPr>
                  <w:r w:rsidRPr="00500364">
                    <w:rPr>
                      <w:rFonts w:ascii="Times New Roman" w:hAnsi="Times New Roman"/>
                      <w:i w:val="0"/>
                      <w:sz w:val="22"/>
                      <w:szCs w:val="22"/>
                    </w:rPr>
                    <w:t>Проверил</w:t>
                  </w:r>
                </w:p>
                <w:p w:rsidR="00D55A6D" w:rsidRPr="00323B6D" w:rsidRDefault="00D55A6D" w:rsidP="00304C2A">
                  <w:pPr>
                    <w:rPr>
                      <w:szCs w:val="22"/>
                    </w:rPr>
                  </w:pPr>
                </w:p>
              </w:txbxContent>
            </v:textbox>
          </v:shape>
          <v:shape id="tbxJob4" o:spid="_x0000_s2180" type="#_x0000_t202" style="position:absolute;left:1134;top:15422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aXf78A&#10;AADbAAAADwAAAGRycy9kb3ducmV2LnhtbERPTYvCMBC9C/sfwgjeNNWDlmpapCAIHmRV8Do0s03Z&#10;ZhKarHb//WZB8DaP9zm7arS9eNAQOscKlosMBHHjdMetgtv1MM9BhIissXdMCn4pQFV+THZYaPfk&#10;T3pcYitSCIcCFZgYfSFlaAxZDAvniRP35QaLMcGhlXrAZwq3vVxl2Vpa7Dg1GPRUG2q+Lz9Wwdqe&#10;VvdlHdnWh/PGd00+Gp8rNZuO+y2ISGN8i1/uo07zN/D/SzpAln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lpd/vwAAANsAAAAPAAAAAAAAAAAAAAAAAJgCAABkcnMvZG93bnJl&#10;di54bWxQSwUGAAAAAAQABAD1AAAAhAMAAAAA&#10;" filled="f" strokeweight=".5pt">
            <v:textbox style="mso-next-textbox:#tbxJob4" inset=".5mm,0,0,0">
              <w:txbxContent>
                <w:p w:rsidR="00D55A6D" w:rsidRPr="00323B6D" w:rsidRDefault="00D55A6D" w:rsidP="00304C2A">
                  <w:pPr>
                    <w:rPr>
                      <w:szCs w:val="22"/>
                    </w:rPr>
                  </w:pPr>
                </w:p>
              </w:txbxContent>
            </v:textbox>
          </v:shape>
          <v:shape id="tbxJob5" o:spid="_x0000_s2181" type="#_x0000_t202" style="position:absolute;left:1134;top:15706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DDcIA&#10;AADbAAAADwAAAGRycy9kb3ducmV2LnhtbESPQWsCMRCF7wX/QxjBW83qwS5bo8iCUOhBtIVeh824&#10;WdxMwibq+u+dQ8HbDO/Ne9+st6Pv1Y2G1AU2sJgXoIibYDtuDfz+7N9LUCkjW+wDk4EHJdhuJm9r&#10;rGy485Fup9wqCeFUoQGXc6y0To0jj2keIrFo5zB4zLIOrbYD3iXc93pZFCvtsWNpcBipdtRcTldv&#10;YOW/l3+LOrOv94eP2DXl6GJpzGw67j5BZRrzy/x//WUFX2DlFxlAb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CQMNwgAAANsAAAAPAAAAAAAAAAAAAAAAAJgCAABkcnMvZG93&#10;bnJldi54bWxQSwUGAAAAAAQABAD1AAAAhwMAAAAA&#10;" filled="f" strokeweight=".5pt">
            <v:textbox style="mso-next-textbox:#tbxJob5" inset=".5mm,0,0,0">
              <w:txbxContent>
                <w:p w:rsidR="00D55A6D" w:rsidRPr="00F335C4" w:rsidRDefault="00D55A6D" w:rsidP="00304C2A">
                  <w:pPr>
                    <w:ind w:firstLine="0"/>
                    <w:rPr>
                      <w:sz w:val="20"/>
                    </w:rPr>
                  </w:pPr>
                  <w:proofErr w:type="spellStart"/>
                  <w:r w:rsidRPr="00F335C4">
                    <w:rPr>
                      <w:sz w:val="20"/>
                    </w:rPr>
                    <w:t>Норм</w:t>
                  </w:r>
                  <w:proofErr w:type="gramStart"/>
                  <w:r w:rsidRPr="00F335C4">
                    <w:rPr>
                      <w:sz w:val="20"/>
                    </w:rPr>
                    <w:t>.к</w:t>
                  </w:r>
                  <w:proofErr w:type="gramEnd"/>
                  <w:r w:rsidRPr="00F335C4">
                    <w:rPr>
                      <w:sz w:val="20"/>
                    </w:rPr>
                    <w:t>онтр</w:t>
                  </w:r>
                  <w:proofErr w:type="spellEnd"/>
                </w:p>
              </w:txbxContent>
            </v:textbox>
          </v:shape>
          <v:shape id="tbxJob6" o:spid="_x0000_s2182" type="#_x0000_t202" style="position:absolute;left:1134;top:15989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Wmlr4A&#10;AADbAAAADwAAAGRycy9kb3ducmV2LnhtbERPTYvCMBC9L/gfwgje1lQPbq1GkYKw4EFWBa9DMzbF&#10;ZhKaqN1/bwTB2zze5yzXvW3FnbrQOFYwGWcgiCunG64VnI7b7xxEiMgaW8ek4J8CrFeDryUW2j34&#10;j+6HWIsUwqFABSZGX0gZKkMWw9h54sRdXGcxJtjVUnf4SOG2ldMsm0mLDacGg55KQ9X1cLMKZnY3&#10;PU/KyLbc7n98U+W98blSo2G/WYCI1MeP+O3+1Wn+HF6/pAPk6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xFppa+AAAA2wAAAA8AAAAAAAAAAAAAAAAAmAIAAGRycy9kb3ducmV2&#10;LnhtbFBLBQYAAAAABAAEAPUAAACDAwAAAAA=&#10;" filled="f" strokeweight=".5pt">
            <v:textbox style="mso-next-textbox:#tbxJob6" inset=".5mm,0,0,0">
              <w:txbxContent>
                <w:p w:rsidR="00D55A6D" w:rsidRPr="00D10E76" w:rsidRDefault="00D55A6D" w:rsidP="00304C2A">
                  <w:pPr>
                    <w:pStyle w:val="Twordjobs"/>
                    <w:rPr>
                      <w:rFonts w:ascii="ISOCPEUR" w:hAnsi="ISOCPEUR"/>
                      <w:sz w:val="22"/>
                      <w:szCs w:val="22"/>
                    </w:rPr>
                  </w:pPr>
                  <w:r w:rsidRPr="00D10E76">
                    <w:rPr>
                      <w:rFonts w:ascii="ISOCPEUR" w:hAnsi="ISOCPEUR"/>
                      <w:sz w:val="22"/>
                      <w:szCs w:val="22"/>
                    </w:rPr>
                    <w:t>.</w:t>
                  </w:r>
                </w:p>
              </w:txbxContent>
            </v:textbox>
          </v:shape>
          <v:shape id="Text Box 20" o:spid="_x0000_s2183" type="#_x0000_t202" style="position:absolute;left:3402;top:14288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2KJMIA&#10;AADbAAAADwAAAGRycy9kb3ducmV2LnhtbERPy4rCMBTdC/MP4Q6409QHMlSj1MHXYjY6Kri7Nte2&#10;THNTm6j17ycLweXhvCezxpTiTrUrLCvodSMQxKnVBWcK9r/LzhcI55E1lpZJwZMczKYfrQnG2j54&#10;S/edz0QIYRejgtz7KpbSpTkZdF1bEQfuYmuDPsA6k7rGRwg3pexH0UgaLDg05FjRd07p3+5mFGzP&#10;82VySg+r9XW4SEbDRXP8GcyVan82yRiEp8a/xS/3Rivoh/XhS/gBcv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TYokwgAAANsAAAAPAAAAAAAAAAAAAAAAAJgCAABkcnMvZG93&#10;bnJldi54bWxQSwUGAAAAAAQABAD1AAAAhwMAAAAA&#10;" filled="f" strokeweight=".5pt">
            <v:textbox style="mso-next-textbox:#Text Box 20" inset="0,0,0,0">
              <w:txbxContent>
                <w:p w:rsidR="00D55A6D" w:rsidRDefault="00D55A6D" w:rsidP="00304C2A"/>
              </w:txbxContent>
            </v:textbox>
          </v:shape>
          <v:shape id="Text Box 21" o:spid="_x0000_s2184" type="#_x0000_t202" style="position:absolute;left:3402;top:14572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fb8cEA&#10;AADbAAAADwAAAGRycy9kb3ducmV2LnhtbESPQYvCMBSE7wv+h/AEb2taXRapRhFlYa/qXrw9m2dT&#10;bV5qEzX+e7MgeBxm5htmtoi2ETfqfO1YQT7MQBCXTtdcKfjb/XxOQPiArLFxTAoe5GEx733MsNDu&#10;zhu6bUMlEoR9gQpMCG0hpS8NWfRD1xIn7+g6iyHJrpK6w3uC20aOsuxbWqw5LRhsaWWoPG+vVkE8&#10;Pdb5+LincG2/zgZ3l0PcX5Qa9ONyCiJQDO/wq/2rFYxy+P+Sfo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32/HBAAAA2wAAAA8AAAAAAAAAAAAAAAAAmAIAAGRycy9kb3du&#10;cmV2LnhtbFBLBQYAAAAABAAEAPUAAACGAwAAAAA=&#10;" filled="f" strokeweight=".5pt">
            <v:textbox style="mso-next-textbox:#Text Box 21" inset="0,.5mm,0,0">
              <w:txbxContent>
                <w:p w:rsidR="00D55A6D" w:rsidRPr="002E6103" w:rsidRDefault="00D55A6D" w:rsidP="00304C2A">
                  <w:pPr>
                    <w:pStyle w:val="Twordizme"/>
                    <w:ind w:firstLine="0"/>
                    <w:rPr>
                      <w:rFonts w:cs="Arial"/>
                      <w:i w:val="0"/>
                      <w:sz w:val="20"/>
                    </w:rPr>
                  </w:pPr>
                  <w:proofErr w:type="spellStart"/>
                  <w:r w:rsidRPr="00F335C4">
                    <w:rPr>
                      <w:rFonts w:ascii="Times New Roman" w:hAnsi="Times New Roman"/>
                      <w:i w:val="0"/>
                    </w:rPr>
                    <w:t>Подп</w:t>
                  </w:r>
                  <w:proofErr w:type="spellEnd"/>
                  <w:r w:rsidRPr="002E6103">
                    <w:rPr>
                      <w:rFonts w:cs="Arial"/>
                      <w:i w:val="0"/>
                      <w:sz w:val="20"/>
                    </w:rPr>
                    <w:t>.</w:t>
                  </w:r>
                </w:p>
              </w:txbxContent>
            </v:textbox>
          </v:shape>
          <v:shape id="Text Box 22" o:spid="_x0000_s2185" type="#_x0000_t202" style="position:absolute;left:3402;top:1485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Y3kMYA&#10;AADbAAAADwAAAGRycy9kb3ducmV2LnhtbESPQWsCMRSE74L/ITyht5rtQmvZGqWIgoUiaEvt8bl5&#10;3SxNXtZNuq799Y1Q8DjMzDfMdN47KzpqQ+1Zwd04A0Fcel1zpeD9bXX7CCJEZI3WMyk4U4D5bDiY&#10;YqH9ibfU7WIlEoRDgQpMjE0hZSgNOQxj3xAn78u3DmOSbSV1i6cEd1bmWfYgHdacFgw2tDBUfu9+&#10;nILXj/1xudp8Zns62Pq+sxPz8ntQ6mbUPz+BiNTHa/i/vdYK8hwuX9IP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4Y3kMYAAADbAAAADwAAAAAAAAAAAAAAAACYAgAAZHJz&#10;L2Rvd25yZXYueG1sUEsFBgAAAAAEAAQA9QAAAIsDAAAAAA==&#10;" filled="f" strokeweight=".5pt">
            <v:textbox style="mso-next-textbox:#Text Box 22">
              <w:txbxContent>
                <w:p w:rsidR="00D55A6D" w:rsidRDefault="00D55A6D" w:rsidP="00304C2A"/>
              </w:txbxContent>
            </v:textbox>
          </v:shape>
          <v:shape id="Text Box 23" o:spid="_x0000_s2186" type="#_x0000_t202" style="position:absolute;left:3402;top:15139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qSC8YA&#10;AADbAAAADwAAAGRycy9kb3ducmV2LnhtbESPQWsCMRSE74L/IbxCbzVbS2vZGkWkgoVSUIt6fG5e&#10;N4vJy3YT121/fVMQPA4z8w0znnbOipaaUHlWcD/IQBAXXldcKvjcLO6eQYSIrNF6JgU/FGA66ffG&#10;mGt/5hW161iKBOGQowITY51LGQpDDsPA18TJ+/KNw5hkU0rd4DnBnZXDLHuSDitOCwZrmhsqjuuT&#10;U/C+3X2/Lj722Y4Otnps7ci8/R6Uur3pZi8gInXxGr60l1rB8AH+v6QfIC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MqSC8YAAADbAAAADwAAAAAAAAAAAAAAAACYAgAAZHJz&#10;L2Rvd25yZXYueG1sUEsFBgAAAAAEAAQA9QAAAIsDAAAAAA==&#10;" filled="f" strokeweight=".5pt">
            <v:textbox style="mso-next-textbox:#Text Box 23">
              <w:txbxContent>
                <w:p w:rsidR="00D55A6D" w:rsidRDefault="00D55A6D" w:rsidP="00304C2A">
                  <w:pPr>
                    <w:pStyle w:val="Twordfami"/>
                  </w:pPr>
                </w:p>
              </w:txbxContent>
            </v:textbox>
          </v:shape>
          <v:shape id="Text Box 24" o:spid="_x0000_s2187" type="#_x0000_t202" style="position:absolute;left:3402;top:15422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MKf8YA&#10;AADbAAAADwAAAGRycy9kb3ducmV2LnhtbESPQWsCMRSE74L/IbxCbzVbaWvZGkWkgoVSUIt6fG5e&#10;N4vJy3YT121/fVMQPA4z8w0znnbOipaaUHlWcD/IQBAXXldcKvjcLO6eQYSIrNF6JgU/FGA66ffG&#10;mGt/5hW161iKBOGQowITY51LGQpDDsPA18TJ+/KNw5hkU0rd4DnBnZXDLHuSDitOCwZrmhsqjuuT&#10;U/C+3X2/Lj722Y4Otnps7ci8/R6Uur3pZi8gInXxGr60l1rB8AH+v6QfIC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MKf8YAAADbAAAADwAAAAAAAAAAAAAAAACYAgAAZHJz&#10;L2Rvd25yZXYueG1sUEsFBgAAAAAEAAQA9QAAAIsDAAAAAA==&#10;" filled="f" strokeweight=".5pt">
            <v:textbox style="mso-next-textbox:#Text Box 24">
              <w:txbxContent>
                <w:p w:rsidR="00D55A6D" w:rsidRDefault="00D55A6D" w:rsidP="00304C2A">
                  <w:pPr>
                    <w:pStyle w:val="Twordfami"/>
                  </w:pPr>
                </w:p>
              </w:txbxContent>
            </v:textbox>
          </v:shape>
          <v:shape id="Text Box 25" o:spid="_x0000_s2188" type="#_x0000_t202" style="position:absolute;left:3402;top:15706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+v5MUA&#10;AADbAAAADwAAAGRycy9kb3ducmV2LnhtbESPQWsCMRSE70L/Q3hCbzWrYCurUUqpUKEItVJ7fG6e&#10;m6XJy3YT19VfbwoFj8PMfMPMFp2zoqUmVJ4VDAcZCOLC64pLBdvP5cMERIjIGq1nUnCmAIv5XW+G&#10;ufYn/qB2E0uRIBxyVGBirHMpQ2HIYRj4mjh5B984jEk2pdQNnhLcWTnKskfpsOK0YLCmF0PFz+bo&#10;FLx/7X5fl+vvbEd7W41b+2RWl71S9/3ueQoiUhdv4f/2m1YwGsPfl/QD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b6/kxQAAANsAAAAPAAAAAAAAAAAAAAAAAJgCAABkcnMv&#10;ZG93bnJldi54bWxQSwUGAAAAAAQABAD1AAAAigMAAAAA&#10;" filled="f" strokeweight=".5pt">
            <v:textbox style="mso-next-textbox:#Text Box 25">
              <w:txbxContent>
                <w:p w:rsidR="00D55A6D" w:rsidRDefault="00D55A6D" w:rsidP="00304C2A">
                  <w:pPr>
                    <w:pStyle w:val="Twordfami"/>
                  </w:pPr>
                </w:p>
              </w:txbxContent>
            </v:textbox>
          </v:shape>
          <v:shape id="Text Box 26" o:spid="_x0000_s2189" type="#_x0000_t202" style="position:absolute;left:3402;top:15989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0xk8UA&#10;AADbAAAADwAAAGRycy9kb3ducmV2LnhtbESPQWsCMRSE74X+h/CE3mpWoVZWo5Si0EIRqlJ7fG6e&#10;m6XJy7pJ19Vfb4RCj8PMfMNM552zoqUmVJ4VDPoZCOLC64pLBdvN8nEMIkRkjdYzKThTgPns/m6K&#10;ufYn/qR2HUuRIBxyVGBirHMpQ2HIYej7mjh5B984jEk2pdQNnhLcWTnMspF0WHFaMFjTq6HiZ/3r&#10;FHx87Y6L5eo729HeVk+tfTbvl71SD73uZQIiUhf/w3/tN61gOILbl/Q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vTGTxQAAANsAAAAPAAAAAAAAAAAAAAAAAJgCAABkcnMv&#10;ZG93bnJldi54bWxQSwUGAAAAAAQABAD1AAAAigMAAAAA&#10;" filled="f" strokeweight=".5pt">
            <v:textbox style="mso-next-textbox:#Text Box 26">
              <w:txbxContent>
                <w:p w:rsidR="00D55A6D" w:rsidRDefault="00D55A6D" w:rsidP="00304C2A">
                  <w:pPr>
                    <w:pStyle w:val="Twordfami"/>
                  </w:pPr>
                </w:p>
              </w:txbxContent>
            </v:textbox>
          </v:shape>
          <v:shape id="tbxIzmd" o:spid="_x0000_s2190" type="#_x0000_t202" style="position:absolute;left:4253;top:14288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LmHsMA&#10;AADbAAAADwAAAGRycy9kb3ducmV2LnhtbESPwW7CMBBE75X6D9ZW6q04UNRWKQZVRUhcgV64beMl&#10;TonXIXYS5+8xElKPo5l5o1msoq1FT62vHCuYTjIQxIXTFZcKfg6blw8QPiBrrB2TgpE8rJaPDwvM&#10;tRt4R/0+lCJB2OeowITQ5FL6wpBFP3ENcfJOrrUYkmxLqVscEtzWcpZlb9JixWnBYEPfhorzvrMK&#10;4t+4nr6ejhS6Zn42eLj8xuNFqeen+PUJIlAM/+F7e6sVzN7h9iX9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LmHsMAAADbAAAADwAAAAAAAAAAAAAAAACYAgAAZHJzL2Rv&#10;d25yZXYueG1sUEsFBgAAAAAEAAQA9QAAAIgDAAAAAA==&#10;" filled="f" strokeweight=".5pt">
            <v:textbox style="mso-next-textbox:#tbxIzmd" inset="0,.5mm,0,0">
              <w:txbxContent>
                <w:p w:rsidR="00D55A6D" w:rsidRPr="00DF2469" w:rsidRDefault="00D55A6D" w:rsidP="00304C2A">
                  <w:pPr>
                    <w:pStyle w:val="Tworddate"/>
                  </w:pPr>
                </w:p>
              </w:txbxContent>
            </v:textbox>
          </v:shape>
          <v:shape id="Text Box 28" o:spid="_x0000_s2191" type="#_x0000_t202" style="position:absolute;left:4253;top:14572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1ybMAA&#10;AADbAAAADwAAAGRycy9kb3ducmV2LnhtbERPPU/DMBDdkfgP1lVio05KhVCoE1VUlVhpWbod8TUO&#10;ic9p7DbOv68HJMan972pou3FjUbfOlaQLzMQxLXTLTcKvo/75zcQPiBr7B2Tgpk8VOXjwwYL7Sb+&#10;otshNCKFsC9QgQlhKKT0tSGLfukG4sSd3WgxJDg2Uo84pXDby1WWvUqLLacGgwN9GKq7w9UqiL/z&#10;Ln85nyhch3Vn8Hj5iaeLUk+LuH0HESiGf/Gf+1MrWKWx6Uv6AbK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U1ybMAAAADbAAAADwAAAAAAAAAAAAAAAACYAgAAZHJzL2Rvd25y&#10;ZXYueG1sUEsFBgAAAAAEAAQA9QAAAIUDAAAAAA==&#10;" filled="f" strokeweight=".5pt">
            <v:textbox style="mso-next-textbox:#Text Box 28" inset="0,.5mm,0,0">
              <w:txbxContent>
                <w:p w:rsidR="00D55A6D" w:rsidRPr="00F335C4" w:rsidRDefault="00D55A6D" w:rsidP="00304C2A">
                  <w:pPr>
                    <w:pStyle w:val="Twordizme"/>
                    <w:ind w:firstLine="0"/>
                    <w:rPr>
                      <w:rFonts w:ascii="Times New Roman" w:hAnsi="Times New Roman"/>
                      <w:i w:val="0"/>
                    </w:rPr>
                  </w:pPr>
                  <w:r w:rsidRPr="00F335C4">
                    <w:rPr>
                      <w:rFonts w:ascii="Times New Roman" w:hAnsi="Times New Roman"/>
                      <w:i w:val="0"/>
                    </w:rPr>
                    <w:t>Дата</w:t>
                  </w:r>
                </w:p>
              </w:txbxContent>
            </v:textbox>
          </v:shape>
          <v:shape id="tbxDat1" o:spid="_x0000_s2192" type="#_x0000_t202" style="position:absolute;left:4253;top:14855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HX98MA&#10;AADbAAAADwAAAGRycy9kb3ducmV2LnhtbESPwW7CMBBE75X6D9ZW6q04UFS1KQZVRUhcgV64beMl&#10;TonXIXYS5+8xElKPo5l5o1msoq1FT62vHCuYTjIQxIXTFZcKfg6bl3cQPiBrrB2TgpE8rJaPDwvM&#10;tRt4R/0+lCJB2OeowITQ5FL6wpBFP3ENcfJOrrUYkmxLqVscEtzWcpZlb9JixWnBYEPfhorzvrMK&#10;4t+4nr6ejhS6Zn42eLj8xuNFqeen+PUJIlAM/+F7e6sVzD7g9iX9A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HX98MAAADbAAAADwAAAAAAAAAAAAAAAACYAgAAZHJzL2Rv&#10;d25yZXYueG1sUEsFBgAAAAAEAAQA9QAAAIgDAAAAAA==&#10;" filled="f" strokeweight=".5pt">
            <v:textbox style="mso-next-textbox:#tbxDat1" inset="0,.5mm,0,0">
              <w:txbxContent>
                <w:p w:rsidR="00D55A6D" w:rsidRPr="008134E1" w:rsidRDefault="00D55A6D" w:rsidP="00304C2A">
                  <w:r>
                    <w:t>09.13</w:t>
                  </w:r>
                </w:p>
              </w:txbxContent>
            </v:textbox>
          </v:shape>
          <v:shape id="tbxDat2" o:spid="_x0000_s2193" type="#_x0000_t202" style="position:absolute;left:4253;top:15139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Lot78A&#10;AADbAAAADwAAAGRycy9kb3ducmV2LnhtbERPPW/CMBDdK/EfrEPqVpwUVFUBEyEqJNZCF7ZrfMSB&#10;+Bxik5h/j4dKHZ/e96qMthUD9b5xrCCfZSCIK6cbrhX8HHdvnyB8QNbYOiYFD/JQricvKyy0G/mb&#10;hkOoRQphX6ACE0JXSOkrQxb9zHXEiTu73mJIsK+l7nFM4baV71n2IS02nBoMdrQ1VF0Pd6sgXh5f&#10;+fx8onDvFleDx9tvPN2Uep3GzRJEoBj+xX/uvVYwT+vTl/QD5P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4ui3vwAAANsAAAAPAAAAAAAAAAAAAAAAAJgCAABkcnMvZG93bnJl&#10;di54bWxQSwUGAAAAAAQABAD1AAAAhAMAAAAA&#10;" filled="f" strokeweight=".5pt">
            <v:textbox style="mso-next-textbox:#tbxDat2" inset="0,.5mm,0,0">
              <w:txbxContent>
                <w:p w:rsidR="00D55A6D" w:rsidRPr="00D10E76" w:rsidRDefault="00D55A6D" w:rsidP="00304C2A">
                  <w:r>
                    <w:t>09.13</w:t>
                  </w:r>
                </w:p>
              </w:txbxContent>
            </v:textbox>
          </v:shape>
          <v:shape id="tbxDat4" o:spid="_x0000_s2194" type="#_x0000_t202" style="position:absolute;left:4253;top:15422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5NLMEA&#10;AADbAAAADwAAAGRycy9kb3ducmV2LnhtbESPQYvCMBSE7wv+h/AEb2taXRapRhFF8Lq6F2/P5tlU&#10;m5faRI3/frMgeBxm5htmtoi2EXfqfO1YQT7MQBCXTtdcKfjdbz4nIHxA1tg4JgVP8rCY9z5mWGj3&#10;4B+670IlEoR9gQpMCG0hpS8NWfRD1xIn7+Q6iyHJrpK6w0eC20aOsuxbWqw5LRhsaWWovOxuVkE8&#10;P9f5+HSgcGu/Lgb312M8XJUa9ONyCiJQDO/wq73VCsY5/H9JP0DO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uTSzBAAAA2wAAAA8AAAAAAAAAAAAAAAAAmAIAAGRycy9kb3du&#10;cmV2LnhtbFBLBQYAAAAABAAEAPUAAACGAwAAAAA=&#10;" filled="f" strokeweight=".5pt">
            <v:textbox style="mso-next-textbox:#tbxDat4" inset="0,.5mm,0,0">
              <w:txbxContent>
                <w:p w:rsidR="00D55A6D" w:rsidRPr="00D10E76" w:rsidRDefault="00D55A6D" w:rsidP="00304C2A"/>
              </w:txbxContent>
            </v:textbox>
          </v:shape>
          <v:shape id="tbxDat5" o:spid="_x0000_s2195" type="#_x0000_t202" style="position:absolute;left:4253;top:15706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zTW8AA&#10;AADbAAAADwAAAGRycy9kb3ducmV2LnhtbESPQYvCMBSE74L/ITzBm6bqsizVKKIIXtW9eHvbPJtq&#10;81KbqPHfmwXB4zAz3zCzRbS1uFPrK8cKRsMMBHHhdMWlgt/DZvADwgdkjbVjUvAkD4t5tzPDXLsH&#10;7+i+D6VIEPY5KjAhNLmUvjBk0Q9dQ5y8k2sthiTbUuoWHwluaznOsm9pseK0YLChlaHisr9ZBfH8&#10;XI8mpyOFW/N1MXi4/sXjVal+Ly6nIALF8Am/21utYDKG/y/pB8j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zTW8AAAADbAAAADwAAAAAAAAAAAAAAAACYAgAAZHJzL2Rvd25y&#10;ZXYueG1sUEsFBgAAAAAEAAQA9QAAAIUDAAAAAA==&#10;" filled="f" strokeweight=".5pt">
            <v:textbox style="mso-next-textbox:#tbxDat5" inset="0,.5mm,0,0">
              <w:txbxContent>
                <w:p w:rsidR="00D55A6D" w:rsidRPr="00D10E76" w:rsidRDefault="00D55A6D" w:rsidP="00304C2A">
                  <w:r>
                    <w:t>09.13</w:t>
                  </w:r>
                </w:p>
              </w:txbxContent>
            </v:textbox>
          </v:shape>
          <v:shape id="tbxDat6" o:spid="_x0000_s2196" type="#_x0000_t202" style="position:absolute;left:4253;top:15989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B2wMEA&#10;AADbAAAADwAAAGRycy9kb3ducmV2LnhtbESPQYvCMBSE7wv+h/AEb2vqdlmkGkWUBa/qXrw9m2dT&#10;bV5qEzX+e7MgeBxm5htmOo+2ETfqfO1YwWiYgSAuna65UvC3+/0cg/ABWWPjmBQ8yMN81vuYYqHd&#10;nTd024ZKJAj7AhWYENpCSl8asuiHriVO3tF1FkOSXSV1h/cEt438yrIfabHmtGCwpaWh8ry9WgXx&#10;9FiN8uOewrX9PhvcXQ5xf1Fq0I+LCYhAMbzDr/ZaK8hz+P+SfoC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wdsDBAAAA2wAAAA8AAAAAAAAAAAAAAAAAmAIAAGRycy9kb3du&#10;cmV2LnhtbFBLBQYAAAAABAAEAPUAAACGAwAAAAA=&#10;" filled="f" strokeweight=".5pt">
            <v:textbox style="mso-next-textbox:#tbxDat6" inset="0,.5mm,0,0">
              <w:txbxContent>
                <w:p w:rsidR="00D55A6D" w:rsidRPr="008134E1" w:rsidRDefault="00D55A6D" w:rsidP="00304C2A"/>
              </w:txbxContent>
            </v:textbox>
          </v:shape>
          <v:shape id="tbxOboz1" o:spid="_x0000_s2197" type="#_x0000_t202" style="position:absolute;left:4933;top:14175;width:6545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h5lcQA&#10;AADbAAAADwAAAGRycy9kb3ducmV2LnhtbESPQWvCQBSE7wX/w/IEb3UTW0pJXYMWKh70UO0PeGRf&#10;s9Hs27C7NYm/visUehxm5htmWQ62FVfyoXGsIJ9nIIgrpxuuFXydPh5fQYSIrLF1TApGClCuJg9L&#10;LLTr+ZOux1iLBOFQoAITY1dIGSpDFsPcdcTJ+3beYkzS11J77BPctnKRZS/SYsNpwWBH74aqy/HH&#10;KrC3/Ob3iPa8HRfYd6PZHvYbpWbTYf0GItIQ/8N/7Z1W8PQM9y/p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IeZXEAAAA2wAAAA8AAAAAAAAAAAAAAAAAmAIAAGRycy9k&#10;b3ducmV2LnhtbFBLBQYAAAAABAAEAPUAAACJAwAAAAA=&#10;" filled="f" stroked="f">
            <v:textbox style="mso-next-textbox:#tbxOboz1" inset=",0,,0">
              <w:txbxContent>
                <w:p w:rsidR="00D55A6D" w:rsidRDefault="00D55A6D" w:rsidP="00304C2A">
                  <w:r>
                    <w:rPr>
                      <w:b/>
                      <w:color w:val="000000"/>
                      <w:sz w:val="28"/>
                      <w:szCs w:val="28"/>
                    </w:rPr>
                    <w:t>1-1-2015-СВ-ПЗ</w:t>
                  </w:r>
                </w:p>
              </w:txbxContent>
            </v:textbox>
          </v:shape>
          <v:shape id="tbxFirm" o:spid="_x0000_s2198" type="#_x0000_t202" style="position:absolute;left:8789;top:15422;width:2835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XHEsQA&#10;AADbAAAADwAAAGRycy9kb3ducmV2LnhtbESPQWuDQBSE74H+h+UVeotroimJdRNCweKlh9j8gBf3&#10;VU3ct+Juo/333UKhx2FmvmHyw2x6cafRdZYVrKIYBHFtdceNgvNHsdyCcB5ZY2+ZFHyTg8P+YZFj&#10;pu3EJ7pXvhEBwi5DBa33Qyalq1sy6CI7EAfv044GfZBjI/WIU4CbXq7j+Fka7DgstDjQa0v1rfoy&#10;Ct6ul1PcJWm6K+pkY96vqdZFqdTT43x8AeFp9v/hv3apFSQb+P0Sfo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lxxLEAAAA2wAAAA8AAAAAAAAAAAAAAAAAmAIAAGRycy9k&#10;b3ducmV2LnhtbFBLBQYAAAAABAAEAPUAAACJAwAAAAA=&#10;" filled="f" strokeweight="1.5pt">
            <v:textbox style="mso-next-textbox:#tbxFirm" inset="0,0,0,0">
              <w:txbxContent>
                <w:p w:rsidR="00D55A6D" w:rsidRPr="00F335C4" w:rsidRDefault="00D55A6D" w:rsidP="00304C2A">
                  <w:pPr>
                    <w:ind w:firstLine="0"/>
                    <w:jc w:val="center"/>
                    <w:rPr>
                      <w:szCs w:val="24"/>
                    </w:rPr>
                  </w:pPr>
                  <w:r w:rsidRPr="00F335C4">
                    <w:rPr>
                      <w:szCs w:val="24"/>
                    </w:rPr>
                    <w:t>ООО «</w:t>
                  </w:r>
                  <w:r>
                    <w:rPr>
                      <w:szCs w:val="24"/>
                    </w:rPr>
                    <w:t>СИБЭКОЭКСПЕРТ»</w:t>
                  </w:r>
                </w:p>
                <w:p w:rsidR="00D55A6D" w:rsidRPr="00435C54" w:rsidRDefault="00D55A6D" w:rsidP="00304C2A">
                  <w:pPr>
                    <w:ind w:firstLine="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szCs w:val="24"/>
                    </w:rPr>
                    <w:t>г</w:t>
                  </w:r>
                  <w:r w:rsidRPr="00F335C4">
                    <w:rPr>
                      <w:szCs w:val="24"/>
                    </w:rPr>
                    <w:t>.</w:t>
                  </w:r>
                  <w:r>
                    <w:rPr>
                      <w:szCs w:val="24"/>
                    </w:rPr>
                    <w:t xml:space="preserve"> </w:t>
                  </w:r>
                  <w:r w:rsidRPr="00F335C4">
                    <w:rPr>
                      <w:szCs w:val="24"/>
                    </w:rPr>
                    <w:t>Новосибирск</w:t>
                  </w:r>
                </w:p>
              </w:txbxContent>
            </v:textbox>
          </v:shape>
          <v:shape id="Text Box 36" o:spid="_x0000_s2199" type="#_x0000_t202" style="position:absolute;left:8789;top:1485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dZZcQA&#10;AADbAAAADwAAAGRycy9kb3ducmV2LnhtbESPQWvCQBSE7wX/w/IEb3Vjk0ob3QQpRHLxENsf8Jp9&#10;TaLZtyG7avz33YLQ4zAz3zDbfDK9uNLoOssKVssIBHFtdceNgq/P4vkNhPPIGnvLpOBODvJs9rTF&#10;VNsbV3Q9+kYECLsUFbTeD6mUrm7JoFvagTh4P3Y06IMcG6lHvAW46eVLFK2lwY7DQosDfbRUn48X&#10;o2B/+q6iLk6S96KOX83hlGhdlEot5tNuA8LT5P/Dj3apFcRr+PsSfo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3WWXEAAAA2wAAAA8AAAAAAAAAAAAAAAAAmAIAAGRycy9k&#10;b3ducmV2LnhtbFBLBQYAAAAABAAEAPUAAACJAwAAAAA=&#10;" filled="f" strokeweight="1.5pt">
            <v:textbox style="mso-next-textbox:#Text Box 36" inset="0,0,0,0">
              <w:txbxContent>
                <w:p w:rsidR="00D55A6D" w:rsidRPr="00F335C4" w:rsidRDefault="00D55A6D" w:rsidP="00304C2A">
                  <w:pPr>
                    <w:pStyle w:val="Twordpage"/>
                    <w:ind w:firstLine="0"/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</w:pPr>
                  <w:r w:rsidRPr="00F335C4"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  <w:t>Стадия</w:t>
                  </w:r>
                </w:p>
              </w:txbxContent>
            </v:textbox>
          </v:shape>
          <v:shape id="Text Box 37" o:spid="_x0000_s2200" type="#_x0000_t202" style="position:absolute;left:9639;top:14855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v8/sMA&#10;AADbAAAADwAAAGRycy9kb3ducmV2LnhtbESPQYvCMBSE7wv+h/AEb2uq7bpajSJCxcsedPcHvG2e&#10;bbV5KU3U+u+NIHgcZuYbZrHqTC2u1LrKsoLRMAJBnFtdcaHg7zf7nIJwHlljbZkU3MnBatn7WGCq&#10;7Y33dD34QgQIuxQVlN43qZQuL8mgG9qGOHhH2xr0QbaF1C3eAtzUchxFE2mw4rBQYkObkvLz4WIU&#10;bE//+6iKk2SW5fGX+TklWmc7pQb9bj0H4anz7/CrvdMK4m94fgk/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v8/sMAAADbAAAADwAAAAAAAAAAAAAAAACYAgAAZHJzL2Rv&#10;d25yZXYueG1sUEsFBgAAAAAEAAQA9QAAAIgDAAAAAA==&#10;" filled="f" strokeweight="1.5pt">
            <v:textbox style="mso-next-textbox:#Text Box 37" inset="0,0,0,0">
              <w:txbxContent>
                <w:p w:rsidR="00D55A6D" w:rsidRPr="00F335C4" w:rsidRDefault="00D55A6D" w:rsidP="00304C2A">
                  <w:pPr>
                    <w:pStyle w:val="Twordpage"/>
                    <w:ind w:firstLine="0"/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</w:pPr>
                  <w:r w:rsidRPr="00F335C4"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  <w:t>Лист</w:t>
                  </w:r>
                </w:p>
              </w:txbxContent>
            </v:textbox>
          </v:shape>
          <v:shape id="Text Box 38" o:spid="_x0000_s2201" type="#_x0000_t202" style="position:absolute;left:10490;top:14855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RojMEA&#10;AADbAAAADwAAAGRycy9kb3ducmV2LnhtbERPzW6CQBC+N/EdNmPSW1kq1FTqaowJDRcPYB9gZKeA&#10;ZWcJuyq+vXsw6fHL97/eTqYXVxpdZ1nBexSDIK6t7rhR8HPM3z5BOI+ssbdMCu7kYLuZvawx0/bG&#10;JV0r34gQwi5DBa33Qyalq1sy6CI7EAfu144GfYBjI/WItxBuermI46U02HFoaHGgfUv1X3UxCr7P&#10;pzLukjRd5XXyYQ7nVOu8UOp1Pu2+QHia/L/46S60giSMDV/CD5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kaIzBAAAA2wAAAA8AAAAAAAAAAAAAAAAAmAIAAGRycy9kb3du&#10;cmV2LnhtbFBLBQYAAAAABAAEAPUAAACGAwAAAAA=&#10;" filled="f" strokeweight="1.5pt">
            <v:textbox style="mso-next-textbox:#Text Box 38" inset="0,0,0,0">
              <w:txbxContent>
                <w:p w:rsidR="00D55A6D" w:rsidRPr="00F335C4" w:rsidRDefault="00D55A6D" w:rsidP="00304C2A">
                  <w:pPr>
                    <w:pStyle w:val="Twordpage"/>
                    <w:ind w:firstLine="0"/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</w:pPr>
                  <w:r w:rsidRPr="00F335C4"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  <w:t>Листов</w:t>
                  </w:r>
                </w:p>
              </w:txbxContent>
            </v:textbox>
          </v:shape>
          <v:shape id="tbxPags" o:spid="_x0000_s2202" type="#_x0000_t202" style="position:absolute;left:10490;top:15139;width:1134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jNF8QA&#10;AADbAAAADwAAAGRycy9kb3ducmV2LnhtbESPQWvCQBSE7wX/w/IEb3VjkxZN3QQpRHLxEOsPeM2+&#10;JrHZtyG7avz33YLQ4zAz3zDbfDK9uNLoOssKVssIBHFtdceNgtNn8bwG4Tyyxt4yKbiTgzybPW0x&#10;1fbGFV2PvhEBwi5FBa33Qyqlq1sy6JZ2IA7etx0N+iDHRuoRbwFuevkSRW/SYMdhocWBPlqqf44X&#10;o2B//qqiLk6STVHHr+ZwTrQuSqUW82n3DsLT5P/Dj3apFcQb+PsSfo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ozRfEAAAA2wAAAA8AAAAAAAAAAAAAAAAAmAIAAGRycy9k&#10;b3ducmV2LnhtbFBLBQYAAAAABAAEAPUAAACJAwAAAAA=&#10;" filled="f" strokeweight="1.5pt">
            <v:textbox style="mso-next-textbox:#tbxPags" inset="0,0,0,0">
              <w:txbxContent>
                <w:p w:rsidR="00D55A6D" w:rsidRPr="00DF1C6E" w:rsidRDefault="00D55A6D" w:rsidP="00DF1C6E">
                  <w:pPr>
                    <w:ind w:firstLine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47</w:t>
                  </w:r>
                </w:p>
              </w:txbxContent>
            </v:textbox>
          </v:shape>
          <v:shape id="tbxPage" o:spid="_x0000_s2203" type="#_x0000_t202" style="position:absolute;left:9639;top:15139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QX98AA&#10;AADbAAAADwAAAGRycy9kb3ducmV2LnhtbERPS27CMBDdI/UO1lRiB05LQJDioAopiA0LAgcY4mk+&#10;jcdRbCDcHi+QWD69/3ozmFbcqHe1ZQVf0wgEcWF1zaWC8ymbLEE4j6yxtUwKHuRgk36M1phoe+cj&#10;3XJfihDCLkEFlfddIqUrKjLoprYjDtyf7Q36APtS6h7vIdy08juKFtJgzaGhwo62FRX/+dUo2DWX&#10;Y1TP4niVFbO5OTSx1tleqfHn8PsDwtPg3+KXe68VxGF9+BJ+gEy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1QX98AAAADbAAAADwAAAAAAAAAAAAAAAACYAgAAZHJzL2Rvd25y&#10;ZXYueG1sUEsFBgAAAAAEAAQA9QAAAIUDAAAAAA==&#10;" filled="f" strokeweight="1.5pt">
            <v:textbox style="mso-next-textbox:#tbxPage" inset="0,0,0,0">
              <w:txbxContent>
                <w:p w:rsidR="00D55A6D" w:rsidRPr="00F335C4" w:rsidRDefault="00D55A6D" w:rsidP="00304C2A">
                  <w:pPr>
                    <w:pStyle w:val="Twordpage"/>
                    <w:ind w:firstLine="0"/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</w:pPr>
                  <w:r w:rsidRPr="00F335C4"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  <w:t>2</w:t>
                  </w:r>
                </w:p>
                <w:p w:rsidR="00D55A6D" w:rsidRDefault="00D55A6D" w:rsidP="00304C2A">
                  <w:r>
                    <w:rPr>
                      <w:rFonts w:ascii="ISOCPEUR" w:hAnsi="ISOCPEUR"/>
                      <w:i/>
                      <w:szCs w:val="24"/>
                    </w:rPr>
                    <w:t>.1</w:t>
                  </w:r>
                </w:p>
              </w:txbxContent>
            </v:textbox>
          </v:shape>
          <v:shape id="tbxLite" o:spid="_x0000_s2204" type="#_x0000_t202" style="position:absolute;left:8789;top:15139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iybMMA&#10;AADbAAAADwAAAGRycy9kb3ducmV2LnhtbESPzYrCQBCE7wu+w9CCt3XiGheNGUUWsnjxoOsDtJk2&#10;P2Z6QmbU7Ns7guCxqKqvqHTdm0bcqHOVZQWTcQSCOLe64kLB8S/7nINwHlljY5kU/JOD9WrwkWKi&#10;7Z33dDv4QgQIuwQVlN63iZQuL8mgG9uWOHhn2xn0QXaF1B3eA9w08iuKvqXBisNCiS39lJRfDlej&#10;4Lc+7aNqGseLLJ/OzK6Otc62So2G/WYJwlPv3+FXe6sVxBN4fg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iybMMAAADbAAAADwAAAAAAAAAAAAAAAACYAgAAZHJzL2Rv&#10;d25yZXYueG1sUEsFBgAAAAAEAAQA9QAAAIgDAAAAAA==&#10;" filled="f" strokeweight="1.5pt">
            <v:textbox style="mso-next-textbox:#tbxLite" inset="0,0,0,0">
              <w:txbxContent>
                <w:p w:rsidR="00D55A6D" w:rsidRPr="00F335C4" w:rsidRDefault="00D55A6D" w:rsidP="00304C2A">
                  <w:pPr>
                    <w:pStyle w:val="Twordpage"/>
                    <w:ind w:firstLine="0"/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/>
                      <w:i w:val="0"/>
                      <w:sz w:val="24"/>
                      <w:szCs w:val="24"/>
                    </w:rPr>
                    <w:t>П</w:t>
                  </w:r>
                  <w:proofErr w:type="gramEnd"/>
                </w:p>
              </w:txbxContent>
            </v:textbox>
          </v:shape>
          <v:shape id="tbxNaim" o:spid="_x0000_s2205" type="#_x0000_t202" style="position:absolute;left:4820;top:14855;width:3969;height:9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xxRcYA&#10;AADbAAAADwAAAGRycy9kb3ducmV2LnhtbESPQWvCQBSE74L/YXkFL0U3hqI1dRURBaEoNgrS2yP7&#10;mgSzb0N2jem/7xYEj8PMfMPMl52pREuNKy0rGI8iEMSZ1SXnCs6n7fAdhPPIGivLpOCXHCwX/d4c&#10;E23v/EVt6nMRIOwSVFB4XydSuqwgg25ka+Lg/djGoA+yyaVu8B7gppJxFE2kwZLDQoE1rQvKrunN&#10;KLgcjvtJPDvtz9/p5XX6ud2k7WGj1OClW32A8NT5Z/jR3mkFbzH8fw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xxRcYAAADbAAAADwAAAAAAAAAAAAAAAACYAgAAZHJz&#10;L2Rvd25yZXYueG1sUEsFBgAAAAAEAAQA9QAAAIsDAAAAAA==&#10;" filled="f" stroked="f" strokecolor="red">
            <v:textbox style="mso-next-textbox:#tbxNaim" inset="0,0,0,0">
              <w:txbxContent>
                <w:p w:rsidR="00D55A6D" w:rsidRPr="002E6103" w:rsidRDefault="00D55A6D" w:rsidP="00304C2A">
                  <w:pPr>
                    <w:pStyle w:val="Twordnaim"/>
                    <w:ind w:left="57" w:right="57"/>
                    <w:rPr>
                      <w:i w:val="0"/>
                      <w:sz w:val="16"/>
                      <w:szCs w:val="16"/>
                    </w:rPr>
                  </w:pPr>
                </w:p>
                <w:p w:rsidR="00D55A6D" w:rsidRPr="00B9549E" w:rsidRDefault="00D55A6D" w:rsidP="00304C2A">
                  <w:pPr>
                    <w:pStyle w:val="Twordnaim"/>
                    <w:ind w:left="57" w:right="57" w:firstLine="0"/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</w:rPr>
                    <w:t>Пояснительная записка</w:t>
                  </w:r>
                </w:p>
              </w:txbxContent>
            </v:textbox>
          </v:shape>
          <v:shape id="tbxInpo" o:spid="_x0000_s2206" type="#_x0000_t202" style="position:absolute;left:737;top:14855;width:397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QRfcIA&#10;AADbAAAADwAAAGRycy9kb3ducmV2LnhtbESPQYvCMBSE78L+h/AWvGm6rshSjSILyiIetG4Rb4/m&#10;2Rabl9LEWv+9EQSPw8x8w8wWnalES40rLSv4GkYgiDOrS84V/B9Wgx8QziNrrCyTgjs5WMw/ejOM&#10;tb3xntrE5yJA2MWooPC+jqV0WUEG3dDWxME728agD7LJpW7wFuCmkqMomkiDJYeFAmv6LSi7JFej&#10;QEe49cd1umtPZUe7BJHTZKNU/7NbTkF46vw7/Gr/aQXjb3h+CT9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FBF9wgAAANsAAAAPAAAAAAAAAAAAAAAAAJgCAABkcnMvZG93&#10;bnJldi54bWxQSwUGAAAAAAQABAD1AAAAhwMAAAAA&#10;" strokeweight="1.5pt">
            <v:textbox style="layout-flow:vertical;mso-layout-flow-alt:bottom-to-top;mso-next-textbox:#tbxInpo" inset="1mm,1mm,0,0">
              <w:txbxContent>
                <w:p w:rsidR="00D55A6D" w:rsidRPr="008134E1" w:rsidRDefault="00D55A6D" w:rsidP="00304C2A"/>
              </w:txbxContent>
            </v:textbox>
          </v:shape>
          <v:shape id="Text Box 44" o:spid="_x0000_s2207" type="#_x0000_t202" style="position:absolute;left:454;top:14855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T2nMQA&#10;AADbAAAADwAAAGRycy9kb3ducmV2LnhtbESPQWvCQBSE74L/YXlCb7qJiJTUTWgLldZDoVHq9ZF9&#10;TUKzb5PdVdN/3xUEj8PMfMNsitF04kzOt5YVpIsEBHFldcu1gsP+bf4IwgdkjZ1lUvBHHop8Otlg&#10;pu2Fv+hchlpECPsMFTQh9JmUvmrIoF/Ynjh6P9YZDFG6WmqHlwg3nVwmyVoabDkuNNjTa0PVb3ky&#10;Cj6cty/DLsXtaX/sPvvjehe+B6UeZuPzE4hAY7iHb+13rWC1guuX+ANk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U9pzEAAAA2wAAAA8AAAAAAAAAAAAAAAAAmAIAAGRycy9k&#10;b3ducmV2LnhtbFBLBQYAAAAABAAEAPUAAACJAwAAAAA=&#10;" filled="f" strokeweight="1.5pt">
            <v:textbox style="layout-flow:vertical;mso-layout-flow-alt:bottom-to-top;mso-next-textbox:#Text Box 44" inset="0,0,0,0">
              <w:txbxContent>
                <w:p w:rsidR="00D55A6D" w:rsidRPr="00B9549E" w:rsidRDefault="00D55A6D" w:rsidP="00304C2A">
                  <w:pPr>
                    <w:pStyle w:val="Twordaddfield"/>
                    <w:ind w:firstLine="0"/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  <w:lang w:val="en-US"/>
                    </w:rPr>
                  </w:pPr>
                  <w:r w:rsidRPr="00B9549E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</w:rPr>
                    <w:t>Инв. № подл.</w:t>
                  </w:r>
                </w:p>
              </w:txbxContent>
            </v:textbox>
          </v:shape>
          <v:shape id="tbxInpd" o:spid="_x0000_s2208" type="#_x0000_t202" style="position:absolute;left:737;top:12871;width:397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EsksIA&#10;AADbAAAADwAAAGRycy9kb3ducmV2LnhtbESPQYvCMBSE78L+h/AWvGm6sspSjSILyiIetG4Rb4/m&#10;2Rabl9LEWv+9EQSPw8x8w8wWnalES40rLSv4GkYgiDOrS84V/B9Wgx8QziNrrCyTgjs5WMw/ejOM&#10;tb3xntrE5yJA2MWooPC+jqV0WUEG3dDWxME728agD7LJpW7wFuCmkqMomkiDJYeFAmv6LSi7JFej&#10;QEe49cd1umtPZUe7BJHTZKNU/7NbTkF46vw7/Gr/aQXfY3h+CT9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SySwgAAANsAAAAPAAAAAAAAAAAAAAAAAJgCAABkcnMvZG93&#10;bnJldi54bWxQSwUGAAAAAAQABAD1AAAAhwMAAAAA&#10;" strokeweight="1.5pt">
            <v:textbox style="layout-flow:vertical;mso-layout-flow-alt:bottom-to-top;mso-next-textbox:#tbxInpd" inset="1mm,1mm,0,0">
              <w:txbxContent>
                <w:p w:rsidR="00D55A6D" w:rsidRPr="008134E1" w:rsidRDefault="00D55A6D" w:rsidP="00304C2A"/>
              </w:txbxContent>
            </v:textbox>
          </v:shape>
          <v:shape id="Text Box 46" o:spid="_x0000_s2209" type="#_x0000_t202" style="position:absolute;left:454;top:12871;width:283;height:198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D68r4A&#10;AADbAAAADwAAAGRycy9kb3ducmV2LnhtbESPSwvCMBCE74L/IazgTVNFRKpRRBAUPPjC89JsH9hs&#10;ahNr/fdGEDwOM/MNs1i1phQN1a6wrGA0jEAQJ1YXnCm4XraDGQjnkTWWlknBmxyslt3OAmNtX3yi&#10;5uwzESDsYlSQe1/FUrokJ4NuaCvi4KW2NuiDrDOpa3wFuCnlOIqm0mDBYSHHijY5Jffz0yg4NPsH&#10;czoeGZ6V0f22Tq09Nkr1e+16DsJT6//hX3unFUym8P0SfoB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QQ+vK+AAAA2wAAAA8AAAAAAAAAAAAAAAAAmAIAAGRycy9kb3ducmV2&#10;LnhtbFBLBQYAAAAABAAEAPUAAACDAwAAAAA=&#10;" strokeweight="1.5pt">
            <v:textbox style="layout-flow:vertical;mso-layout-flow-alt:bottom-to-top;mso-next-textbox:#Text Box 46" inset="0,0,0,0">
              <w:txbxContent>
                <w:p w:rsidR="00D55A6D" w:rsidRPr="00B9549E" w:rsidRDefault="00D55A6D" w:rsidP="00304C2A">
                  <w:pPr>
                    <w:pStyle w:val="Twordaddfield"/>
                    <w:ind w:firstLine="0"/>
                    <w:rPr>
                      <w:rFonts w:ascii="Times New Roman" w:hAnsi="Times New Roman" w:cs="Times New Roman"/>
                      <w:i w:val="0"/>
                      <w:sz w:val="24"/>
                      <w:szCs w:val="18"/>
                      <w:lang w:val="en-US"/>
                    </w:rPr>
                  </w:pPr>
                  <w:proofErr w:type="spellStart"/>
                  <w:r w:rsidRPr="00B9549E">
                    <w:rPr>
                      <w:rFonts w:ascii="Times New Roman" w:hAnsi="Times New Roman" w:cs="Times New Roman"/>
                      <w:i w:val="0"/>
                      <w:sz w:val="24"/>
                      <w:szCs w:val="18"/>
                    </w:rPr>
                    <w:t>Подп</w:t>
                  </w:r>
                  <w:proofErr w:type="spellEnd"/>
                  <w:r w:rsidRPr="00B9549E">
                    <w:rPr>
                      <w:rFonts w:ascii="Times New Roman" w:hAnsi="Times New Roman" w:cs="Times New Roman"/>
                      <w:i w:val="0"/>
                      <w:sz w:val="24"/>
                      <w:szCs w:val="18"/>
                    </w:rPr>
                    <w:t>. И дата</w:t>
                  </w:r>
                </w:p>
              </w:txbxContent>
            </v:textbox>
          </v:shape>
          <v:shape id="tbxInvz" o:spid="_x0000_s2210" type="#_x0000_t202" style="position:absolute;left:737;top:11453;width:397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8XfsIA&#10;AADbAAAADwAAAGRycy9kb3ducmV2LnhtbESPQYvCMBSE78L+h/AWvGm6suhSjSILyiIetG4Rb4/m&#10;2Rabl9LEWv+9EQSPw8x8w8wWnalES40rLSv4GkYgiDOrS84V/B9Wgx8QziNrrCyTgjs5WMw/ejOM&#10;tb3xntrE5yJA2MWooPC+jqV0WUEG3dDWxME728agD7LJpW7wFuCmkqMoGkuDJYeFAmv6LSi7JFej&#10;QEe49cd1umtPZUe7BJHTZKNU/7NbTkF46vw7/Gr/aQXfE3h+CT9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Lxd+wgAAANsAAAAPAAAAAAAAAAAAAAAAAJgCAABkcnMvZG93&#10;bnJldi54bWxQSwUGAAAAAAQABAD1AAAAhwMAAAAA&#10;" strokeweight="1.5pt">
            <v:textbox style="layout-flow:vertical;mso-layout-flow-alt:bottom-to-top;mso-next-textbox:#tbxInvz" inset="1mm,1mm,0,0">
              <w:txbxContent>
                <w:p w:rsidR="00D55A6D" w:rsidRPr="008134E1" w:rsidRDefault="00D55A6D" w:rsidP="00304C2A"/>
              </w:txbxContent>
            </v:textbox>
          </v:shape>
          <v:shape id="Text Box 48" o:spid="_x0000_s2211" type="#_x0000_t202" style="position:absolute;left:454;top:11453;width:283;height:14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PLG7sA&#10;AADbAAAADwAAAGRycy9kb3ducmV2LnhtbERPyQrCMBC9C/5DGMGbTRURqUYRQVDw4IbnoZku2Exq&#10;E2v9e3MQPD7evlx3phItNa60rGAcxSCIU6tLzhXcrrvRHITzyBory6TgQw7Wq35viYm2bz5Te/G5&#10;CCHsElRQeF8nUrq0IIMusjVx4DLbGPQBNrnUDb5DuKnkJI5n0mDJoaHAmrYFpY/Lyyg4tocnczYZ&#10;G55X8eO+yaw9tUoNB91mAcJT5//in3uvFUzD2PAl/AC5+g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rDyxu7AAAA2wAAAA8AAAAAAAAAAAAAAAAAmAIAAGRycy9kb3ducmV2Lnht&#10;bFBLBQYAAAAABAAEAPUAAACAAwAAAAA=&#10;" strokeweight="1.5pt">
            <v:textbox style="layout-flow:vertical;mso-layout-flow-alt:bottom-to-top;mso-next-textbox:#Text Box 48" inset="0,0,0,0">
              <w:txbxContent>
                <w:p w:rsidR="00D55A6D" w:rsidRPr="00B9549E" w:rsidRDefault="00D55A6D" w:rsidP="00304C2A">
                  <w:pPr>
                    <w:pStyle w:val="Twordaddfield"/>
                    <w:ind w:firstLine="0"/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</w:rPr>
                  </w:pPr>
                  <w:proofErr w:type="spellStart"/>
                  <w:r w:rsidRPr="00B9549E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</w:rPr>
                    <w:t>Взам</w:t>
                  </w:r>
                  <w:proofErr w:type="spellEnd"/>
                  <w:r w:rsidRPr="00B9549E">
                    <w:rPr>
                      <w:rFonts w:ascii="Times New Roman" w:hAnsi="Times New Roman" w:cs="Times New Roman"/>
                      <w:i w:val="0"/>
                      <w:sz w:val="22"/>
                      <w:szCs w:val="22"/>
                    </w:rPr>
                    <w:t>. инв. №</w:t>
                  </w:r>
                </w:p>
              </w:txbxContent>
            </v:textbox>
          </v:shape>
          <v:line id="Line 49" o:spid="_x0000_s2212" style="position:absolute;visibility:visible" from="1134,0" to="1134,114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yS7sQAAADbAAAADwAAAGRycy9kb3ducmV2LnhtbESPT2vCQBTE74V+h+UVvNWNtUiNriKC&#10;f+itqQjeHtlnEpN9m+5uNP323YLgcZiZ3zDzZW8acSXnK8sKRsMEBHFudcWFgsP35vUDhA/IGhvL&#10;pOCXPCwXz09zTLW98Rdds1CICGGfooIyhDaV0uclGfRD2xJH72ydwRClK6R2eItw08i3JJlIgxXH&#10;hRJbWpeU11lnFBy7jE+XeuMa7La73fn4U/vxp1KDl341AxGoD4/wvb3XCt6n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rJLuxAAAANsAAAAPAAAAAAAAAAAA&#10;AAAAAKECAABkcnMvZG93bnJldi54bWxQSwUGAAAAAAQABAD5AAAAkgMAAAAA&#10;" strokeweight="1.5pt"/>
          <v:shape id="tbxTdoc" o:spid="_x0000_s2213" type="#_x0000_t202" style="position:absolute;left:4820;top:15819;width:3969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CELcAA&#10;AADbAAAADwAAAGRycy9kb3ducmV2LnhtbERPTYvCMBC9C/6HMII3TRUUqaZFBWGXhQXr7sHb2IxN&#10;sZmUJmr3328OgsfH+97kvW3EgzpfO1YwmyYgiEuna64U/JwOkxUIH5A1No5JwR95yLPhYIOpdk8+&#10;0qMIlYgh7FNUYEJoUyl9aciin7qWOHJX11kMEXaV1B0+Y7ht5DxJltJizbHBYEt7Q+WtuFsF7crs&#10;fi/2/HViLGbF9/1zy3RWajzqt2sQgfrwFr/cH1rBIq6PX+IPkN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ECELcAAAADbAAAADwAAAAAAAAAAAAAAAACYAgAAZHJzL2Rvd25y&#10;ZXYueG1sUEsFBgAAAAAEAAQA9QAAAIUDAAAAAA==&#10;" filled="f" stroked="f" strokecolor="aqua">
            <v:textbox style="mso-next-textbox:#tbxTdoc" inset="0,0,0,0">
              <w:txbxContent>
                <w:p w:rsidR="00D55A6D" w:rsidRDefault="00D55A6D" w:rsidP="00304C2A">
                  <w:pPr>
                    <w:ind w:left="57" w:right="57"/>
                    <w:jc w:val="center"/>
                    <w:rPr>
                      <w:rFonts w:ascii="ISOCPEUR" w:hAnsi="ISOCPEUR"/>
                      <w:i/>
                      <w:sz w:val="16"/>
                      <w:szCs w:val="16"/>
                    </w:rPr>
                  </w:pPr>
                </w:p>
                <w:p w:rsidR="00D55A6D" w:rsidRPr="00323B6D" w:rsidRDefault="00D55A6D" w:rsidP="00304C2A">
                  <w:pPr>
                    <w:ind w:left="57" w:right="57"/>
                    <w:jc w:val="center"/>
                    <w:rPr>
                      <w:rFonts w:ascii="ISOCPEUR" w:hAnsi="ISOCPEUR"/>
                      <w:i/>
                      <w:sz w:val="16"/>
                      <w:szCs w:val="16"/>
                    </w:rPr>
                  </w:pPr>
                </w:p>
              </w:txbxContent>
            </v:textbox>
          </v:shape>
          <v:line id="Line 51" o:spid="_x0000_s2214" style="position:absolute;visibility:visible" from="1134,16273" to="8788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wMINcMAAADbAAAADwAAAGRycy9kb3ducmV2LnhtbESPQWvCQBSE7wX/w/IEb3VjpUWiq4hg&#10;Lb0ZRfD2yD6TmOzbuLvR9N+7hUKPw8x8wyxWvWnEnZyvLCuYjBMQxLnVFRcKjoft6wyED8gaG8uk&#10;4Ic8rJaDlwWm2j54T/csFCJC2KeooAyhTaX0eUkG/di2xNG7WGcwROkKqR0+Itw08i1JPqTBiuNC&#10;iS1tSsrrrDMKTl3G52u9dQ12n7vd5XSr/fRbqdGwX89BBOrDf/iv/aUVvE/g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cDCDXDAAAA2wAAAA8AAAAAAAAAAAAA&#10;AAAAoQIAAGRycy9kb3ducmV2LnhtbFBLBQYAAAAABAAEAPkAAACRAwAAAAA=&#10;" strokeweight="1.5pt"/>
          <v:line id="Line 52" o:spid="_x0000_s2215" style="position:absolute;visibility:visible" from="1701,14005" to="1701,14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GWQsMAAADbAAAADwAAAGRycy9kb3ducmV2LnhtbESPQWvCQBSE7wX/w/KE3upGS4tEVxHB&#10;Kr0ZRfD2yD6TmOzbdHej8d+7hUKPw8x8w8yXvWnEjZyvLCsYjxIQxLnVFRcKjofN2xSED8gaG8uk&#10;4EEelovByxxTbe+8p1sWChEh7FNUUIbQplL6vCSDfmRb4uhdrDMYonSF1A7vEW4aOUmST2mw4rhQ&#10;YkvrkvI664yCU5fx+VpvXIPd13Z7Of3U/v1bqddhv5qBCNSH//Bfe6cVfEzg90v8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RlkLDAAAA2wAAAA8AAAAAAAAAAAAA&#10;AAAAoQIAAGRycy9kb3ducmV2LnhtbFBLBQYAAAAABAAEAPkAAACRAwAAAAA=&#10;" strokeweight="1.5pt"/>
          <v:line id="Line 53" o:spid="_x0000_s2216" style="position:absolute;visibility:visible" from="3402,14005" to="3402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0z2cMAAADbAAAADwAAAGRycy9kb3ducmV2LnhtbESPQWvCQBSE7wX/w/IEb3VjpUWiq4ig&#10;lt6MInh7ZJ9JTPZturvR9N+7hUKPw8x8wyxWvWnEnZyvLCuYjBMQxLnVFRcKTsft6wyED8gaG8uk&#10;4Ic8rJaDlwWm2j74QPcsFCJC2KeooAyhTaX0eUkG/di2xNG7WmcwROkKqR0+Itw08i1JPqTBiuNC&#10;iS1tSsrrrDMKzl3Gl1u9dQ12u/3+ev6u/fRLqdGwX89BBOrDf/iv/akVvE/h90v8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idM9nDAAAA2wAAAA8AAAAAAAAAAAAA&#10;AAAAoQIAAGRycy9kb3ducmV2LnhtbFBLBQYAAAAABAAEAPkAAACRAwAAAAA=&#10;" strokeweight="1.5pt"/>
          <v:line id="Line 54" o:spid="_x0000_s2217" style="position:absolute;visibility:visible" from="4253,14005" to="4253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3SrrcQAAADbAAAADwAAAGRycy9kb3ducmV2LnhtbESPT2vCQBTE74V+h+UVvNWNtRaJriKC&#10;f+itqQjeHtlnEpN9m+5uNP323YLgcZiZ3zDzZW8acSXnK8sKRsMEBHFudcWFgsP35nUKwgdkjY1l&#10;UvBLHpaL56c5ptre+IuuWShEhLBPUUEZQptK6fOSDPqhbYmjd7bOYIjSFVI7vEW4aeRbknxIgxXH&#10;hRJbWpeU11lnFBy7jE+XeuMa7La73fn4U/vxp1KDl341AxGoD4/wvb3XCibv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dKutxAAAANsAAAAPAAAAAAAAAAAA&#10;AAAAAKECAABkcnMvZG93bnJldi54bWxQSwUGAAAAAAQABAD5AAAAkgMAAAAA&#10;" strokeweight="1.5pt"/>
          <v:line id="Line 55" o:spid="_x0000_s2218" style="position:absolute;visibility:visible" from="4820,14005" to="4820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gONsMAAADbAAAADwAAAGRycy9kb3ducmV2LnhtbESPQWvCQBSE7wX/w/KE3urGikWiq4ig&#10;Fm+NInh7ZJ9JTPZturvR+O+7hUKPw8x8wyxWvWnEnZyvLCsYjxIQxLnVFRcKTsft2wyED8gaG8uk&#10;4EkeVsvBywJTbR/8RfcsFCJC2KeooAyhTaX0eUkG/ci2xNG7WmcwROkKqR0+Itw08j1JPqTBiuNC&#10;iS1tSsrrrDMKzl3Gl1u9dQ12u/3+ev6u/eSg1OuwX89BBOrDf/iv/akVTKfw+yX+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g4DjbDAAAA2wAAAA8AAAAAAAAAAAAA&#10;AAAAoQIAAGRycy9kb3ducmV2LnhtbFBLBQYAAAAABAAEAPkAAACRAwAAAAA=&#10;" strokeweight="1.5pt"/>
          <v:line id="Line 56" o:spid="_x0000_s2219" style="position:absolute;visibility:visible" from="1134,14855" to="8788,14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qQQcMAAADbAAAADwAAAGRycy9kb3ducmV2LnhtbESPQWvCQBSE7wX/w/KE3urGiiLRVURQ&#10;S2+NInh7ZJ9JTPZturvR9N+7hUKPw8x8wyzXvWnEnZyvLCsYjxIQxLnVFRcKTsfd2xyED8gaG8uk&#10;4Ic8rFeDlyWm2j74i+5ZKESEsE9RQRlCm0rp85IM+pFtiaN3tc5giNIVUjt8RLhp5HuSzKTBiuNC&#10;iS1tS8rrrDMKzl3Gl1u9cw12+8Phev6u/eRTqddhv1mACNSH//Bf+0MrmM7g90v8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qkEHDAAAA2wAAAA8AAAAAAAAAAAAA&#10;AAAAoQIAAGRycy9kb3ducmV2LnhtbFBLBQYAAAAABAAEAPkAAACRAwAAAAA=&#10;" strokeweight="1.5pt"/>
          <v:line id="Line 57" o:spid="_x0000_s2220" style="position:absolute;visibility:visible" from="1134,14005" to="11622,14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Y12sQAAADbAAAADwAAAGRycy9kb3ducmV2LnhtbESPT2vCQBTE74V+h+UVvNWNlVqJriKC&#10;f+itqQjeHtlnEpN9m+5uNP323YLgcZiZ3zDzZW8acSXnK8sKRsMEBHFudcWFgsP35nUKwgdkjY1l&#10;UvBLHpaL56c5ptre+IuuWShEhLBPUUEZQptK6fOSDPqhbYmjd7bOYIjSFVI7vEW4aeRbkkykwYrj&#10;QoktrUvK66wzCo5dxqdLvXENdtvd7nz8qf34U6nBS7+agQjUh0f43t5rBe8f8P8l/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pjXaxAAAANsAAAAPAAAAAAAAAAAA&#10;AAAAAKECAABkcnMvZG93bnJldi54bWxQSwUGAAAAAAQABAD5AAAAkgMAAAAA&#10;" strokeweight="1.5pt"/>
          <v:shape id="Text Box 58" o:spid="_x0000_s2221" type="#_x0000_t202" style="position:absolute;left:10206;top:16273;width:850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RIXMAA&#10;AADbAAAADwAAAGRycy9kb3ducmV2LnhtbERPz2vCMBS+D/Y/hDfYZdhU2YarRhFhIN5W1/ujeUuK&#10;zUtoYq3+9cthsOPH93u9nVwvRhpi51nBvChBELded2wUfJ8+Z0sQMSFr7D2TghtF2G4eH9ZYaX/l&#10;LxrrZEQO4VihAptSqKSMrSWHsfCBOHM/fnCYMhyM1ANec7jr5aIs36XDjnODxUB7S+25vjgFNb82&#10;44HN8Z5CDIuXZnc5fhilnp+m3QpEoin9i//cB63gLY/NX/IPkJ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JRIXMAAAADbAAAADwAAAAAAAAAAAAAAAACYAgAAZHJzL2Rvd25y&#10;ZXYueG1sUEsFBgAAAAAEAAQA9QAAAIUDAAAAAA==&#10;" filled="f" stroked="f" strokeweight="1.5pt">
            <v:textbox style="mso-next-textbox:#Text Box 58" inset="0,0,0,0">
              <w:txbxContent>
                <w:p w:rsidR="00D55A6D" w:rsidRPr="00583D8F" w:rsidRDefault="00D55A6D" w:rsidP="00304C2A">
                  <w:pPr>
                    <w:pStyle w:val="Twordcopyformat"/>
                    <w:ind w:firstLine="0"/>
                    <w:jc w:val="both"/>
                    <w:rPr>
                      <w:rFonts w:ascii="Times New Roman" w:hAnsi="Times New Roman" w:cs="Times New Roman"/>
                      <w:i w:val="0"/>
                    </w:rPr>
                  </w:pPr>
                </w:p>
              </w:txbxContent>
            </v:textbox>
          </v:shape>
          <v:shape id="Text Box 59" o:spid="_x0000_s2222" type="#_x0000_t202" style="position:absolute;left:11057;top:16273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jtx8IA&#10;AADbAAAADwAAAGRycy9kb3ducmV2LnhtbESPQWsCMRSE70L/Q3gFL1KzlSp1NYoIgnjr6t4fm2d2&#10;6eYlbOK69tc3hYLHYWa+Ydbbwbaipy40jhW8TzMQxJXTDRsFl/Ph7RNEiMgaW8ek4EEBtpuX0Rpz&#10;7e78RX0RjUgQDjkqqGP0uZShqslimDpPnLyr6yzGJDsjdYf3BLetnGXZQlpsOC3U6GlfU/Vd3KyC&#10;gj/K/sjm9BN98LNJubudlkap8euwW4GINMRn+L991ArmS/j7kn6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2O3HwgAAANsAAAAPAAAAAAAAAAAAAAAAAJgCAABkcnMvZG93&#10;bnJldi54bWxQSwUGAAAAAAQABAD1AAAAhwMAAAAA&#10;" filled="f" stroked="f" strokeweight="1.5pt">
            <v:textbox style="mso-next-textbox:#Text Box 59" inset="0,0,0,0">
              <w:txbxContent>
                <w:p w:rsidR="00D55A6D" w:rsidRPr="00966D7C" w:rsidRDefault="00D55A6D" w:rsidP="00304C2A">
                  <w:pPr>
                    <w:pStyle w:val="Twordcopyformat"/>
                    <w:rPr>
                      <w:i w:val="0"/>
                    </w:rPr>
                  </w:pPr>
                  <w:r w:rsidRPr="00966D7C">
                    <w:rPr>
                      <w:i w:val="0"/>
                    </w:rPr>
                    <w:t>А</w:t>
                  </w:r>
                  <w:proofErr w:type="gramStart"/>
                  <w:r w:rsidRPr="00966D7C">
                    <w:rPr>
                      <w:i w:val="0"/>
                    </w:rPr>
                    <w:t>4</w:t>
                  </w:r>
                  <w:proofErr w:type="gramEnd"/>
                </w:p>
              </w:txbxContent>
            </v:textbox>
          </v:shape>
          <v:shape id="Text Box 60" o:spid="_x0000_s2223" type="#_x0000_t202" style="position:absolute;left:4366;top:16273;width:1701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/RysAA&#10;AADbAAAADwAAAGRycy9kb3ducmV2LnhtbERPTYvCMBC9C/6HMMLeNNVD0WoUEQVhYdnaPexxbMY2&#10;2ExqE7X77zcHwePjfa82vW3EgzpvHCuYThIQxKXThisFP8VhPAfhA7LGxjEp+CMPm/VwsMJMuyfn&#10;9DiFSsQQ9hkqqENoMyl9WZNFP3EtceQurrMYIuwqqTt8xnDbyFmSpNKi4dhQY0u7msrr6W4VbH85&#10;35vb1/k7v+SmKBYJf6ZXpT5G/XYJIlAf3uKX+6gVpHF9/BJ/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T/RysAAAADbAAAADwAAAAAAAAAAAAAAAACYAgAAZHJzL2Rvd25y&#10;ZXYueG1sUEsFBgAAAAAEAAQA9QAAAIUDAAAAAA==&#10;" filled="f" stroked="f">
            <v:textbox style="mso-next-textbox:#Text Box 60" inset="0,0,0,0">
              <w:txbxContent>
                <w:p w:rsidR="00D55A6D" w:rsidRPr="00500364" w:rsidRDefault="00D55A6D" w:rsidP="00304C2A">
                  <w:pPr>
                    <w:pStyle w:val="Twordcopyformat"/>
                    <w:ind w:firstLine="0"/>
                    <w:rPr>
                      <w:rFonts w:ascii="Times New Roman" w:hAnsi="Times New Roman" w:cs="Times New Roman"/>
                      <w:i w:val="0"/>
                    </w:rPr>
                  </w:pPr>
                </w:p>
              </w:txbxContent>
            </v:textbox>
          </v:shape>
          <v:line id="Line 61" o:spid="_x0000_s2224" style="position:absolute;visibility:visible" from="1134,0" to="1162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W/CiMMAAADbAAAADwAAAGRycy9kb3ducmV2LnhtbESPQWvCQBSE7wX/w/KE3urGClKiq4hg&#10;ld5MRfD2yD6TmOzbuLvR9N93BcHjMDPfMPNlbxpxI+crywrGowQEcW51xYWCw+/m4wuED8gaG8uk&#10;4I88LBeDtzmm2t55T7csFCJC2KeooAyhTaX0eUkG/ci2xNE7W2cwROkKqR3eI9w08jNJptJgxXGh&#10;xJbWJeV11hkFxy7j06XeuAa77+32fLzWfvKj1PuwX81ABOrDK/xs77SC6RgeX+IPkI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lvwojDAAAA2wAAAA8AAAAAAAAAAAAA&#10;AAAAoQIAAGRycy9kb3ducmV2LnhtbFBLBQYAAAAABAAEAPkAAACRAwAAAAA=&#10;" strokeweight="1.5pt"/>
          <v:line id="Line 62" o:spid="_x0000_s2225" style="position:absolute;visibility:visible" from="11624,0" to="11624,14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1c/8MAAADbAAAADwAAAGRycy9kb3ducmV2LnhtbESPT4vCMBTE7wt+h/AEb2uqgizVKCL4&#10;B2/bFcHbo3m2tc1LTVLtfvvNwsIeh5n5DbNc96YRT3K+sqxgMk5AEOdWV1woOH/t3j9A+ICssbFM&#10;Cr7Jw3o1eFtiqu2LP+mZhUJECPsUFZQhtKmUPi/JoB/bljh6N+sMhihdIbXDV4SbRk6TZC4NVhwX&#10;SmxpW1JeZ51RcOkyvt7rnWuw2x8Ot8uj9rOTUqNhv1mACNSH//Bf+6gVzKfw+yX+ALn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m9XP/DAAAA2wAAAA8AAAAAAAAAAAAA&#10;AAAAoQIAAGRycy9kb3ducmV2LnhtbFBLBQYAAAAABAAEAPkAAACRAwAAAAA=&#10;" strokeweight="1.5pt"/>
          <v:shape id="tbxIzml" o:spid="_x0000_s2226" type="#_x0000_t202" style="position:absolute;left:2268;top:14288;width:567;height:28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RQsQA&#10;AADbAAAADwAAAGRycy9kb3ducmV2LnhtbESPUWvCMBSF3wf+h3AF3zSdAx2dUYbokIGOqT/g0tw0&#10;3Zqb0sS2+/dmMNjj4ZzzHc5qM7hadNSGyrOCx1kGgrjwuuJSwfWynz6DCBFZY+2ZFPxQgM169LDC&#10;XPueP6k7x1IkCIccFdgYm1zKUFhyGGa+IU6e8a3DmGRbSt1in+CulvMsW0iHFacFiw1tLRXf55tT&#10;8HHdadO/2fflqbt94dGYZXUxSk3Gw+sLiEhD/A//tQ9aweIJfr+k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rEULEAAAA2wAAAA8AAAAAAAAAAAAAAAAAmAIAAGRycy9k&#10;b3ducmV2LnhtbFBLBQYAAAAABAAEAPUAAACJAwAAAAA=&#10;" strokeweight=".5pt">
            <v:textbox style="mso-next-textbox:#tbxIzml" inset="0,.5mm,0,0">
              <w:txbxContent>
                <w:p w:rsidR="00D55A6D" w:rsidRPr="008134E1" w:rsidRDefault="00D55A6D" w:rsidP="00304C2A"/>
              </w:txbxContent>
            </v:textbox>
          </v:shape>
          <v:line id="Line 64" o:spid="_x0000_s2227" style="position:absolute;visibility:visible" from="2835,14005" to="2835,148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hhEMMAAADbAAAADwAAAGRycy9kb3ducmV2LnhtbESPQWvCQBSE7wX/w/KE3urGKiLRVURQ&#10;S2+NInh7ZJ9JTPZturvR9N+7hUKPw8x8wyzXvWnEnZyvLCsYjxIQxLnVFRcKTsfd2xyED8gaG8uk&#10;4Ic8rFeDlyWm2j74i+5ZKESEsE9RQRlCm0rp85IM+pFtiaN3tc5giNIVUjt8RLhp5HuSzKTBiuNC&#10;iS1tS8rrrDMKzl3Gl1u9cw12+8Phev6u/eRTqddhv1mACNSH//Bf+0MrmE3h90v8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YYRDDAAAA2wAAAA8AAAAAAAAAAAAA&#10;AAAAoQIAAGRycy9kb3ducmV2LnhtbFBLBQYAAAAABAAEAPkAAACRAwAAAAA=&#10;" strokeweight="1.5pt"/>
          <v:line id="Line 65" o:spid="_x0000_s2228" style="position:absolute;visibility:visible" from="2268,14005" to="2268,16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TEi8MAAADbAAAADwAAAGRycy9kb3ducmV2LnhtbESPQWvCQBSE7wX/w/KE3urGiiLRVURQ&#10;S2+NInh7ZJ9JTPZturvR9N+7hUKPw8x8wyzXvWnEnZyvLCsYjxIQxLnVFRcKTsfd2xyED8gaG8uk&#10;4Ic8rFeDlyWm2j74i+5ZKESEsE9RQRlCm0rp85IM+pFtiaN3tc5giNIVUjt8RLhp5HuSzKTBiuNC&#10;iS1tS8rrrDMKzl3Gl1u9cw12+8Phev6u/eRTqddhv1mACNSH//Bf+0MrmE3h90v8AXL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UxIvDAAAA2wAAAA8AAAAAAAAAAAAA&#10;AAAAoQIAAGRycy9kb3ducmV2LnhtbFBLBQYAAAAABAAEAPkAAACRAwAAAAA=&#10;" strokeweight="1.5pt"/>
          <v:line id="Line 66" o:spid="_x0000_s2229" style="position:absolute;visibility:visible" from="1134,14572" to="4819,1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Za/MMAAADbAAAADwAAAGRycy9kb3ducmV2LnhtbESPQWvCQBSE7wX/w/KE3urGCqFEVxHB&#10;Kr2ZiuDtkX0mMdm3cXej6b/vCoUeh5n5hlmsBtOKOzlfW1YwnSQgiAuray4VHL+3bx8gfEDW2Fom&#10;BT/kYbUcvSww0/bBB7rnoRQRwj5DBVUIXSalLyoy6Ce2I47exTqDIUpXSu3wEeGmle9JkkqDNceF&#10;CjvaVFQ0eW8UnPqcz9dm61rsP3e7y+nW+NmXUq/jYT0HEWgI/+G/9l4rSFN4fok/QC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aGWvzDAAAA2wAAAA8AAAAAAAAAAAAA&#10;AAAAoQIAAGRycy9kb3ducmV2LnhtbFBLBQYAAAAABAAEAPkAAACRAwAAAAA=&#10;" strokeweight="1.5pt"/>
          <v:shape id="tbxJob9" o:spid="_x0000_s2230" type="#_x0000_t202" style="position:absolute;left:851;top:10319;width:283;height:11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xvX8MA&#10;AADbAAAADwAAAGRycy9kb3ducmV2LnhtbESPS2vCQBSF9wX/w3AFd3WSLGKJjiIV0Y2W+oAuL5nb&#10;JDZzJ2RGE/99RxBcHs7j48wWvanFjVpXWVYQjyMQxLnVFRcKTsf1+wcI55E11pZJwZ0cLOaDtxlm&#10;2nb8TbeDL0QYYZehgtL7JpPS5SUZdGPbEAfv17YGfZBtIXWLXRg3tUyiKJUGKw6EEhv6LCn/O1xN&#10;4KarjbHx8ie9TLr9V7xJLrtzotRo2C+nIDz1/hV+trdaQTqBx5fwA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xvX8MAAADbAAAADwAAAAAAAAAAAAAAAACYAgAAZHJzL2Rv&#10;d25yZXYueG1sUEsFBgAAAAAEAAQA9QAAAIgDAAAAAA==&#10;" strokeweight="1.5pt">
            <v:textbox style="layout-flow:vertical;mso-layout-flow-alt:bottom-to-top;mso-next-textbox:#tbxJob9" inset=".5mm,0,0,0">
              <w:txbxContent>
                <w:p w:rsidR="00D55A6D" w:rsidRPr="008134E1" w:rsidRDefault="00D55A6D" w:rsidP="00304C2A"/>
              </w:txbxContent>
            </v:textbox>
          </v:shape>
          <v:shape id="tbxJob7" o:spid="_x0000_s2231" type="#_x0000_t202" style="position:absolute;left:284;top:10319;width:283;height:11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P7LcEA&#10;AADbAAAADwAAAGRycy9kb3ducmV2LnhtbERPTWvCQBC9F/wPyxS81U1ySEt0FakUvdhSbcHjkB2T&#10;aHY2ZLcm/vvOodDj430vVqNr1Y360Hg2kM4SUMSltw1XBr6Ob08voEJEtth6JgN3CrBaTh4WWFg/&#10;8CfdDrFSEsKhQAN1jF2hdShrchhmviMW7ux7h1FgX2nb4yDhrtVZkuTaYcPSUGNHrzWV18OPk958&#10;s3U+XZ/yy/Pw/pFus8v+OzNm+jiu56AijfFf/OfeWQO5jJUv8gP0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z+y3BAAAA2wAAAA8AAAAAAAAAAAAAAAAAmAIAAGRycy9kb3du&#10;cmV2LnhtbFBLBQYAAAAABAAEAPUAAACGAwAAAAA=&#10;" strokeweight="1.5pt">
            <v:textbox style="layout-flow:vertical;mso-layout-flow-alt:bottom-to-top;mso-next-textbox:#tbxJob7" inset=".5mm,0,0,0">
              <w:txbxContent>
                <w:p w:rsidR="00D55A6D" w:rsidRPr="008134E1" w:rsidRDefault="00D55A6D" w:rsidP="00304C2A"/>
              </w:txbxContent>
            </v:textbox>
          </v:shape>
          <v:shape id="tbxJob8" o:spid="_x0000_s2232" type="#_x0000_t202" style="position:absolute;left:567;top:10319;width:283;height:11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9etsQA&#10;AADbAAAADwAAAGRycy9kb3ducmV2LnhtbESPS2vCQBSF94L/YbhCd3WSLFJNHYMoRTetqC10ecnc&#10;5tHMnZAZTfrvO4WCy8N5fJxVPppW3Kh3tWUF8TwCQVxYXXOp4P3y8rgA4TyyxtYyKfghB/l6Ollh&#10;pu3AJ7qdfSnCCLsMFVTed5mUrqjIoJvbjjh4X7Y36IPsS6l7HMK4aWUSRak0WHMgVNjRtqLi+3w1&#10;gZvu9sbGm8+0eRrejvE+aV4/EqUeZuPmGYSn0d/D/+2DVpAu4e9L+AF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/XrbEAAAA2wAAAA8AAAAAAAAAAAAAAAAAmAIAAGRycy9k&#10;b3ducmV2LnhtbFBLBQYAAAAABAAEAPUAAACJAwAAAAA=&#10;" strokeweight="1.5pt">
            <v:textbox style="layout-flow:vertical;mso-layout-flow-alt:bottom-to-top;mso-next-textbox:#tbxJob8" inset=".5mm,0,0,0">
              <w:txbxContent>
                <w:p w:rsidR="00D55A6D" w:rsidRPr="008134E1" w:rsidRDefault="00D55A6D" w:rsidP="00304C2A"/>
              </w:txbxContent>
            </v:textbox>
          </v:shape>
          <v:shape id="Text Box 70" o:spid="_x0000_s2233" type="#_x0000_t202" style="position:absolute;top:7768;width:283;height:36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xh9sIA&#10;AADbAAAADwAAAGRycy9kb3ducmV2LnhtbERPTWvCQBC9F/oflil4q5vkECV1FWkp9qKibcHjkB2T&#10;2OxsyG5N/PfOodDj430vVqNr1ZX60Hg2kE4TUMSltw1XBr4+35/noEJEtth6JgM3CrBaPj4ssLB+&#10;4ANdj7FSEsKhQAN1jF2hdShrchimviMW7ux7h1FgX2nb4yDhrtVZkuTaYcPSUGNHrzWVP8dfJ735&#10;28b5dH3KL7Nht0832WX7nRkzeRrXL6AijfFf/Of+sAZmsl6+yA/Q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nGH2wgAAANsAAAAPAAAAAAAAAAAAAAAAAJgCAABkcnMvZG93&#10;bnJldi54bWxQSwUGAAAAAAQABAD1AAAAhwMAAAAA&#10;" strokeweight="1.5pt">
            <v:textbox style="layout-flow:vertical;mso-layout-flow-alt:bottom-to-top;mso-next-textbox:#Text Box 70" inset=".5mm,0,0,0">
              <w:txbxContent>
                <w:p w:rsidR="00D55A6D" w:rsidRPr="00B9549E" w:rsidRDefault="00D55A6D" w:rsidP="00304C2A">
                  <w:pPr>
                    <w:pStyle w:val="Twordfami"/>
                    <w:spacing w:after="120"/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</w:rPr>
                  </w:pPr>
                  <w:r w:rsidRPr="00B9549E">
                    <w:rPr>
                      <w:rFonts w:ascii="Times New Roman" w:hAnsi="Times New Roman" w:cs="Times New Roman"/>
                      <w:i w:val="0"/>
                      <w:sz w:val="24"/>
                      <w:szCs w:val="24"/>
                    </w:rPr>
                    <w:t>Согласовано</w:t>
                  </w:r>
                </w:p>
              </w:txbxContent>
            </v:textbox>
          </v:shape>
          <v:shape id="tbxFam9" o:spid="_x0000_s2234" type="#_x0000_t202" style="position:absolute;left:851;top:9185;width:283;height:11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DEbcQA&#10;AADbAAAADwAAAGRycy9kb3ducmV2LnhtbESPzWrCQBSF90LfYbgFd2aSLKKkjiItRTcq2ha6vGRu&#10;k9jMnZAZTXx7RxBcHs7Px5kvB9OIC3WutqwgiWIQxIXVNZcKvr8+JzMQziNrbCyTgis5WC5eRnPM&#10;te35QJejL0UYYZejgsr7NpfSFRUZdJFtiYP3ZzuDPsiulLrDPoybRqZxnEmDNQdChS29V1T8H88m&#10;cLOPtbHJ6jc7TfvdPlmnp+1PqtT4dVi9gfA0+Gf40d5oBdME7l/C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QxG3EAAAA2wAAAA8AAAAAAAAAAAAAAAAAmAIAAGRycy9k&#10;b3ducmV2LnhtbFBLBQYAAAAABAAEAPUAAACJAwAAAAA=&#10;" strokeweight="1.5pt">
            <v:textbox style="layout-flow:vertical;mso-layout-flow-alt:bottom-to-top;mso-next-textbox:#tbxFam9" inset=".5mm,0,0,0">
              <w:txbxContent>
                <w:p w:rsidR="00D55A6D" w:rsidRPr="008134E1" w:rsidRDefault="00D55A6D" w:rsidP="00304C2A"/>
              </w:txbxContent>
            </v:textbox>
          </v:shape>
          <v:shape id="tbxFam7" o:spid="_x0000_s2235" type="#_x0000_t202" style="position:absolute;left:284;top:9185;width:283;height:11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JaGsMA&#10;AADbAAAADwAAAGRycy9kb3ducmV2LnhtbESPzWrCQBSF94W+w3AL7uokWURJHUUsRTcq2hZcXjLX&#10;JJq5EzKjiW/vCILLw/n5OJNZb2pxpdZVlhXEwwgEcW51xYWCv9+fzzEI55E11pZJwY0czKbvbxPM&#10;tO14R9e9L0QYYZehgtL7JpPS5SUZdEPbEAfvaFuDPsi2kLrFLoybWiZRlEqDFQdCiQ0tSsrP+4sJ&#10;3PR7aWw8P6SnUbfZxsvktP5PlBp89PMvEJ56/wo/2yutYJTA40v4AXJ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JaGsMAAADbAAAADwAAAAAAAAAAAAAAAACYAgAAZHJzL2Rv&#10;d25yZXYueG1sUEsFBgAAAAAEAAQA9QAAAIgDAAAAAA==&#10;" strokeweight="1.5pt">
            <v:textbox style="layout-flow:vertical;mso-layout-flow-alt:bottom-to-top;mso-next-textbox:#tbxFam7" inset=".5mm,0,0,0">
              <w:txbxContent>
                <w:p w:rsidR="00D55A6D" w:rsidRPr="008134E1" w:rsidRDefault="00D55A6D" w:rsidP="00304C2A"/>
              </w:txbxContent>
            </v:textbox>
          </v:shape>
          <v:shape id="tbxFam8" o:spid="_x0000_s2236" type="#_x0000_t202" style="position:absolute;left:567;top:9185;width:283;height:11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7/gcQA&#10;AADbAAAADwAAAGRycy9kb3ducmV2LnhtbESPS2vCQBSF90L/w3AL3ekkKURJHYO0FN1Y0bbQ5SVz&#10;m0czd0JmNPHfdwTB5eE8Ps4yH00rztS72rKCeBaBIC6srrlU8PX5Pl2AcB5ZY2uZFFzIQb56mCwx&#10;03bgA52PvhRhhF2GCirvu0xKV1Rk0M1sRxy8X9sb9EH2pdQ9DmHctDKJolQarDkQKuzotaLi73gy&#10;gZu+bYyN1z9pMx8+9vEmaXbfiVJPj+P6BYSn0d/Dt/ZWK5g/w/VL+AF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O/4HEAAAA2wAAAA8AAAAAAAAAAAAAAAAAmAIAAGRycy9k&#10;b3ducmV2LnhtbFBLBQYAAAAABAAEAPUAAACJAwAAAAA=&#10;" strokeweight="1.5pt">
            <v:textbox style="layout-flow:vertical;mso-layout-flow-alt:bottom-to-top;mso-next-textbox:#tbxFam8" inset=".5mm,0,0,0">
              <w:txbxContent>
                <w:p w:rsidR="00D55A6D" w:rsidRPr="008134E1" w:rsidRDefault="00D55A6D" w:rsidP="00304C2A"/>
              </w:txbxContent>
            </v:textbox>
          </v:shape>
          <v:shape id="Text Box 74" o:spid="_x0000_s2237" type="#_x0000_t202" style="position:absolute;left:851;top:8335;width:283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ocCsQA&#10;AADbAAAADwAAAGRycy9kb3ducmV2LnhtbESP3WoCMRSE7wt9h3AK3hTNVtoqq1FaoVIFBX8e4Lg5&#10;ZpduTpYk6u7bN0Khl8PMfMNM562txZV8qBwreBlkIIgLpys2Co6Hr/4YRIjIGmvHpKCjAPPZ48MU&#10;c+1uvKPrPhqRIBxyVFDG2ORShqIki2HgGuLknZ23GJP0RmqPtwS3tRxm2bu0WHFaKLGhRUnFz/5i&#10;FTzvfLfpwma9NPrzgLhdnczyTaneU/sxARGpjf/hv/a3VjB6hfuX9AP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qHArEAAAA2wAAAA8AAAAAAAAAAAAAAAAAmAIAAGRycy9k&#10;b3ducmV2LnhtbFBLBQYAAAAABAAEAPUAAACJAwAAAAA=&#10;" strokeweight="1.5pt">
            <v:textbox style="layout-flow:vertical;mso-layout-flow-alt:bottom-to-top;mso-next-textbox:#Text Box 74">
              <w:txbxContent>
                <w:p w:rsidR="00D55A6D" w:rsidRDefault="00D55A6D" w:rsidP="00304C2A"/>
              </w:txbxContent>
            </v:textbox>
          </v:shape>
          <v:shape id="Text Box 75" o:spid="_x0000_s2238" type="#_x0000_t202" style="position:absolute;left:284;top:8335;width:283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a5kcQA&#10;AADbAAAADwAAAGRycy9kb3ducmV2LnhtbESP3WoCMRSE74W+QzgFb6RmFbRla5QqKLZgwZ8HOG5O&#10;s0s3J0sSdfftm4Lg5TAz3zCzRWtrcSUfKscKRsMMBHHhdMVGwem4fnkDESKyxtoxKegowGL+1Jth&#10;rt2N93Q9RCMShEOOCsoYm1zKUJRkMQxdQ5y8H+ctxiS9kdrjLcFtLcdZNpUWK04LJTa0Kqn4PVys&#10;gsHed7su7L42Ri+PiN+fZ7OZKNV/bj/eQURq4yN8b2+1gtcJ/H9JP0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muZHEAAAA2wAAAA8AAAAAAAAAAAAAAAAAmAIAAGRycy9k&#10;b3ducmV2LnhtbFBLBQYAAAAABAAEAPUAAACJAwAAAAA=&#10;" strokeweight="1.5pt">
            <v:textbox style="layout-flow:vertical;mso-layout-flow-alt:bottom-to-top;mso-next-textbox:#Text Box 75">
              <w:txbxContent>
                <w:p w:rsidR="00D55A6D" w:rsidRDefault="00D55A6D" w:rsidP="00304C2A"/>
              </w:txbxContent>
            </v:textbox>
          </v:shape>
          <v:shape id="Text Box 76" o:spid="_x0000_s2239" type="#_x0000_t202" style="position:absolute;left:567;top:8335;width:283;height:85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Qn5sQA&#10;AADbAAAADwAAAGRycy9kb3ducmV2LnhtbESP3WoCMRSE74W+QzgFb6RmK2jL1iitoFjBgj8PcNyc&#10;ZpduTpYk6u7bm4Lg5TAz3zDTeWtrcSEfKscKXocZCOLC6YqNguNh+fIOIkRkjbVjUtBRgPnsqTfF&#10;XLsr7+iyj0YkCIccFZQxNrmUoSjJYhi6hjh5v85bjEl6I7XHa4LbWo6ybCItVpwWSmxoUVLxtz9b&#10;BYOd77Zd2G5WRn8dEH++T2Y1Vqr/3H5+gIjUxkf43l5rBW8T+P+SfoC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0J+bEAAAA2wAAAA8AAAAAAAAAAAAAAAAAmAIAAGRycy9k&#10;b3ducmV2LnhtbFBLBQYAAAAABAAEAPUAAACJAwAAAAA=&#10;" strokeweight="1.5pt">
            <v:textbox style="layout-flow:vertical;mso-layout-flow-alt:bottom-to-top;mso-next-textbox:#Text Box 76">
              <w:txbxContent>
                <w:p w:rsidR="00D55A6D" w:rsidRDefault="00D55A6D" w:rsidP="00304C2A"/>
              </w:txbxContent>
            </v:textbox>
          </v:shape>
          <v:shape id="tbxDat9" o:spid="_x0000_s2240" type="#_x0000_t202" style="position:absolute;left:851;top:7768;width:283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CV1L4A&#10;AADbAAAADwAAAGRycy9kb3ducmV2LnhtbESPSwvCMBCE74L/IazgTVM9qFSjiCAoePCF56XZPrDZ&#10;1CbW+u+NIHgcZuYbZrFqTSkaql1hWcFoGIEgTqwuOFNwvWwHMxDOI2ssLZOCNzlYLbudBcbavvhE&#10;zdlnIkDYxagg976KpXRJTgbd0FbEwUttbdAHWWdS1/gKcFPKcRRNpMGCw0KOFW1ySu7np1FwaPYP&#10;5nQ8Mjwro/ttnVp7bJTq99r1HISn1v/Dv/ZOK5hO4fsl/AC5/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UwldS+AAAA2wAAAA8AAAAAAAAAAAAAAAAAmAIAAGRycy9kb3ducmV2&#10;LnhtbFBLBQYAAAAABAAEAPUAAACDAwAAAAA=&#10;" strokeweight="1.5pt">
            <v:textbox style="layout-flow:vertical;mso-layout-flow-alt:bottom-to-top;mso-next-textbox:#tbxDat9" inset="0,0,0,0">
              <w:txbxContent>
                <w:p w:rsidR="00D55A6D" w:rsidRPr="008134E1" w:rsidRDefault="00D55A6D" w:rsidP="00304C2A"/>
              </w:txbxContent>
            </v:textbox>
          </v:shape>
          <v:shape id="tbxDat7" o:spid="_x0000_s2241" type="#_x0000_t202" style="position:absolute;left:284;top:7768;width:283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8BprsA&#10;AADbAAAADwAAAGRycy9kb3ducmV2LnhtbERPyQrCMBC9C/5DGMGbTfWgUo0igqDgwQ3PQzNdsJnU&#10;Jtb69+YgeHy8fbnuTCVaalxpWcE4ikEQp1aXnCu4XXejOQjnkTVWlknBhxysV/3eEhNt33ym9uJz&#10;EULYJaig8L5OpHRpQQZdZGviwGW2MegDbHKpG3yHcFPJSRxPpcGSQ0OBNW0LSh+Xl1FwbA9P5mwy&#10;Njyv4sd9k1l7apUaDrrNAoSnzv/FP/deK5iFseFL+AFy9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ISvAaa7AAAA2wAAAA8AAAAAAAAAAAAAAAAAmAIAAGRycy9kb3ducmV2Lnht&#10;bFBLBQYAAAAABAAEAPUAAACAAwAAAAA=&#10;" strokeweight="1.5pt">
            <v:textbox style="layout-flow:vertical;mso-layout-flow-alt:bottom-to-top;mso-next-textbox:#tbxDat7" inset="0,0,0,0">
              <w:txbxContent>
                <w:p w:rsidR="00D55A6D" w:rsidRPr="00952C46" w:rsidRDefault="00D55A6D" w:rsidP="00304C2A">
                  <w:pPr>
                    <w:pStyle w:val="Tworddate"/>
                    <w:rPr>
                      <w:lang w:val="en-US"/>
                    </w:rPr>
                  </w:pPr>
                </w:p>
              </w:txbxContent>
            </v:textbox>
          </v:shape>
          <v:shape id="tbxDat8" o:spid="_x0000_s2242" type="#_x0000_t202" style="position:absolute;left:567;top:7768;width:283;height:5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OkPcEA&#10;AADbAAAADwAAAGRycy9kb3ducmV2LnhtbESPS6vCMBSE94L/IRzh7myqCx/VKCIIV3DhC9eH5vSB&#10;zUltcmvvvzeC4HKYmW+Y5bozlWipcaVlBaMoBkGcWl1yruB62Q1nIJxH1lhZJgX/5GC96veWmGj7&#10;5BO1Z5+LAGGXoILC+zqR0qUFGXSRrYmDl9nGoA+yyaVu8BngppLjOJ5IgyWHhQJr2haU3s9/RsGh&#10;3T+Ys/HI8KyK77dNZu2xVepn0G0WIDx1/hv+tH+1gukc3l/C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jpD3BAAAA2wAAAA8AAAAAAAAAAAAAAAAAmAIAAGRycy9kb3du&#10;cmV2LnhtbFBLBQYAAAAABAAEAPUAAACGAwAAAAA=&#10;" strokeweight="1.5pt">
            <v:textbox style="layout-flow:vertical;mso-layout-flow-alt:bottom-to-top;mso-next-textbox:#tbxDat8" inset="0,0,0,0">
              <w:txbxContent>
                <w:p w:rsidR="00D55A6D" w:rsidRPr="008134E1" w:rsidRDefault="00D55A6D" w:rsidP="00304C2A"/>
              </w:txbxContent>
            </v:textbox>
          </v:shape>
          <w10:wrap anchorx="page" anchory="pag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7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6F33E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9303A7A"/>
    <w:multiLevelType w:val="hybridMultilevel"/>
    <w:tmpl w:val="DB364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07ACF"/>
    <w:multiLevelType w:val="hybridMultilevel"/>
    <w:tmpl w:val="47AC1FEC"/>
    <w:lvl w:ilvl="0" w:tplc="DD3E36AA"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9A218E"/>
    <w:multiLevelType w:val="hybridMultilevel"/>
    <w:tmpl w:val="C5ECABC0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6">
    <w:nsid w:val="636D237D"/>
    <w:multiLevelType w:val="multilevel"/>
    <w:tmpl w:val="FFFA9CC8"/>
    <w:lvl w:ilvl="0">
      <w:start w:val="1"/>
      <w:numFmt w:val="bullet"/>
      <w:pStyle w:val="a"/>
      <w:suff w:val="space"/>
      <w:lvlText w:val="–"/>
      <w:lvlJc w:val="left"/>
      <w:pPr>
        <w:ind w:left="426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662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04C2A"/>
    <w:rsid w:val="00015050"/>
    <w:rsid w:val="000165DC"/>
    <w:rsid w:val="000223B6"/>
    <w:rsid w:val="00025311"/>
    <w:rsid w:val="00025F38"/>
    <w:rsid w:val="00046E27"/>
    <w:rsid w:val="00047604"/>
    <w:rsid w:val="000553AC"/>
    <w:rsid w:val="00057690"/>
    <w:rsid w:val="00067461"/>
    <w:rsid w:val="00067ADC"/>
    <w:rsid w:val="00071B45"/>
    <w:rsid w:val="0007580E"/>
    <w:rsid w:val="00076CF5"/>
    <w:rsid w:val="0009054C"/>
    <w:rsid w:val="000A60E5"/>
    <w:rsid w:val="000B4921"/>
    <w:rsid w:val="000D1CF9"/>
    <w:rsid w:val="000F0674"/>
    <w:rsid w:val="00117273"/>
    <w:rsid w:val="00126608"/>
    <w:rsid w:val="00127AE3"/>
    <w:rsid w:val="0013207C"/>
    <w:rsid w:val="00132614"/>
    <w:rsid w:val="00151E86"/>
    <w:rsid w:val="00153BDF"/>
    <w:rsid w:val="00155143"/>
    <w:rsid w:val="00155FA3"/>
    <w:rsid w:val="00162923"/>
    <w:rsid w:val="001678DE"/>
    <w:rsid w:val="00171030"/>
    <w:rsid w:val="0017280D"/>
    <w:rsid w:val="00176FD4"/>
    <w:rsid w:val="001823AC"/>
    <w:rsid w:val="00184270"/>
    <w:rsid w:val="001A1A51"/>
    <w:rsid w:val="001A4175"/>
    <w:rsid w:val="001A5531"/>
    <w:rsid w:val="001B6627"/>
    <w:rsid w:val="001C0BB5"/>
    <w:rsid w:val="001C48FB"/>
    <w:rsid w:val="001D5714"/>
    <w:rsid w:val="001F592C"/>
    <w:rsid w:val="00207CCF"/>
    <w:rsid w:val="00211A3D"/>
    <w:rsid w:val="00225FF2"/>
    <w:rsid w:val="00243101"/>
    <w:rsid w:val="00243D99"/>
    <w:rsid w:val="0024418F"/>
    <w:rsid w:val="00252A7C"/>
    <w:rsid w:val="00264C93"/>
    <w:rsid w:val="0027219A"/>
    <w:rsid w:val="00272C1C"/>
    <w:rsid w:val="002740C6"/>
    <w:rsid w:val="002770F7"/>
    <w:rsid w:val="00280185"/>
    <w:rsid w:val="002953D8"/>
    <w:rsid w:val="002A25B6"/>
    <w:rsid w:val="002B2321"/>
    <w:rsid w:val="002C28D6"/>
    <w:rsid w:val="002C35E5"/>
    <w:rsid w:val="002C4F23"/>
    <w:rsid w:val="002D560F"/>
    <w:rsid w:val="002E0E3B"/>
    <w:rsid w:val="002E1362"/>
    <w:rsid w:val="002E297D"/>
    <w:rsid w:val="002E4819"/>
    <w:rsid w:val="002F2B53"/>
    <w:rsid w:val="00304C2A"/>
    <w:rsid w:val="003127AB"/>
    <w:rsid w:val="00315C9B"/>
    <w:rsid w:val="00317CE1"/>
    <w:rsid w:val="0036172E"/>
    <w:rsid w:val="0037026B"/>
    <w:rsid w:val="0037414C"/>
    <w:rsid w:val="003845C6"/>
    <w:rsid w:val="003916A0"/>
    <w:rsid w:val="00393B98"/>
    <w:rsid w:val="00393E93"/>
    <w:rsid w:val="0039489E"/>
    <w:rsid w:val="003963C3"/>
    <w:rsid w:val="003967E4"/>
    <w:rsid w:val="003969FB"/>
    <w:rsid w:val="003A4AD7"/>
    <w:rsid w:val="003B36B6"/>
    <w:rsid w:val="003B4C19"/>
    <w:rsid w:val="003C4169"/>
    <w:rsid w:val="003D516E"/>
    <w:rsid w:val="003D741F"/>
    <w:rsid w:val="003F2C1F"/>
    <w:rsid w:val="003F3425"/>
    <w:rsid w:val="0040067B"/>
    <w:rsid w:val="00401EF5"/>
    <w:rsid w:val="00410EE9"/>
    <w:rsid w:val="00413D88"/>
    <w:rsid w:val="004274F0"/>
    <w:rsid w:val="0045492C"/>
    <w:rsid w:val="00454964"/>
    <w:rsid w:val="0045696A"/>
    <w:rsid w:val="00460301"/>
    <w:rsid w:val="00474DF4"/>
    <w:rsid w:val="004809CB"/>
    <w:rsid w:val="00484A4C"/>
    <w:rsid w:val="00486566"/>
    <w:rsid w:val="00492946"/>
    <w:rsid w:val="00492CF7"/>
    <w:rsid w:val="004A33C6"/>
    <w:rsid w:val="004A4F42"/>
    <w:rsid w:val="004B32F2"/>
    <w:rsid w:val="004E129A"/>
    <w:rsid w:val="004E5ADD"/>
    <w:rsid w:val="004E655B"/>
    <w:rsid w:val="004F6225"/>
    <w:rsid w:val="004F75F0"/>
    <w:rsid w:val="005050FC"/>
    <w:rsid w:val="005441B7"/>
    <w:rsid w:val="00545B5F"/>
    <w:rsid w:val="00555B9A"/>
    <w:rsid w:val="005652AD"/>
    <w:rsid w:val="00572785"/>
    <w:rsid w:val="00580F5E"/>
    <w:rsid w:val="005828BB"/>
    <w:rsid w:val="00583951"/>
    <w:rsid w:val="005904B9"/>
    <w:rsid w:val="005A41CC"/>
    <w:rsid w:val="005A544A"/>
    <w:rsid w:val="005B35ED"/>
    <w:rsid w:val="005B3FFE"/>
    <w:rsid w:val="005B5173"/>
    <w:rsid w:val="005B6CD8"/>
    <w:rsid w:val="005E2586"/>
    <w:rsid w:val="005E33A3"/>
    <w:rsid w:val="005E721B"/>
    <w:rsid w:val="00605939"/>
    <w:rsid w:val="006076C9"/>
    <w:rsid w:val="00610859"/>
    <w:rsid w:val="00611A53"/>
    <w:rsid w:val="0061449A"/>
    <w:rsid w:val="00614B25"/>
    <w:rsid w:val="00621FE7"/>
    <w:rsid w:val="00622E43"/>
    <w:rsid w:val="0062413E"/>
    <w:rsid w:val="00624DFC"/>
    <w:rsid w:val="006321D5"/>
    <w:rsid w:val="00635963"/>
    <w:rsid w:val="006371D6"/>
    <w:rsid w:val="00647B90"/>
    <w:rsid w:val="00655A6F"/>
    <w:rsid w:val="0067086B"/>
    <w:rsid w:val="006835C6"/>
    <w:rsid w:val="00691C9D"/>
    <w:rsid w:val="006A0E2C"/>
    <w:rsid w:val="006A104A"/>
    <w:rsid w:val="006C5E1E"/>
    <w:rsid w:val="006D5295"/>
    <w:rsid w:val="006D78E2"/>
    <w:rsid w:val="006F69C9"/>
    <w:rsid w:val="00712F34"/>
    <w:rsid w:val="007137BE"/>
    <w:rsid w:val="0071739C"/>
    <w:rsid w:val="00723C86"/>
    <w:rsid w:val="00724EA5"/>
    <w:rsid w:val="0076509E"/>
    <w:rsid w:val="007677E7"/>
    <w:rsid w:val="00782755"/>
    <w:rsid w:val="007918D5"/>
    <w:rsid w:val="007A06C9"/>
    <w:rsid w:val="007E18D4"/>
    <w:rsid w:val="008058AA"/>
    <w:rsid w:val="00827DBC"/>
    <w:rsid w:val="00827FD3"/>
    <w:rsid w:val="0083393C"/>
    <w:rsid w:val="00844022"/>
    <w:rsid w:val="008654EF"/>
    <w:rsid w:val="0087284C"/>
    <w:rsid w:val="008815FA"/>
    <w:rsid w:val="0089178F"/>
    <w:rsid w:val="00893C22"/>
    <w:rsid w:val="00894460"/>
    <w:rsid w:val="008945B1"/>
    <w:rsid w:val="008C6D21"/>
    <w:rsid w:val="008D15C3"/>
    <w:rsid w:val="008E2A87"/>
    <w:rsid w:val="008E6798"/>
    <w:rsid w:val="009077BF"/>
    <w:rsid w:val="009233C4"/>
    <w:rsid w:val="00926FF8"/>
    <w:rsid w:val="00931065"/>
    <w:rsid w:val="009314E5"/>
    <w:rsid w:val="00937707"/>
    <w:rsid w:val="009469DD"/>
    <w:rsid w:val="009575F3"/>
    <w:rsid w:val="00957941"/>
    <w:rsid w:val="00960D92"/>
    <w:rsid w:val="00974BB1"/>
    <w:rsid w:val="00975FD1"/>
    <w:rsid w:val="009773FC"/>
    <w:rsid w:val="00991AE7"/>
    <w:rsid w:val="009963C8"/>
    <w:rsid w:val="009A1C53"/>
    <w:rsid w:val="009A3091"/>
    <w:rsid w:val="009A7E77"/>
    <w:rsid w:val="009B4A4C"/>
    <w:rsid w:val="009C37EF"/>
    <w:rsid w:val="009E2425"/>
    <w:rsid w:val="009E362A"/>
    <w:rsid w:val="009E3908"/>
    <w:rsid w:val="009E396F"/>
    <w:rsid w:val="009F5F16"/>
    <w:rsid w:val="00A12150"/>
    <w:rsid w:val="00A13FAD"/>
    <w:rsid w:val="00A171A7"/>
    <w:rsid w:val="00A23AD7"/>
    <w:rsid w:val="00A32BAB"/>
    <w:rsid w:val="00A35E39"/>
    <w:rsid w:val="00A416E9"/>
    <w:rsid w:val="00A4217F"/>
    <w:rsid w:val="00A53D5D"/>
    <w:rsid w:val="00A540FE"/>
    <w:rsid w:val="00A66216"/>
    <w:rsid w:val="00A93952"/>
    <w:rsid w:val="00A95CA7"/>
    <w:rsid w:val="00AA1BAC"/>
    <w:rsid w:val="00AA1F6A"/>
    <w:rsid w:val="00AA54D4"/>
    <w:rsid w:val="00AD153B"/>
    <w:rsid w:val="00AD1646"/>
    <w:rsid w:val="00B030CD"/>
    <w:rsid w:val="00B13FB3"/>
    <w:rsid w:val="00B14C4A"/>
    <w:rsid w:val="00B15DE3"/>
    <w:rsid w:val="00B248BC"/>
    <w:rsid w:val="00B40101"/>
    <w:rsid w:val="00B405ED"/>
    <w:rsid w:val="00B43B0A"/>
    <w:rsid w:val="00B44399"/>
    <w:rsid w:val="00B46D07"/>
    <w:rsid w:val="00B501C3"/>
    <w:rsid w:val="00B66DBC"/>
    <w:rsid w:val="00B704AA"/>
    <w:rsid w:val="00B80F42"/>
    <w:rsid w:val="00B82C95"/>
    <w:rsid w:val="00B82CCE"/>
    <w:rsid w:val="00B83C68"/>
    <w:rsid w:val="00B93E35"/>
    <w:rsid w:val="00B95F5A"/>
    <w:rsid w:val="00BA162F"/>
    <w:rsid w:val="00BA1809"/>
    <w:rsid w:val="00BB5D64"/>
    <w:rsid w:val="00BB60E9"/>
    <w:rsid w:val="00BC0493"/>
    <w:rsid w:val="00BC169E"/>
    <w:rsid w:val="00BC2FEF"/>
    <w:rsid w:val="00BC3D6C"/>
    <w:rsid w:val="00BD461C"/>
    <w:rsid w:val="00BD47CE"/>
    <w:rsid w:val="00BE264B"/>
    <w:rsid w:val="00BE28B2"/>
    <w:rsid w:val="00BE4619"/>
    <w:rsid w:val="00BF3D86"/>
    <w:rsid w:val="00BF5B89"/>
    <w:rsid w:val="00BF74D3"/>
    <w:rsid w:val="00C032EC"/>
    <w:rsid w:val="00C063F4"/>
    <w:rsid w:val="00C1585A"/>
    <w:rsid w:val="00C23239"/>
    <w:rsid w:val="00C37ABC"/>
    <w:rsid w:val="00C37C63"/>
    <w:rsid w:val="00C40010"/>
    <w:rsid w:val="00C44F1B"/>
    <w:rsid w:val="00C50C7A"/>
    <w:rsid w:val="00C538B0"/>
    <w:rsid w:val="00C54361"/>
    <w:rsid w:val="00C57209"/>
    <w:rsid w:val="00C61ADC"/>
    <w:rsid w:val="00C919E1"/>
    <w:rsid w:val="00C9354A"/>
    <w:rsid w:val="00C9435D"/>
    <w:rsid w:val="00C95953"/>
    <w:rsid w:val="00CB2551"/>
    <w:rsid w:val="00CD0AE3"/>
    <w:rsid w:val="00CE6FB3"/>
    <w:rsid w:val="00CF1386"/>
    <w:rsid w:val="00CF3B9A"/>
    <w:rsid w:val="00CF4C1F"/>
    <w:rsid w:val="00CF507E"/>
    <w:rsid w:val="00D0545B"/>
    <w:rsid w:val="00D13D63"/>
    <w:rsid w:val="00D13DAA"/>
    <w:rsid w:val="00D219A6"/>
    <w:rsid w:val="00D21E6F"/>
    <w:rsid w:val="00D246CB"/>
    <w:rsid w:val="00D30BB4"/>
    <w:rsid w:val="00D34301"/>
    <w:rsid w:val="00D43111"/>
    <w:rsid w:val="00D437CD"/>
    <w:rsid w:val="00D46D0E"/>
    <w:rsid w:val="00D51814"/>
    <w:rsid w:val="00D55A6D"/>
    <w:rsid w:val="00D577A5"/>
    <w:rsid w:val="00D62473"/>
    <w:rsid w:val="00D63D09"/>
    <w:rsid w:val="00D7750E"/>
    <w:rsid w:val="00DA1FB7"/>
    <w:rsid w:val="00DA3ACD"/>
    <w:rsid w:val="00DA400A"/>
    <w:rsid w:val="00DA411C"/>
    <w:rsid w:val="00DB2076"/>
    <w:rsid w:val="00DD7678"/>
    <w:rsid w:val="00DE0B47"/>
    <w:rsid w:val="00DF1C6E"/>
    <w:rsid w:val="00E027C4"/>
    <w:rsid w:val="00E038B4"/>
    <w:rsid w:val="00E03AAE"/>
    <w:rsid w:val="00E05C4B"/>
    <w:rsid w:val="00E0709C"/>
    <w:rsid w:val="00E24F50"/>
    <w:rsid w:val="00E3119B"/>
    <w:rsid w:val="00E316A9"/>
    <w:rsid w:val="00E3254C"/>
    <w:rsid w:val="00E453F0"/>
    <w:rsid w:val="00E63B69"/>
    <w:rsid w:val="00E70A1F"/>
    <w:rsid w:val="00E83238"/>
    <w:rsid w:val="00E977D9"/>
    <w:rsid w:val="00EA0C73"/>
    <w:rsid w:val="00EA31C5"/>
    <w:rsid w:val="00EA5DDC"/>
    <w:rsid w:val="00EB7299"/>
    <w:rsid w:val="00EE48D5"/>
    <w:rsid w:val="00F01AF0"/>
    <w:rsid w:val="00F0578B"/>
    <w:rsid w:val="00F05F71"/>
    <w:rsid w:val="00F1512A"/>
    <w:rsid w:val="00F2638B"/>
    <w:rsid w:val="00F37B19"/>
    <w:rsid w:val="00F73EC9"/>
    <w:rsid w:val="00F7436F"/>
    <w:rsid w:val="00F775A7"/>
    <w:rsid w:val="00F928A6"/>
    <w:rsid w:val="00FA00E7"/>
    <w:rsid w:val="00FB0AEE"/>
    <w:rsid w:val="00FC24EB"/>
    <w:rsid w:val="00FC5C4D"/>
    <w:rsid w:val="00FC620F"/>
    <w:rsid w:val="00FD4FD5"/>
    <w:rsid w:val="00FD6E0C"/>
    <w:rsid w:val="00FF1DD9"/>
    <w:rsid w:val="00FF4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04C2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0"/>
    <w:next w:val="a0"/>
    <w:link w:val="10"/>
    <w:autoRedefine/>
    <w:uiPriority w:val="99"/>
    <w:qFormat/>
    <w:rsid w:val="00F0578B"/>
    <w:pPr>
      <w:shd w:val="clear" w:color="auto" w:fill="FBFBFB"/>
      <w:tabs>
        <w:tab w:val="left" w:leader="dot" w:pos="426"/>
      </w:tabs>
      <w:spacing w:before="330" w:after="165" w:line="360" w:lineRule="auto"/>
      <w:ind w:left="426" w:firstLine="851"/>
      <w:jc w:val="center"/>
      <w:outlineLvl w:val="0"/>
    </w:pPr>
    <w:rPr>
      <w:rFonts w:eastAsiaTheme="minorHAnsi" w:cs="Arial"/>
      <w:b/>
      <w:bCs/>
      <w:noProof/>
      <w:color w:val="000000" w:themeColor="text1"/>
      <w:szCs w:val="24"/>
      <w:lang w:eastAsia="en-US"/>
    </w:rPr>
  </w:style>
  <w:style w:type="paragraph" w:styleId="2">
    <w:name w:val="heading 2"/>
    <w:basedOn w:val="a0"/>
    <w:next w:val="a0"/>
    <w:link w:val="20"/>
    <w:uiPriority w:val="99"/>
    <w:qFormat/>
    <w:rsid w:val="00304C2A"/>
    <w:pPr>
      <w:keepNext/>
      <w:spacing w:before="360" w:after="240"/>
      <w:ind w:firstLine="720"/>
      <w:outlineLvl w:val="1"/>
    </w:pPr>
    <w:rPr>
      <w:b/>
      <w:color w:val="000000"/>
    </w:rPr>
  </w:style>
  <w:style w:type="paragraph" w:styleId="3">
    <w:name w:val="heading 3"/>
    <w:basedOn w:val="a0"/>
    <w:next w:val="a0"/>
    <w:link w:val="30"/>
    <w:uiPriority w:val="99"/>
    <w:rsid w:val="00304C2A"/>
    <w:pPr>
      <w:keepNext/>
      <w:spacing w:before="240" w:after="60"/>
      <w:outlineLvl w:val="2"/>
    </w:pPr>
    <w:rPr>
      <w:b/>
      <w:bCs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304C2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304C2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link w:val="60"/>
    <w:uiPriority w:val="99"/>
    <w:qFormat/>
    <w:rsid w:val="00304C2A"/>
    <w:pPr>
      <w:keepNext/>
      <w:autoSpaceDE w:val="0"/>
      <w:autoSpaceDN w:val="0"/>
      <w:jc w:val="center"/>
      <w:outlineLvl w:val="5"/>
    </w:pPr>
    <w:rPr>
      <w:sz w:val="20"/>
    </w:rPr>
  </w:style>
  <w:style w:type="paragraph" w:styleId="7">
    <w:name w:val="heading 7"/>
    <w:basedOn w:val="a0"/>
    <w:next w:val="a0"/>
    <w:link w:val="70"/>
    <w:uiPriority w:val="99"/>
    <w:qFormat/>
    <w:rsid w:val="00304C2A"/>
    <w:pPr>
      <w:spacing w:before="240" w:after="60"/>
      <w:jc w:val="left"/>
      <w:outlineLvl w:val="6"/>
    </w:pPr>
    <w:rPr>
      <w:szCs w:val="24"/>
    </w:rPr>
  </w:style>
  <w:style w:type="paragraph" w:styleId="8">
    <w:name w:val="heading 8"/>
    <w:basedOn w:val="a0"/>
    <w:next w:val="a0"/>
    <w:link w:val="80"/>
    <w:uiPriority w:val="99"/>
    <w:qFormat/>
    <w:rsid w:val="00304C2A"/>
    <w:p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0"/>
    <w:next w:val="a0"/>
    <w:link w:val="90"/>
    <w:uiPriority w:val="99"/>
    <w:qFormat/>
    <w:rsid w:val="00304C2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F0578B"/>
    <w:rPr>
      <w:rFonts w:ascii="Times New Roman" w:hAnsi="Times New Roman" w:cs="Arial"/>
      <w:b/>
      <w:bCs/>
      <w:noProof/>
      <w:color w:val="000000" w:themeColor="text1"/>
      <w:sz w:val="24"/>
      <w:szCs w:val="24"/>
      <w:shd w:val="clear" w:color="auto" w:fill="FBFBFB"/>
    </w:rPr>
  </w:style>
  <w:style w:type="character" w:customStyle="1" w:styleId="20">
    <w:name w:val="Заголовок 2 Знак"/>
    <w:basedOn w:val="a1"/>
    <w:link w:val="2"/>
    <w:uiPriority w:val="99"/>
    <w:rsid w:val="00304C2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9"/>
    <w:rsid w:val="00304C2A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304C2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304C2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304C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304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304C2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304C2A"/>
    <w:rPr>
      <w:rFonts w:ascii="Arial" w:eastAsia="Times New Roman" w:hAnsi="Arial" w:cs="Arial"/>
      <w:lang w:eastAsia="ru-RU"/>
    </w:rPr>
  </w:style>
  <w:style w:type="paragraph" w:styleId="a4">
    <w:name w:val="header"/>
    <w:basedOn w:val="a0"/>
    <w:link w:val="a5"/>
    <w:uiPriority w:val="99"/>
    <w:rsid w:val="00304C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304C2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footer"/>
    <w:basedOn w:val="a0"/>
    <w:link w:val="a7"/>
    <w:uiPriority w:val="99"/>
    <w:rsid w:val="00304C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304C2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8">
    <w:name w:val="page number"/>
    <w:basedOn w:val="a1"/>
    <w:uiPriority w:val="99"/>
    <w:rsid w:val="00304C2A"/>
    <w:rPr>
      <w:rFonts w:cs="Times New Roman"/>
    </w:rPr>
  </w:style>
  <w:style w:type="paragraph" w:customStyle="1" w:styleId="Twordizme">
    <w:name w:val="Tword_izme"/>
    <w:basedOn w:val="a0"/>
    <w:link w:val="TwordizmeChar"/>
    <w:uiPriority w:val="99"/>
    <w:rsid w:val="00304C2A"/>
    <w:pPr>
      <w:jc w:val="center"/>
    </w:pPr>
    <w:rPr>
      <w:rFonts w:ascii="Arial" w:hAnsi="Arial"/>
      <w:i/>
    </w:rPr>
  </w:style>
  <w:style w:type="character" w:customStyle="1" w:styleId="TwordizmeChar">
    <w:name w:val="Tword_izme Char"/>
    <w:link w:val="Twordizme"/>
    <w:uiPriority w:val="99"/>
    <w:locked/>
    <w:rsid w:val="00304C2A"/>
    <w:rPr>
      <w:rFonts w:ascii="Arial" w:eastAsia="Times New Roman" w:hAnsi="Arial" w:cs="Times New Roman"/>
      <w:i/>
      <w:sz w:val="24"/>
      <w:szCs w:val="20"/>
      <w:lang w:eastAsia="ru-RU"/>
    </w:rPr>
  </w:style>
  <w:style w:type="paragraph" w:customStyle="1" w:styleId="Twordfami">
    <w:name w:val="Tword_fami"/>
    <w:basedOn w:val="a0"/>
    <w:uiPriority w:val="99"/>
    <w:rsid w:val="00304C2A"/>
    <w:rPr>
      <w:rFonts w:ascii="Arial" w:hAnsi="Arial" w:cs="Arial"/>
      <w:i/>
      <w:sz w:val="18"/>
    </w:rPr>
  </w:style>
  <w:style w:type="paragraph" w:customStyle="1" w:styleId="Twordjobs">
    <w:name w:val="Tword_jobs"/>
    <w:basedOn w:val="a0"/>
    <w:uiPriority w:val="99"/>
    <w:rsid w:val="00304C2A"/>
    <w:rPr>
      <w:rFonts w:ascii="Arial" w:hAnsi="Arial"/>
      <w:i/>
      <w:sz w:val="18"/>
    </w:rPr>
  </w:style>
  <w:style w:type="paragraph" w:customStyle="1" w:styleId="Tworddate">
    <w:name w:val="Tword_date"/>
    <w:basedOn w:val="a0"/>
    <w:uiPriority w:val="99"/>
    <w:rsid w:val="00304C2A"/>
    <w:pPr>
      <w:jc w:val="center"/>
    </w:pPr>
    <w:rPr>
      <w:rFonts w:ascii="Arial Narrow" w:hAnsi="Arial Narrow"/>
      <w:i/>
      <w:sz w:val="16"/>
    </w:rPr>
  </w:style>
  <w:style w:type="paragraph" w:customStyle="1" w:styleId="Twordaddfield">
    <w:name w:val="Tword_add_field"/>
    <w:basedOn w:val="a0"/>
    <w:uiPriority w:val="99"/>
    <w:rsid w:val="00304C2A"/>
    <w:pPr>
      <w:jc w:val="center"/>
    </w:pPr>
    <w:rPr>
      <w:rFonts w:ascii="Arial" w:hAnsi="Arial" w:cs="Arial"/>
      <w:i/>
      <w:sz w:val="18"/>
    </w:rPr>
  </w:style>
  <w:style w:type="paragraph" w:customStyle="1" w:styleId="Twordaddfielddate">
    <w:name w:val="Tword_add_field_date"/>
    <w:basedOn w:val="a0"/>
    <w:uiPriority w:val="99"/>
    <w:rsid w:val="00304C2A"/>
    <w:pPr>
      <w:jc w:val="right"/>
    </w:pPr>
    <w:rPr>
      <w:rFonts w:ascii="Arial" w:hAnsi="Arial"/>
      <w:i/>
      <w:sz w:val="20"/>
    </w:rPr>
  </w:style>
  <w:style w:type="paragraph" w:customStyle="1" w:styleId="Twordcopyformat">
    <w:name w:val="Tword_copy_format"/>
    <w:basedOn w:val="a0"/>
    <w:uiPriority w:val="99"/>
    <w:rsid w:val="00304C2A"/>
    <w:pPr>
      <w:jc w:val="center"/>
    </w:pPr>
    <w:rPr>
      <w:rFonts w:ascii="Arial" w:hAnsi="Arial" w:cs="Arial"/>
      <w:i/>
      <w:sz w:val="20"/>
    </w:rPr>
  </w:style>
  <w:style w:type="paragraph" w:customStyle="1" w:styleId="Twordoboz">
    <w:name w:val="Tword_oboz"/>
    <w:basedOn w:val="a0"/>
    <w:uiPriority w:val="99"/>
    <w:rsid w:val="00304C2A"/>
    <w:pPr>
      <w:jc w:val="center"/>
    </w:pPr>
    <w:rPr>
      <w:rFonts w:ascii="Arial" w:hAnsi="Arial" w:cs="Arial"/>
      <w:i/>
      <w:sz w:val="36"/>
      <w:szCs w:val="36"/>
    </w:rPr>
  </w:style>
  <w:style w:type="paragraph" w:customStyle="1" w:styleId="Twordnaim">
    <w:name w:val="Tword_naim"/>
    <w:basedOn w:val="a0"/>
    <w:uiPriority w:val="99"/>
    <w:rsid w:val="00304C2A"/>
    <w:pPr>
      <w:jc w:val="center"/>
    </w:pPr>
    <w:rPr>
      <w:rFonts w:ascii="Arial" w:hAnsi="Arial" w:cs="Arial"/>
      <w:i/>
      <w:sz w:val="28"/>
      <w:szCs w:val="28"/>
    </w:rPr>
  </w:style>
  <w:style w:type="paragraph" w:customStyle="1" w:styleId="Twordpage">
    <w:name w:val="Tword_page"/>
    <w:basedOn w:val="a0"/>
    <w:uiPriority w:val="99"/>
    <w:rsid w:val="00304C2A"/>
    <w:pPr>
      <w:jc w:val="center"/>
    </w:pPr>
    <w:rPr>
      <w:rFonts w:ascii="Arial" w:hAnsi="Arial"/>
      <w:i/>
      <w:sz w:val="18"/>
    </w:rPr>
  </w:style>
  <w:style w:type="paragraph" w:customStyle="1" w:styleId="Twordnormal">
    <w:name w:val="Tword_normal"/>
    <w:basedOn w:val="a0"/>
    <w:uiPriority w:val="99"/>
    <w:rsid w:val="00304C2A"/>
    <w:rPr>
      <w:rFonts w:ascii="ISOCPEUR" w:hAnsi="ISOCPEUR"/>
      <w:i/>
      <w:sz w:val="28"/>
    </w:rPr>
  </w:style>
  <w:style w:type="paragraph" w:styleId="a9">
    <w:name w:val="Body Text Indent"/>
    <w:basedOn w:val="a0"/>
    <w:link w:val="aa"/>
    <w:uiPriority w:val="99"/>
    <w:rsid w:val="00304C2A"/>
    <w:rPr>
      <w:rFonts w:ascii="Calibri" w:hAnsi="Calibri"/>
    </w:rPr>
  </w:style>
  <w:style w:type="character" w:customStyle="1" w:styleId="aa">
    <w:name w:val="Основной текст с отступом Знак"/>
    <w:basedOn w:val="a1"/>
    <w:link w:val="a9"/>
    <w:uiPriority w:val="99"/>
    <w:rsid w:val="00304C2A"/>
    <w:rPr>
      <w:rFonts w:ascii="Calibri" w:eastAsia="Times New Roman" w:hAnsi="Calibri" w:cs="Times New Roman"/>
      <w:sz w:val="24"/>
      <w:szCs w:val="20"/>
      <w:lang w:eastAsia="ru-RU"/>
    </w:rPr>
  </w:style>
  <w:style w:type="paragraph" w:styleId="ab">
    <w:name w:val="Body Text"/>
    <w:basedOn w:val="a0"/>
    <w:link w:val="ac"/>
    <w:uiPriority w:val="99"/>
    <w:rsid w:val="00304C2A"/>
    <w:pPr>
      <w:jc w:val="left"/>
    </w:pPr>
    <w:rPr>
      <w:rFonts w:ascii="ISOCPEUR" w:hAnsi="ISOCPEUR"/>
      <w:i/>
      <w:sz w:val="28"/>
    </w:rPr>
  </w:style>
  <w:style w:type="character" w:customStyle="1" w:styleId="ac">
    <w:name w:val="Основной текст Знак"/>
    <w:basedOn w:val="a1"/>
    <w:link w:val="ab"/>
    <w:uiPriority w:val="99"/>
    <w:rsid w:val="00304C2A"/>
    <w:rPr>
      <w:rFonts w:ascii="ISOCPEUR" w:eastAsia="Times New Roman" w:hAnsi="ISOCPEUR" w:cs="Times New Roman"/>
      <w:i/>
      <w:sz w:val="28"/>
      <w:szCs w:val="20"/>
      <w:lang w:eastAsia="ru-RU"/>
    </w:rPr>
  </w:style>
  <w:style w:type="paragraph" w:styleId="11">
    <w:name w:val="toc 1"/>
    <w:basedOn w:val="a0"/>
    <w:next w:val="a0"/>
    <w:autoRedefine/>
    <w:uiPriority w:val="39"/>
    <w:rsid w:val="00C37ABC"/>
    <w:pPr>
      <w:tabs>
        <w:tab w:val="right" w:leader="underscore" w:pos="9912"/>
      </w:tabs>
      <w:spacing w:before="120"/>
      <w:jc w:val="left"/>
    </w:pPr>
    <w:rPr>
      <w:bCs/>
      <w:iCs/>
      <w:noProof/>
      <w:szCs w:val="24"/>
    </w:rPr>
  </w:style>
  <w:style w:type="paragraph" w:styleId="21">
    <w:name w:val="toc 2"/>
    <w:basedOn w:val="a0"/>
    <w:next w:val="a0"/>
    <w:autoRedefine/>
    <w:uiPriority w:val="39"/>
    <w:rsid w:val="00304C2A"/>
    <w:pPr>
      <w:tabs>
        <w:tab w:val="left" w:pos="720"/>
        <w:tab w:val="right" w:leader="dot" w:pos="9266"/>
      </w:tabs>
      <w:spacing w:before="120"/>
      <w:ind w:left="240"/>
    </w:pPr>
    <w:rPr>
      <w:b/>
      <w:bCs/>
      <w:sz w:val="22"/>
      <w:szCs w:val="22"/>
    </w:rPr>
  </w:style>
  <w:style w:type="paragraph" w:styleId="31">
    <w:name w:val="toc 3"/>
    <w:basedOn w:val="a0"/>
    <w:next w:val="a0"/>
    <w:autoRedefine/>
    <w:uiPriority w:val="39"/>
    <w:rsid w:val="00304C2A"/>
    <w:pPr>
      <w:ind w:left="480"/>
      <w:jc w:val="left"/>
    </w:pPr>
    <w:rPr>
      <w:sz w:val="20"/>
    </w:rPr>
  </w:style>
  <w:style w:type="paragraph" w:styleId="41">
    <w:name w:val="toc 4"/>
    <w:basedOn w:val="a0"/>
    <w:next w:val="a0"/>
    <w:autoRedefine/>
    <w:uiPriority w:val="99"/>
    <w:semiHidden/>
    <w:rsid w:val="00304C2A"/>
    <w:pPr>
      <w:ind w:left="720"/>
      <w:jc w:val="left"/>
    </w:pPr>
    <w:rPr>
      <w:sz w:val="20"/>
    </w:rPr>
  </w:style>
  <w:style w:type="paragraph" w:styleId="51">
    <w:name w:val="toc 5"/>
    <w:basedOn w:val="a0"/>
    <w:next w:val="a0"/>
    <w:autoRedefine/>
    <w:uiPriority w:val="99"/>
    <w:semiHidden/>
    <w:rsid w:val="00304C2A"/>
    <w:pPr>
      <w:ind w:left="960"/>
      <w:jc w:val="left"/>
    </w:pPr>
    <w:rPr>
      <w:sz w:val="20"/>
    </w:rPr>
  </w:style>
  <w:style w:type="paragraph" w:styleId="61">
    <w:name w:val="toc 6"/>
    <w:basedOn w:val="a0"/>
    <w:next w:val="a0"/>
    <w:autoRedefine/>
    <w:uiPriority w:val="99"/>
    <w:semiHidden/>
    <w:rsid w:val="00304C2A"/>
    <w:pPr>
      <w:ind w:left="1200"/>
      <w:jc w:val="left"/>
    </w:pPr>
    <w:rPr>
      <w:sz w:val="20"/>
    </w:rPr>
  </w:style>
  <w:style w:type="paragraph" w:styleId="71">
    <w:name w:val="toc 7"/>
    <w:basedOn w:val="a0"/>
    <w:next w:val="a0"/>
    <w:autoRedefine/>
    <w:uiPriority w:val="99"/>
    <w:semiHidden/>
    <w:rsid w:val="00304C2A"/>
    <w:pPr>
      <w:ind w:left="1440"/>
      <w:jc w:val="left"/>
    </w:pPr>
    <w:rPr>
      <w:sz w:val="20"/>
    </w:rPr>
  </w:style>
  <w:style w:type="paragraph" w:styleId="81">
    <w:name w:val="toc 8"/>
    <w:basedOn w:val="a0"/>
    <w:next w:val="a0"/>
    <w:autoRedefine/>
    <w:uiPriority w:val="99"/>
    <w:semiHidden/>
    <w:rsid w:val="00304C2A"/>
    <w:pPr>
      <w:ind w:left="1680"/>
      <w:jc w:val="left"/>
    </w:pPr>
    <w:rPr>
      <w:sz w:val="20"/>
    </w:rPr>
  </w:style>
  <w:style w:type="paragraph" w:styleId="91">
    <w:name w:val="toc 9"/>
    <w:basedOn w:val="a0"/>
    <w:next w:val="a0"/>
    <w:autoRedefine/>
    <w:uiPriority w:val="99"/>
    <w:semiHidden/>
    <w:rsid w:val="00304C2A"/>
    <w:pPr>
      <w:ind w:left="1920"/>
      <w:jc w:val="left"/>
    </w:pPr>
    <w:rPr>
      <w:sz w:val="20"/>
    </w:rPr>
  </w:style>
  <w:style w:type="character" w:styleId="ad">
    <w:name w:val="Hyperlink"/>
    <w:basedOn w:val="a1"/>
    <w:uiPriority w:val="99"/>
    <w:rsid w:val="00304C2A"/>
    <w:rPr>
      <w:rFonts w:cs="Times New Roman"/>
      <w:color w:val="0000FF"/>
      <w:u w:val="single"/>
    </w:rPr>
  </w:style>
  <w:style w:type="paragraph" w:styleId="ae">
    <w:name w:val="Document Map"/>
    <w:basedOn w:val="a0"/>
    <w:link w:val="af"/>
    <w:uiPriority w:val="99"/>
    <w:semiHidden/>
    <w:rsid w:val="00304C2A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1"/>
    <w:link w:val="ae"/>
    <w:uiPriority w:val="99"/>
    <w:semiHidden/>
    <w:rsid w:val="00304C2A"/>
    <w:rPr>
      <w:rFonts w:ascii="Tahoma" w:eastAsia="Times New Roman" w:hAnsi="Tahoma" w:cs="Tahoma"/>
      <w:sz w:val="24"/>
      <w:szCs w:val="20"/>
      <w:shd w:val="clear" w:color="auto" w:fill="000080"/>
      <w:lang w:eastAsia="ru-RU"/>
    </w:rPr>
  </w:style>
  <w:style w:type="paragraph" w:styleId="22">
    <w:name w:val="Body Text Indent 2"/>
    <w:basedOn w:val="a0"/>
    <w:link w:val="23"/>
    <w:uiPriority w:val="99"/>
    <w:rsid w:val="00304C2A"/>
    <w:pPr>
      <w:spacing w:after="120" w:line="480" w:lineRule="auto"/>
      <w:ind w:left="283"/>
      <w:jc w:val="left"/>
    </w:pPr>
    <w:rPr>
      <w:szCs w:val="24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304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caption"/>
    <w:basedOn w:val="a0"/>
    <w:next w:val="a0"/>
    <w:uiPriority w:val="99"/>
    <w:qFormat/>
    <w:rsid w:val="00304C2A"/>
    <w:pPr>
      <w:jc w:val="center"/>
    </w:pPr>
    <w:rPr>
      <w:b/>
      <w:sz w:val="28"/>
    </w:rPr>
  </w:style>
  <w:style w:type="paragraph" w:customStyle="1" w:styleId="12">
    <w:name w:val="Обычный1"/>
    <w:uiPriority w:val="99"/>
    <w:rsid w:val="00304C2A"/>
    <w:pPr>
      <w:widowControl w:val="0"/>
      <w:spacing w:after="0" w:line="300" w:lineRule="auto"/>
      <w:ind w:left="200"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Indent 3"/>
    <w:basedOn w:val="a0"/>
    <w:link w:val="33"/>
    <w:uiPriority w:val="99"/>
    <w:rsid w:val="00304C2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304C2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2"/>
    <w:basedOn w:val="a0"/>
    <w:link w:val="25"/>
    <w:uiPriority w:val="99"/>
    <w:rsid w:val="00304C2A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rsid w:val="00304C2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uiPriority w:val="99"/>
    <w:rsid w:val="00304C2A"/>
    <w:pPr>
      <w:widowControl w:val="0"/>
      <w:spacing w:before="440" w:after="0" w:line="240" w:lineRule="auto"/>
      <w:ind w:left="4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Plain Text"/>
    <w:basedOn w:val="a0"/>
    <w:link w:val="af2"/>
    <w:uiPriority w:val="99"/>
    <w:rsid w:val="00304C2A"/>
    <w:pPr>
      <w:jc w:val="left"/>
    </w:pPr>
    <w:rPr>
      <w:rFonts w:ascii="Courier New" w:hAnsi="Courier New" w:cs="Courier New"/>
      <w:noProof/>
      <w:sz w:val="20"/>
    </w:rPr>
  </w:style>
  <w:style w:type="character" w:customStyle="1" w:styleId="af2">
    <w:name w:val="Текст Знак"/>
    <w:basedOn w:val="a1"/>
    <w:link w:val="af1"/>
    <w:uiPriority w:val="99"/>
    <w:rsid w:val="00304C2A"/>
    <w:rPr>
      <w:rFonts w:ascii="Courier New" w:eastAsia="Times New Roman" w:hAnsi="Courier New" w:cs="Courier New"/>
      <w:noProof/>
      <w:sz w:val="20"/>
      <w:szCs w:val="20"/>
      <w:lang w:eastAsia="ru-RU"/>
    </w:rPr>
  </w:style>
  <w:style w:type="paragraph" w:styleId="af3">
    <w:name w:val="Block Text"/>
    <w:basedOn w:val="a0"/>
    <w:uiPriority w:val="99"/>
    <w:rsid w:val="00304C2A"/>
    <w:pPr>
      <w:shd w:val="clear" w:color="auto" w:fill="FFFFFF"/>
      <w:ind w:left="10" w:right="29" w:firstLine="564"/>
    </w:pPr>
    <w:rPr>
      <w:rFonts w:ascii="Arial Narrow" w:hAnsi="Arial Narrow"/>
      <w:color w:val="000000"/>
      <w:sz w:val="22"/>
    </w:rPr>
  </w:style>
  <w:style w:type="table" w:styleId="af4">
    <w:name w:val="Table Professional"/>
    <w:basedOn w:val="a2"/>
    <w:uiPriority w:val="99"/>
    <w:rsid w:val="00304C2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5">
    <w:name w:val="Normal (Web)"/>
    <w:basedOn w:val="a0"/>
    <w:rsid w:val="00304C2A"/>
    <w:pPr>
      <w:spacing w:before="100" w:beforeAutospacing="1" w:after="100" w:afterAutospacing="1"/>
      <w:jc w:val="left"/>
    </w:pPr>
    <w:rPr>
      <w:szCs w:val="24"/>
    </w:rPr>
  </w:style>
  <w:style w:type="character" w:customStyle="1" w:styleId="apple-converted-space">
    <w:name w:val="apple-converted-space"/>
    <w:basedOn w:val="a1"/>
    <w:rsid w:val="00304C2A"/>
    <w:rPr>
      <w:rFonts w:cs="Times New Roman"/>
    </w:rPr>
  </w:style>
  <w:style w:type="table" w:styleId="af6">
    <w:name w:val="Table Grid"/>
    <w:basedOn w:val="a2"/>
    <w:uiPriority w:val="99"/>
    <w:rsid w:val="00304C2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uiPriority w:val="99"/>
    <w:rsid w:val="00304C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7">
    <w:name w:val="Стиль реферата"/>
    <w:basedOn w:val="a0"/>
    <w:uiPriority w:val="99"/>
    <w:rsid w:val="00304C2A"/>
    <w:pPr>
      <w:spacing w:line="360" w:lineRule="auto"/>
      <w:ind w:firstLine="567"/>
    </w:pPr>
  </w:style>
  <w:style w:type="paragraph" w:styleId="af8">
    <w:name w:val="Balloon Text"/>
    <w:basedOn w:val="a0"/>
    <w:link w:val="af9"/>
    <w:uiPriority w:val="99"/>
    <w:semiHidden/>
    <w:rsid w:val="00304C2A"/>
    <w:rPr>
      <w:rFonts w:ascii="Tahoma" w:hAnsi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sid w:val="00304C2A"/>
    <w:rPr>
      <w:rFonts w:ascii="Tahoma" w:eastAsia="Times New Roman" w:hAnsi="Tahoma" w:cs="Times New Roman"/>
      <w:sz w:val="16"/>
      <w:szCs w:val="16"/>
      <w:lang w:eastAsia="ru-RU"/>
    </w:rPr>
  </w:style>
  <w:style w:type="paragraph" w:styleId="afa">
    <w:name w:val="annotation text"/>
    <w:basedOn w:val="a0"/>
    <w:link w:val="afb"/>
    <w:uiPriority w:val="99"/>
    <w:semiHidden/>
    <w:rsid w:val="00304C2A"/>
    <w:pPr>
      <w:spacing w:line="360" w:lineRule="auto"/>
      <w:jc w:val="left"/>
    </w:pPr>
    <w:rPr>
      <w:sz w:val="20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304C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c">
    <w:name w:val="Базовый"/>
    <w:uiPriority w:val="99"/>
    <w:rsid w:val="00304C2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  <w:style w:type="paragraph" w:styleId="afd">
    <w:name w:val="TOC Heading"/>
    <w:basedOn w:val="1"/>
    <w:next w:val="a0"/>
    <w:uiPriority w:val="39"/>
    <w:qFormat/>
    <w:rsid w:val="00304C2A"/>
    <w:pPr>
      <w:keepNext/>
      <w:keepLines/>
      <w:tabs>
        <w:tab w:val="clear" w:pos="426"/>
      </w:tabs>
      <w:spacing w:before="480" w:after="0" w:line="276" w:lineRule="auto"/>
      <w:jc w:val="left"/>
      <w:outlineLvl w:val="9"/>
    </w:pPr>
    <w:rPr>
      <w:rFonts w:ascii="Cambria" w:hAnsi="Cambria"/>
      <w:i/>
      <w:color w:val="365F91"/>
      <w:sz w:val="28"/>
      <w:szCs w:val="28"/>
    </w:rPr>
  </w:style>
  <w:style w:type="paragraph" w:customStyle="1" w:styleId="210">
    <w:name w:val="Основной текст 21"/>
    <w:basedOn w:val="a0"/>
    <w:uiPriority w:val="99"/>
    <w:rsid w:val="00304C2A"/>
    <w:pPr>
      <w:spacing w:before="120"/>
      <w:ind w:right="113"/>
    </w:pPr>
    <w:rPr>
      <w:rFonts w:ascii="Arial" w:hAnsi="Arial"/>
      <w:lang w:eastAsia="ar-SA"/>
    </w:rPr>
  </w:style>
  <w:style w:type="paragraph" w:styleId="afe">
    <w:name w:val="List Paragraph"/>
    <w:basedOn w:val="a0"/>
    <w:uiPriority w:val="99"/>
    <w:qFormat/>
    <w:rsid w:val="00304C2A"/>
    <w:pPr>
      <w:widowControl w:val="0"/>
      <w:spacing w:line="276" w:lineRule="auto"/>
      <w:ind w:left="720"/>
      <w:contextualSpacing/>
    </w:pPr>
    <w:rPr>
      <w:rFonts w:ascii="Calibri" w:hAnsi="Calibri"/>
      <w:szCs w:val="22"/>
      <w:lang w:eastAsia="en-US"/>
    </w:rPr>
  </w:style>
  <w:style w:type="character" w:styleId="aff">
    <w:name w:val="Emphasis"/>
    <w:basedOn w:val="a1"/>
    <w:uiPriority w:val="20"/>
    <w:qFormat/>
    <w:rsid w:val="00304C2A"/>
    <w:rPr>
      <w:rFonts w:cs="Times New Roman"/>
      <w:i/>
    </w:rPr>
  </w:style>
  <w:style w:type="paragraph" w:customStyle="1" w:styleId="S">
    <w:name w:val="S_Обычный жирный"/>
    <w:basedOn w:val="a0"/>
    <w:uiPriority w:val="99"/>
    <w:rsid w:val="00304C2A"/>
    <w:rPr>
      <w:sz w:val="28"/>
      <w:szCs w:val="24"/>
    </w:rPr>
  </w:style>
  <w:style w:type="paragraph" w:styleId="HTML">
    <w:name w:val="HTML Preformatted"/>
    <w:basedOn w:val="a0"/>
    <w:link w:val="HTML0"/>
    <w:uiPriority w:val="99"/>
    <w:rsid w:val="00304C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a1"/>
    <w:link w:val="HTML"/>
    <w:uiPriority w:val="99"/>
    <w:rsid w:val="00304C2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tyle2">
    <w:name w:val="Style2"/>
    <w:basedOn w:val="a0"/>
    <w:rsid w:val="00304C2A"/>
    <w:pPr>
      <w:widowControl w:val="0"/>
      <w:autoSpaceDE w:val="0"/>
      <w:autoSpaceDN w:val="0"/>
      <w:adjustRightInd w:val="0"/>
      <w:ind w:firstLine="0"/>
      <w:jc w:val="left"/>
    </w:pPr>
    <w:rPr>
      <w:szCs w:val="24"/>
    </w:rPr>
  </w:style>
  <w:style w:type="character" w:customStyle="1" w:styleId="FontStyle95">
    <w:name w:val="Font Style95"/>
    <w:rsid w:val="00304C2A"/>
    <w:rPr>
      <w:rFonts w:ascii="Bookman Old Style" w:hAnsi="Bookman Old Style"/>
      <w:sz w:val="18"/>
    </w:rPr>
  </w:style>
  <w:style w:type="character" w:customStyle="1" w:styleId="butback">
    <w:name w:val="butback"/>
    <w:basedOn w:val="a1"/>
    <w:uiPriority w:val="99"/>
    <w:rsid w:val="00304C2A"/>
    <w:rPr>
      <w:rFonts w:cs="Times New Roman"/>
    </w:rPr>
  </w:style>
  <w:style w:type="character" w:customStyle="1" w:styleId="submenu-table">
    <w:name w:val="submenu-table"/>
    <w:basedOn w:val="a1"/>
    <w:uiPriority w:val="99"/>
    <w:rsid w:val="00304C2A"/>
    <w:rPr>
      <w:rFonts w:cs="Times New Roman"/>
    </w:rPr>
  </w:style>
  <w:style w:type="character" w:styleId="aff0">
    <w:name w:val="Strong"/>
    <w:basedOn w:val="a1"/>
    <w:uiPriority w:val="22"/>
    <w:qFormat/>
    <w:rsid w:val="00304C2A"/>
    <w:rPr>
      <w:rFonts w:cs="Times New Roman"/>
      <w:b/>
      <w:bCs/>
    </w:rPr>
  </w:style>
  <w:style w:type="character" w:customStyle="1" w:styleId="FontStyle38">
    <w:name w:val="Font Style38"/>
    <w:basedOn w:val="a1"/>
    <w:rsid w:val="00304C2A"/>
    <w:rPr>
      <w:rFonts w:ascii="Times New Roman" w:hAnsi="Times New Roman" w:cs="Times New Roman"/>
      <w:sz w:val="18"/>
      <w:szCs w:val="18"/>
    </w:rPr>
  </w:style>
  <w:style w:type="paragraph" w:customStyle="1" w:styleId="3TimesNewRoman12">
    <w:name w:val="Стиль Заголовок 3 + Times New Roman 12 пт не полужирный Первая с..."/>
    <w:basedOn w:val="3"/>
    <w:rsid w:val="00304C2A"/>
    <w:pPr>
      <w:spacing w:before="0" w:after="0"/>
      <w:ind w:firstLine="0"/>
    </w:pPr>
    <w:rPr>
      <w:b w:val="0"/>
      <w:bCs w:val="0"/>
      <w:szCs w:val="20"/>
    </w:rPr>
  </w:style>
  <w:style w:type="paragraph" w:styleId="aff1">
    <w:name w:val="No Spacing"/>
    <w:uiPriority w:val="1"/>
    <w:qFormat/>
    <w:rsid w:val="00304C2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2">
    <w:name w:val="Подпись к таблице_"/>
    <w:basedOn w:val="a1"/>
    <w:link w:val="aff3"/>
    <w:rsid w:val="005B35ED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aff3">
    <w:name w:val="Подпись к таблице"/>
    <w:basedOn w:val="a0"/>
    <w:link w:val="aff2"/>
    <w:rsid w:val="005B35ED"/>
    <w:pPr>
      <w:shd w:val="clear" w:color="auto" w:fill="FFFFFF"/>
      <w:spacing w:line="245" w:lineRule="exact"/>
      <w:ind w:firstLine="0"/>
      <w:jc w:val="center"/>
    </w:pPr>
    <w:rPr>
      <w:sz w:val="16"/>
      <w:szCs w:val="16"/>
      <w:lang w:eastAsia="en-US"/>
    </w:rPr>
  </w:style>
  <w:style w:type="character" w:customStyle="1" w:styleId="aff4">
    <w:name w:val="Основной текст_"/>
    <w:basedOn w:val="a1"/>
    <w:link w:val="13"/>
    <w:rsid w:val="005B35ED"/>
    <w:rPr>
      <w:rFonts w:ascii="Arial" w:eastAsia="Arial" w:hAnsi="Arial" w:cs="Arial"/>
      <w:shd w:val="clear" w:color="auto" w:fill="FFFFFF"/>
    </w:rPr>
  </w:style>
  <w:style w:type="paragraph" w:customStyle="1" w:styleId="13">
    <w:name w:val="Основной текст1"/>
    <w:basedOn w:val="a0"/>
    <w:link w:val="aff4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26">
    <w:name w:val="Основной текст (2)_"/>
    <w:basedOn w:val="a1"/>
    <w:link w:val="27"/>
    <w:rsid w:val="005B35ED"/>
    <w:rPr>
      <w:rFonts w:ascii="Arial" w:eastAsia="Arial" w:hAnsi="Arial" w:cs="Arial"/>
      <w:sz w:val="9"/>
      <w:szCs w:val="9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9"/>
      <w:szCs w:val="9"/>
      <w:lang w:eastAsia="en-US"/>
    </w:rPr>
  </w:style>
  <w:style w:type="character" w:customStyle="1" w:styleId="82">
    <w:name w:val="Основной текст (8)_"/>
    <w:basedOn w:val="a1"/>
    <w:link w:val="83"/>
    <w:rsid w:val="005B35ED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83">
    <w:name w:val="Основной текст (8)"/>
    <w:basedOn w:val="a0"/>
    <w:link w:val="82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8"/>
      <w:szCs w:val="8"/>
      <w:lang w:eastAsia="en-US"/>
    </w:rPr>
  </w:style>
  <w:style w:type="character" w:customStyle="1" w:styleId="62">
    <w:name w:val="Основной текст (6)_"/>
    <w:basedOn w:val="a1"/>
    <w:link w:val="63"/>
    <w:rsid w:val="005B35ED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63">
    <w:name w:val="Основной текст (6)"/>
    <w:basedOn w:val="a0"/>
    <w:link w:val="62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8"/>
      <w:szCs w:val="8"/>
      <w:lang w:eastAsia="en-US"/>
    </w:rPr>
  </w:style>
  <w:style w:type="character" w:customStyle="1" w:styleId="34">
    <w:name w:val="Основной текст (3)_"/>
    <w:basedOn w:val="a1"/>
    <w:link w:val="35"/>
    <w:rsid w:val="005B35ED"/>
    <w:rPr>
      <w:rFonts w:ascii="Arial" w:eastAsia="Arial" w:hAnsi="Arial" w:cs="Arial"/>
      <w:sz w:val="9"/>
      <w:szCs w:val="9"/>
      <w:shd w:val="clear" w:color="auto" w:fill="FFFFFF"/>
    </w:rPr>
  </w:style>
  <w:style w:type="paragraph" w:customStyle="1" w:styleId="35">
    <w:name w:val="Основной текст (3)"/>
    <w:basedOn w:val="a0"/>
    <w:link w:val="34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9"/>
      <w:szCs w:val="9"/>
      <w:lang w:eastAsia="en-US"/>
    </w:rPr>
  </w:style>
  <w:style w:type="character" w:customStyle="1" w:styleId="52">
    <w:name w:val="Основной текст (5)_"/>
    <w:basedOn w:val="a1"/>
    <w:link w:val="53"/>
    <w:rsid w:val="005B35ED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53">
    <w:name w:val="Основной текст (5)"/>
    <w:basedOn w:val="a0"/>
    <w:link w:val="52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8"/>
      <w:szCs w:val="8"/>
      <w:lang w:eastAsia="en-US"/>
    </w:rPr>
  </w:style>
  <w:style w:type="character" w:customStyle="1" w:styleId="72">
    <w:name w:val="Основной текст (7)_"/>
    <w:basedOn w:val="a1"/>
    <w:link w:val="73"/>
    <w:rsid w:val="005B35ED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73">
    <w:name w:val="Основной текст (7)"/>
    <w:basedOn w:val="a0"/>
    <w:link w:val="72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8"/>
      <w:szCs w:val="8"/>
      <w:lang w:eastAsia="en-US"/>
    </w:rPr>
  </w:style>
  <w:style w:type="character" w:customStyle="1" w:styleId="130">
    <w:name w:val="Основной текст (13)_"/>
    <w:basedOn w:val="a1"/>
    <w:link w:val="131"/>
    <w:rsid w:val="005B35ED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131">
    <w:name w:val="Основной текст (13)"/>
    <w:basedOn w:val="a0"/>
    <w:link w:val="130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20"/>
      <w:lang w:eastAsia="en-US"/>
    </w:rPr>
  </w:style>
  <w:style w:type="character" w:customStyle="1" w:styleId="92">
    <w:name w:val="Основной текст (9)_"/>
    <w:basedOn w:val="a1"/>
    <w:link w:val="93"/>
    <w:rsid w:val="005B35ED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93">
    <w:name w:val="Основной текст (9)"/>
    <w:basedOn w:val="a0"/>
    <w:link w:val="92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8"/>
      <w:szCs w:val="8"/>
      <w:lang w:eastAsia="en-US"/>
    </w:rPr>
  </w:style>
  <w:style w:type="character" w:customStyle="1" w:styleId="100">
    <w:name w:val="Основной текст (10)_"/>
    <w:basedOn w:val="a1"/>
    <w:link w:val="101"/>
    <w:rsid w:val="005B35ED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101">
    <w:name w:val="Основной текст (10)"/>
    <w:basedOn w:val="a0"/>
    <w:link w:val="100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8"/>
      <w:szCs w:val="8"/>
      <w:lang w:eastAsia="en-US"/>
    </w:rPr>
  </w:style>
  <w:style w:type="character" w:customStyle="1" w:styleId="120">
    <w:name w:val="Основной текст (12)_"/>
    <w:basedOn w:val="a1"/>
    <w:link w:val="121"/>
    <w:rsid w:val="005B35ED"/>
    <w:rPr>
      <w:rFonts w:ascii="Arial" w:eastAsia="Arial" w:hAnsi="Arial" w:cs="Arial"/>
      <w:sz w:val="9"/>
      <w:szCs w:val="9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9"/>
      <w:szCs w:val="9"/>
      <w:lang w:eastAsia="en-US"/>
    </w:rPr>
  </w:style>
  <w:style w:type="character" w:customStyle="1" w:styleId="110">
    <w:name w:val="Основной текст (11)_"/>
    <w:basedOn w:val="a1"/>
    <w:link w:val="111"/>
    <w:rsid w:val="005B35ED"/>
    <w:rPr>
      <w:rFonts w:ascii="Arial" w:eastAsia="Arial" w:hAnsi="Arial" w:cs="Arial"/>
      <w:sz w:val="8"/>
      <w:szCs w:val="8"/>
      <w:shd w:val="clear" w:color="auto" w:fill="FFFFFF"/>
    </w:rPr>
  </w:style>
  <w:style w:type="paragraph" w:customStyle="1" w:styleId="111">
    <w:name w:val="Основной текст (11)"/>
    <w:basedOn w:val="a0"/>
    <w:link w:val="110"/>
    <w:rsid w:val="005B35ED"/>
    <w:pPr>
      <w:shd w:val="clear" w:color="auto" w:fill="FFFFFF"/>
      <w:spacing w:line="0" w:lineRule="atLeast"/>
      <w:ind w:firstLine="0"/>
      <w:jc w:val="left"/>
    </w:pPr>
    <w:rPr>
      <w:rFonts w:ascii="Arial" w:eastAsia="Arial" w:hAnsi="Arial" w:cs="Arial"/>
      <w:sz w:val="8"/>
      <w:szCs w:val="8"/>
      <w:lang w:eastAsia="en-US"/>
    </w:rPr>
  </w:style>
  <w:style w:type="paragraph" w:customStyle="1" w:styleId="aff5">
    <w:name w:val="Абзац"/>
    <w:basedOn w:val="a0"/>
    <w:link w:val="aff6"/>
    <w:rsid w:val="005E2586"/>
    <w:pPr>
      <w:spacing w:before="120" w:after="60"/>
      <w:ind w:firstLine="567"/>
    </w:pPr>
    <w:rPr>
      <w:szCs w:val="24"/>
    </w:rPr>
  </w:style>
  <w:style w:type="character" w:customStyle="1" w:styleId="aff6">
    <w:name w:val="Абзац Знак"/>
    <w:link w:val="aff5"/>
    <w:rsid w:val="005E2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"/>
    <w:basedOn w:val="a0"/>
    <w:link w:val="aff7"/>
    <w:rsid w:val="005E2586"/>
    <w:pPr>
      <w:numPr>
        <w:numId w:val="1"/>
      </w:numPr>
      <w:spacing w:after="60"/>
    </w:pPr>
    <w:rPr>
      <w:snapToGrid w:val="0"/>
      <w:szCs w:val="24"/>
      <w:lang/>
    </w:rPr>
  </w:style>
  <w:style w:type="character" w:customStyle="1" w:styleId="aff7">
    <w:name w:val="Список Знак"/>
    <w:link w:val="a"/>
    <w:rsid w:val="005E2586"/>
    <w:rPr>
      <w:rFonts w:ascii="Times New Roman" w:eastAsia="Times New Roman" w:hAnsi="Times New Roman" w:cs="Times New Roman"/>
      <w:snapToGrid w:val="0"/>
      <w:sz w:val="24"/>
      <w:szCs w:val="24"/>
      <w:lang/>
    </w:rPr>
  </w:style>
  <w:style w:type="character" w:customStyle="1" w:styleId="blk">
    <w:name w:val="blk"/>
    <w:rsid w:val="005E2586"/>
  </w:style>
  <w:style w:type="paragraph" w:customStyle="1" w:styleId="42">
    <w:name w:val=" Знак Знак4 Знак Знак Знак Знак"/>
    <w:basedOn w:val="a0"/>
    <w:rsid w:val="00A35E39"/>
    <w:pPr>
      <w:autoSpaceDE w:val="0"/>
      <w:autoSpaceDN w:val="0"/>
      <w:spacing w:after="160" w:line="240" w:lineRule="exact"/>
      <w:ind w:firstLine="0"/>
      <w:jc w:val="left"/>
    </w:pPr>
    <w:rPr>
      <w:rFonts w:ascii="Arial" w:eastAsia="MS Mincho" w:hAnsi="Arial" w:cs="Arial"/>
      <w:b/>
      <w:sz w:val="20"/>
      <w:lang w:val="en-US" w:eastAsia="de-DE"/>
    </w:rPr>
  </w:style>
  <w:style w:type="paragraph" w:customStyle="1" w:styleId="aff8">
    <w:name w:val="Название таблицы"/>
    <w:basedOn w:val="af0"/>
    <w:rsid w:val="0045492C"/>
    <w:pPr>
      <w:keepNext/>
      <w:spacing w:before="120"/>
      <w:ind w:firstLine="0"/>
      <w:jc w:val="left"/>
    </w:pPr>
    <w:rPr>
      <w:bCs/>
      <w:sz w:val="22"/>
      <w:szCs w:val="22"/>
    </w:rPr>
  </w:style>
  <w:style w:type="paragraph" w:customStyle="1" w:styleId="aff9">
    <w:name w:val="Табличный_заголовки"/>
    <w:basedOn w:val="a0"/>
    <w:rsid w:val="0045492C"/>
    <w:pPr>
      <w:keepNext/>
      <w:keepLines/>
      <w:ind w:firstLine="0"/>
      <w:jc w:val="center"/>
    </w:pPr>
    <w:rPr>
      <w:b/>
      <w:sz w:val="20"/>
    </w:rPr>
  </w:style>
  <w:style w:type="character" w:customStyle="1" w:styleId="affa">
    <w:name w:val="Обычный в таблице Знак Знак"/>
    <w:rsid w:val="0045492C"/>
    <w:rPr>
      <w:sz w:val="24"/>
      <w:szCs w:val="24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4F67EED0A02F94F7DF57757E0322FD49C0D994471354211ABCD79075109E78FBCCF7BD0F8645F7f7f7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54E6D-4FFD-4BC2-ACC2-8D6A35E18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3253</TotalTime>
  <Pages>40</Pages>
  <Words>14624</Words>
  <Characters>83360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69</cp:revision>
  <cp:lastPrinted>2015-03-10T06:31:00Z</cp:lastPrinted>
  <dcterms:created xsi:type="dcterms:W3CDTF">2015-03-02T04:45:00Z</dcterms:created>
  <dcterms:modified xsi:type="dcterms:W3CDTF">2015-04-19T22:20:00Z</dcterms:modified>
</cp:coreProperties>
</file>