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1A" w:rsidRPr="0002451A" w:rsidRDefault="0002451A" w:rsidP="0002451A">
      <w:pPr>
        <w:jc w:val="center"/>
        <w:rPr>
          <w:b/>
          <w:sz w:val="28"/>
          <w:szCs w:val="28"/>
        </w:rPr>
      </w:pPr>
      <w:r w:rsidRPr="0002451A">
        <w:rPr>
          <w:b/>
          <w:sz w:val="28"/>
          <w:szCs w:val="28"/>
        </w:rPr>
        <w:t xml:space="preserve">СОВЕТ ДЕПУТАТОВ БЕЗМЕНОВСКОГО СЕЛЬСОВЕТА </w:t>
      </w:r>
    </w:p>
    <w:p w:rsidR="0002451A" w:rsidRPr="0002451A" w:rsidRDefault="0002451A" w:rsidP="0002451A">
      <w:pPr>
        <w:jc w:val="center"/>
        <w:rPr>
          <w:b/>
          <w:sz w:val="28"/>
          <w:szCs w:val="28"/>
        </w:rPr>
      </w:pPr>
      <w:r w:rsidRPr="0002451A">
        <w:rPr>
          <w:b/>
          <w:sz w:val="28"/>
          <w:szCs w:val="28"/>
        </w:rPr>
        <w:t>ЧЕРЕПАНОВСКОГО РАЙОНА НОВОСИБИРСКОЙ ОБЛАСТИ</w:t>
      </w:r>
    </w:p>
    <w:p w:rsidR="0002451A" w:rsidRPr="0002451A" w:rsidRDefault="0002451A" w:rsidP="0002451A">
      <w:pPr>
        <w:jc w:val="center"/>
        <w:rPr>
          <w:b/>
          <w:sz w:val="28"/>
          <w:szCs w:val="28"/>
        </w:rPr>
      </w:pPr>
      <w:r w:rsidRPr="0002451A">
        <w:rPr>
          <w:b/>
          <w:sz w:val="28"/>
          <w:szCs w:val="28"/>
        </w:rPr>
        <w:t>ШЕСТОГО СОЗЫВА</w:t>
      </w:r>
    </w:p>
    <w:p w:rsidR="0002451A" w:rsidRPr="0002451A" w:rsidRDefault="0002451A" w:rsidP="0002451A">
      <w:pPr>
        <w:ind w:firstLine="851"/>
        <w:jc w:val="center"/>
        <w:rPr>
          <w:sz w:val="28"/>
          <w:szCs w:val="28"/>
        </w:rPr>
      </w:pPr>
    </w:p>
    <w:p w:rsidR="0002451A" w:rsidRPr="0002451A" w:rsidRDefault="0002451A" w:rsidP="00C81D5B">
      <w:pPr>
        <w:jc w:val="center"/>
        <w:rPr>
          <w:sz w:val="28"/>
          <w:szCs w:val="28"/>
        </w:rPr>
      </w:pPr>
      <w:r w:rsidRPr="0002451A">
        <w:rPr>
          <w:sz w:val="28"/>
          <w:szCs w:val="28"/>
        </w:rPr>
        <w:t>РЕШЕНИЕ</w:t>
      </w:r>
    </w:p>
    <w:p w:rsidR="0002451A" w:rsidRPr="0002451A" w:rsidRDefault="0002451A" w:rsidP="0002451A">
      <w:pPr>
        <w:jc w:val="center"/>
        <w:rPr>
          <w:sz w:val="28"/>
          <w:szCs w:val="28"/>
        </w:rPr>
      </w:pPr>
      <w:r w:rsidRPr="0002451A">
        <w:rPr>
          <w:sz w:val="28"/>
          <w:szCs w:val="28"/>
        </w:rPr>
        <w:t>(</w:t>
      </w:r>
      <w:r w:rsidR="00C81D5B">
        <w:rPr>
          <w:sz w:val="28"/>
          <w:szCs w:val="28"/>
        </w:rPr>
        <w:t xml:space="preserve">девятой </w:t>
      </w:r>
      <w:r w:rsidRPr="0002451A">
        <w:rPr>
          <w:sz w:val="28"/>
          <w:szCs w:val="28"/>
        </w:rPr>
        <w:t>сессии)</w:t>
      </w:r>
    </w:p>
    <w:p w:rsidR="0002451A" w:rsidRPr="0002451A" w:rsidRDefault="00C81D5B" w:rsidP="0002451A">
      <w:pPr>
        <w:jc w:val="center"/>
        <w:rPr>
          <w:sz w:val="28"/>
          <w:szCs w:val="28"/>
        </w:rPr>
      </w:pPr>
      <w:r>
        <w:rPr>
          <w:sz w:val="28"/>
          <w:szCs w:val="28"/>
        </w:rPr>
        <w:t>30.04</w:t>
      </w:r>
      <w:r w:rsidR="0002451A" w:rsidRPr="0002451A">
        <w:rPr>
          <w:sz w:val="28"/>
          <w:szCs w:val="28"/>
        </w:rPr>
        <w:t>.2021г                                                                                 №</w:t>
      </w:r>
      <w:r>
        <w:rPr>
          <w:sz w:val="28"/>
          <w:szCs w:val="28"/>
        </w:rPr>
        <w:t xml:space="preserve"> 4</w:t>
      </w:r>
    </w:p>
    <w:p w:rsidR="0002451A" w:rsidRPr="0002451A" w:rsidRDefault="0002451A" w:rsidP="0002451A">
      <w:pPr>
        <w:rPr>
          <w:sz w:val="28"/>
          <w:szCs w:val="28"/>
        </w:rPr>
      </w:pPr>
      <w:r w:rsidRPr="0002451A">
        <w:rPr>
          <w:sz w:val="28"/>
          <w:szCs w:val="28"/>
        </w:rPr>
        <w:t xml:space="preserve">                                          </w:t>
      </w:r>
    </w:p>
    <w:p w:rsidR="0002451A" w:rsidRPr="0002451A" w:rsidRDefault="0002451A" w:rsidP="00BF14BE">
      <w:pPr>
        <w:pStyle w:val="af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 xml:space="preserve">Об утверждении Порядка проведения антикоррупционной экспертизы нормативных правовых актов (проектов нормативных правовых актов) Совета депутатов  </w:t>
      </w:r>
      <w:r w:rsidR="001321C8" w:rsidRPr="0002451A">
        <w:rPr>
          <w:b/>
          <w:bCs/>
          <w:color w:val="000000"/>
          <w:sz w:val="28"/>
          <w:szCs w:val="28"/>
        </w:rPr>
        <w:t>Безменовского сельсовета</w:t>
      </w:r>
      <w:r w:rsidRPr="0002451A">
        <w:rPr>
          <w:b/>
          <w:bCs/>
          <w:color w:val="000000"/>
          <w:sz w:val="28"/>
          <w:szCs w:val="28"/>
        </w:rPr>
        <w:t xml:space="preserve"> </w:t>
      </w:r>
    </w:p>
    <w:p w:rsidR="00BF14BE" w:rsidRPr="0002451A" w:rsidRDefault="001321C8" w:rsidP="00BF14BE">
      <w:pPr>
        <w:pStyle w:val="af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>Черепановского района Новосибирской области</w:t>
      </w:r>
    </w:p>
    <w:p w:rsidR="00BF14BE" w:rsidRPr="0002451A" w:rsidRDefault="00BF14BE" w:rsidP="00BF14BE">
      <w:pPr>
        <w:pStyle w:val="af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 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sz w:val="28"/>
          <w:szCs w:val="28"/>
        </w:rPr>
      </w:pPr>
      <w:r w:rsidRPr="0002451A">
        <w:rPr>
          <w:sz w:val="28"/>
          <w:szCs w:val="28"/>
        </w:rPr>
        <w:t>В соответствии с федеральными законами от 25 декабря 2008 года </w:t>
      </w:r>
      <w:hyperlink r:id="rId8" w:tgtFrame="_blank" w:history="1">
        <w:r w:rsidRPr="0002451A">
          <w:rPr>
            <w:rStyle w:val="hyperlink"/>
            <w:sz w:val="28"/>
            <w:szCs w:val="28"/>
          </w:rPr>
          <w:t>№ 273-ФЗ</w:t>
        </w:r>
      </w:hyperlink>
      <w:r w:rsidRPr="0002451A">
        <w:rPr>
          <w:sz w:val="28"/>
          <w:szCs w:val="28"/>
        </w:rPr>
        <w:t> «О противодействии коррупции», от 17 июля 2009 года </w:t>
      </w:r>
      <w:hyperlink r:id="rId9" w:history="1">
        <w:r w:rsidRPr="0002451A">
          <w:rPr>
            <w:rStyle w:val="hyperlink"/>
            <w:sz w:val="28"/>
            <w:szCs w:val="28"/>
          </w:rPr>
          <w:t>№ 172-ФЗ</w:t>
        </w:r>
      </w:hyperlink>
      <w:r w:rsidRPr="0002451A">
        <w:rPr>
          <w:color w:val="000000"/>
          <w:sz w:val="28"/>
          <w:szCs w:val="28"/>
        </w:rPr>
        <w:t xml:space="preserve"> «Об антикоррупционной экспертизе нормативных правовых актов и проектов нормативных правовых актов» Совет депутатов </w:t>
      </w:r>
      <w:hyperlink r:id="rId10" w:tgtFrame="_blank" w:history="1">
        <w:r w:rsidR="00BF14BE" w:rsidRPr="0002451A">
          <w:rPr>
            <w:rStyle w:val="hyperlink"/>
            <w:sz w:val="28"/>
            <w:szCs w:val="28"/>
          </w:rPr>
          <w:t>Безменовского сельсовета Черепановского района Новосибирской области</w:t>
        </w:r>
      </w:hyperlink>
      <w:r w:rsidRPr="0002451A">
        <w:rPr>
          <w:sz w:val="28"/>
          <w:szCs w:val="28"/>
        </w:rPr>
        <w:t>,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sz w:val="28"/>
          <w:szCs w:val="28"/>
        </w:rPr>
      </w:pPr>
      <w:r w:rsidRPr="0002451A">
        <w:rPr>
          <w:sz w:val="28"/>
          <w:szCs w:val="28"/>
        </w:rPr>
        <w:t>РЕШИЛ:</w:t>
      </w:r>
      <w:r w:rsidR="00BF14BE" w:rsidRPr="0002451A">
        <w:rPr>
          <w:sz w:val="28"/>
          <w:szCs w:val="28"/>
        </w:rPr>
        <w:t xml:space="preserve"> </w:t>
      </w:r>
    </w:p>
    <w:p w:rsidR="00BF14BE" w:rsidRPr="0002451A" w:rsidRDefault="0002451A" w:rsidP="0002451A">
      <w:pPr>
        <w:pStyle w:val="af0"/>
        <w:numPr>
          <w:ilvl w:val="0"/>
          <w:numId w:val="22"/>
        </w:numPr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 xml:space="preserve">Утвердить Порядок проведения антикоррупционной экспертизы нормативных правовых актов (проектов нормативных правовых актов) Совета депутатов  </w:t>
      </w:r>
      <w:r w:rsidR="001321C8" w:rsidRPr="0002451A">
        <w:rPr>
          <w:bCs/>
          <w:color w:val="000000"/>
          <w:sz w:val="28"/>
          <w:szCs w:val="28"/>
        </w:rPr>
        <w:t>Безменовского сельсовета Черепановского района Новосибирской области.</w:t>
      </w:r>
    </w:p>
    <w:p w:rsidR="001321C8" w:rsidRPr="0002451A" w:rsidRDefault="001321C8" w:rsidP="001321C8">
      <w:pPr>
        <w:pStyle w:val="af1"/>
        <w:numPr>
          <w:ilvl w:val="0"/>
          <w:numId w:val="22"/>
        </w:numPr>
        <w:ind w:left="0" w:firstLine="284"/>
        <w:jc w:val="both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02451A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02451A">
        <w:rPr>
          <w:rFonts w:ascii="Times New Roman" w:hAnsi="Times New Roman"/>
          <w:sz w:val="28"/>
          <w:szCs w:val="28"/>
          <w:lang w:val="ru-RU"/>
        </w:rPr>
        <w:t>публиковать</w:t>
      </w:r>
      <w:r w:rsidRPr="0002451A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02451A"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 w:rsidR="0002451A" w:rsidRPr="0002451A">
        <w:rPr>
          <w:rFonts w:ascii="Times New Roman" w:hAnsi="Times New Roman"/>
          <w:sz w:val="28"/>
          <w:szCs w:val="28"/>
          <w:lang w:val="ru-RU"/>
        </w:rPr>
        <w:t>реш</w:t>
      </w:r>
      <w:r w:rsidRPr="0002451A">
        <w:rPr>
          <w:rFonts w:ascii="Times New Roman" w:hAnsi="Times New Roman"/>
          <w:sz w:val="28"/>
          <w:szCs w:val="28"/>
          <w:lang w:val="ru-RU"/>
        </w:rPr>
        <w:t>ение в газете «Безменовские ведомости» и разместить на официальном сайте администрации Безменовского сельсовета  Черепановского района Новосибирской области  в сети «Интернет».</w:t>
      </w:r>
      <w:r w:rsidRPr="0002451A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 </w:t>
      </w:r>
    </w:p>
    <w:p w:rsidR="001321C8" w:rsidRDefault="001321C8" w:rsidP="001321C8">
      <w:pPr>
        <w:pStyle w:val="af1"/>
        <w:ind w:left="993"/>
        <w:rPr>
          <w:rFonts w:ascii="Times New Roman" w:hAnsi="Times New Roman"/>
          <w:sz w:val="28"/>
          <w:szCs w:val="28"/>
          <w:lang w:val="ru-RU"/>
        </w:rPr>
      </w:pPr>
    </w:p>
    <w:p w:rsidR="00A701FA" w:rsidRPr="0002451A" w:rsidRDefault="00A701FA" w:rsidP="001321C8">
      <w:pPr>
        <w:pStyle w:val="af1"/>
        <w:ind w:left="993"/>
        <w:rPr>
          <w:rFonts w:ascii="Times New Roman" w:hAnsi="Times New Roman"/>
          <w:sz w:val="28"/>
          <w:szCs w:val="28"/>
          <w:lang w:val="ru-RU"/>
        </w:rPr>
      </w:pPr>
    </w:p>
    <w:p w:rsidR="001321C8" w:rsidRPr="0002451A" w:rsidRDefault="001321C8" w:rsidP="001321C8">
      <w:pPr>
        <w:pStyle w:val="af1"/>
        <w:ind w:left="993"/>
        <w:rPr>
          <w:rFonts w:ascii="Times New Roman" w:hAnsi="Times New Roman"/>
          <w:sz w:val="28"/>
          <w:szCs w:val="28"/>
          <w:lang w:val="ru-RU"/>
        </w:rPr>
      </w:pPr>
    </w:p>
    <w:p w:rsidR="0002451A" w:rsidRPr="0002451A" w:rsidRDefault="0002451A" w:rsidP="0002451A">
      <w:pPr>
        <w:pStyle w:val="af1"/>
        <w:rPr>
          <w:rFonts w:ascii="Times New Roman" w:hAnsi="Times New Roman"/>
          <w:sz w:val="28"/>
          <w:szCs w:val="28"/>
          <w:lang w:val="ru-RU"/>
        </w:rPr>
      </w:pPr>
      <w:r w:rsidRPr="0002451A">
        <w:rPr>
          <w:rFonts w:ascii="Times New Roman" w:hAnsi="Times New Roman"/>
          <w:sz w:val="28"/>
          <w:szCs w:val="28"/>
          <w:lang w:val="ru-RU"/>
        </w:rPr>
        <w:t>Председатель Совета депутатов</w:t>
      </w:r>
    </w:p>
    <w:p w:rsidR="0002451A" w:rsidRPr="0002451A" w:rsidRDefault="0002451A" w:rsidP="0002451A">
      <w:pPr>
        <w:pStyle w:val="af1"/>
        <w:rPr>
          <w:rFonts w:ascii="Times New Roman" w:hAnsi="Times New Roman"/>
          <w:sz w:val="28"/>
          <w:szCs w:val="28"/>
          <w:lang w:val="ru-RU"/>
        </w:rPr>
      </w:pPr>
      <w:r w:rsidRPr="0002451A">
        <w:rPr>
          <w:rFonts w:ascii="Times New Roman" w:hAnsi="Times New Roman"/>
          <w:sz w:val="28"/>
          <w:szCs w:val="28"/>
          <w:lang w:val="ru-RU"/>
        </w:rPr>
        <w:t xml:space="preserve">Безменовского сельсовета                                                    </w:t>
      </w:r>
      <w:r w:rsidRPr="0002451A">
        <w:rPr>
          <w:rFonts w:ascii="Times New Roman" w:hAnsi="Times New Roman"/>
          <w:snapToGrid w:val="0"/>
          <w:sz w:val="28"/>
          <w:szCs w:val="28"/>
          <w:lang w:val="ru-RU"/>
        </w:rPr>
        <w:t xml:space="preserve">                                     </w:t>
      </w:r>
      <w:r w:rsidRPr="0002451A">
        <w:rPr>
          <w:rFonts w:ascii="Times New Roman" w:hAnsi="Times New Roman"/>
          <w:sz w:val="28"/>
          <w:szCs w:val="28"/>
          <w:lang w:val="ru-RU"/>
        </w:rPr>
        <w:t>Черепановского района</w:t>
      </w:r>
      <w:r w:rsidRPr="0002451A">
        <w:rPr>
          <w:rFonts w:ascii="Times New Roman" w:hAnsi="Times New Roman"/>
          <w:snapToGrid w:val="0"/>
          <w:sz w:val="28"/>
          <w:szCs w:val="28"/>
          <w:lang w:val="ru-RU"/>
        </w:rPr>
        <w:t xml:space="preserve">                                                                                                                       </w:t>
      </w:r>
      <w:r w:rsidRPr="0002451A">
        <w:rPr>
          <w:rFonts w:ascii="Times New Roman" w:hAnsi="Times New Roman"/>
          <w:sz w:val="28"/>
          <w:szCs w:val="28"/>
          <w:lang w:val="ru-RU"/>
        </w:rPr>
        <w:t xml:space="preserve">Новосибирской области                                                                   </w:t>
      </w:r>
      <w:r w:rsidR="00A701F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451A">
        <w:rPr>
          <w:rFonts w:ascii="Times New Roman" w:hAnsi="Times New Roman"/>
          <w:sz w:val="28"/>
          <w:szCs w:val="28"/>
          <w:lang w:val="ru-RU"/>
        </w:rPr>
        <w:t xml:space="preserve">Ж.В. Батенева </w:t>
      </w:r>
    </w:p>
    <w:p w:rsidR="0002451A" w:rsidRDefault="0002451A" w:rsidP="0002451A">
      <w:pPr>
        <w:pStyle w:val="af1"/>
        <w:rPr>
          <w:rFonts w:ascii="Times New Roman" w:hAnsi="Times New Roman"/>
          <w:sz w:val="28"/>
          <w:szCs w:val="28"/>
          <w:lang w:val="ru-RU"/>
        </w:rPr>
      </w:pPr>
    </w:p>
    <w:p w:rsidR="00A701FA" w:rsidRPr="0002451A" w:rsidRDefault="00A701FA" w:rsidP="0002451A">
      <w:pPr>
        <w:pStyle w:val="af1"/>
        <w:rPr>
          <w:rFonts w:ascii="Times New Roman" w:hAnsi="Times New Roman"/>
          <w:sz w:val="28"/>
          <w:szCs w:val="28"/>
          <w:lang w:val="ru-RU"/>
        </w:rPr>
      </w:pPr>
    </w:p>
    <w:p w:rsidR="001321C8" w:rsidRPr="0002451A" w:rsidRDefault="001321C8" w:rsidP="001321C8">
      <w:pPr>
        <w:pStyle w:val="af1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02451A">
        <w:rPr>
          <w:rFonts w:ascii="Times New Roman" w:hAnsi="Times New Roman"/>
          <w:sz w:val="28"/>
          <w:szCs w:val="28"/>
          <w:lang w:val="ru-RU"/>
        </w:rPr>
        <w:t xml:space="preserve">Глава Безменовского сельсовета                                                    </w:t>
      </w:r>
      <w:r w:rsidRPr="0002451A">
        <w:rPr>
          <w:rFonts w:ascii="Times New Roman" w:hAnsi="Times New Roman"/>
          <w:snapToGrid w:val="0"/>
          <w:sz w:val="28"/>
          <w:szCs w:val="28"/>
          <w:lang w:val="ru-RU"/>
        </w:rPr>
        <w:t xml:space="preserve">                                     </w:t>
      </w:r>
      <w:r w:rsidRPr="0002451A">
        <w:rPr>
          <w:rFonts w:ascii="Times New Roman" w:hAnsi="Times New Roman"/>
          <w:sz w:val="28"/>
          <w:szCs w:val="28"/>
          <w:lang w:val="ru-RU"/>
        </w:rPr>
        <w:t>Черепановского района</w:t>
      </w:r>
      <w:r w:rsidRPr="0002451A">
        <w:rPr>
          <w:rFonts w:ascii="Times New Roman" w:hAnsi="Times New Roman"/>
          <w:snapToGrid w:val="0"/>
          <w:sz w:val="28"/>
          <w:szCs w:val="28"/>
          <w:lang w:val="ru-RU"/>
        </w:rPr>
        <w:t xml:space="preserve">                                                                                                                       </w:t>
      </w:r>
      <w:r w:rsidRPr="0002451A">
        <w:rPr>
          <w:rFonts w:ascii="Times New Roman" w:hAnsi="Times New Roman"/>
          <w:sz w:val="28"/>
          <w:szCs w:val="28"/>
          <w:lang w:val="ru-RU"/>
        </w:rPr>
        <w:t xml:space="preserve">Новосибирской области                                                       </w:t>
      </w:r>
      <w:r w:rsidR="00A701FA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02451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A701F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451A">
        <w:rPr>
          <w:rFonts w:ascii="Times New Roman" w:hAnsi="Times New Roman"/>
          <w:sz w:val="28"/>
          <w:szCs w:val="28"/>
          <w:lang w:val="ru-RU"/>
        </w:rPr>
        <w:t xml:space="preserve">Е.Н. Саватеева </w:t>
      </w:r>
      <w:r w:rsidRPr="0002451A">
        <w:rPr>
          <w:rFonts w:ascii="Times New Roman" w:hAnsi="Times New Roman"/>
          <w:snapToGrid w:val="0"/>
          <w:sz w:val="28"/>
          <w:szCs w:val="28"/>
          <w:lang w:val="ru-RU"/>
        </w:rPr>
        <w:t xml:space="preserve">                                                    </w:t>
      </w:r>
    </w:p>
    <w:p w:rsidR="001321C8" w:rsidRPr="0002451A" w:rsidRDefault="001321C8" w:rsidP="001321C8">
      <w:pPr>
        <w:pStyle w:val="af1"/>
        <w:ind w:left="993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02451A">
        <w:rPr>
          <w:rFonts w:ascii="Times New Roman" w:hAnsi="Times New Roman"/>
          <w:snapToGrid w:val="0"/>
          <w:sz w:val="28"/>
          <w:szCs w:val="28"/>
          <w:lang w:val="ru-RU"/>
        </w:rPr>
        <w:t xml:space="preserve">                                              </w:t>
      </w:r>
    </w:p>
    <w:p w:rsidR="00BF14BE" w:rsidRPr="0002451A" w:rsidRDefault="00BF14BE" w:rsidP="001321C8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</w:p>
    <w:p w:rsidR="00BF14BE" w:rsidRPr="0002451A" w:rsidRDefault="00BF14BE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 </w:t>
      </w:r>
    </w:p>
    <w:p w:rsidR="001321C8" w:rsidRPr="0002451A" w:rsidRDefault="001321C8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  <w:sz w:val="28"/>
          <w:szCs w:val="28"/>
        </w:rPr>
      </w:pPr>
    </w:p>
    <w:p w:rsidR="001321C8" w:rsidRPr="0002451A" w:rsidRDefault="001321C8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  <w:sz w:val="28"/>
          <w:szCs w:val="28"/>
        </w:rPr>
      </w:pPr>
    </w:p>
    <w:p w:rsidR="00A701FA" w:rsidRDefault="00A701FA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</w:rPr>
      </w:pPr>
    </w:p>
    <w:p w:rsidR="0002451A" w:rsidRPr="0002451A" w:rsidRDefault="0002451A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</w:rPr>
      </w:pPr>
      <w:r w:rsidRPr="0002451A">
        <w:rPr>
          <w:color w:val="000000"/>
        </w:rPr>
        <w:lastRenderedPageBreak/>
        <w:t>УТВЕЖДЕН</w:t>
      </w:r>
    </w:p>
    <w:p w:rsidR="0002451A" w:rsidRPr="0002451A" w:rsidRDefault="0002451A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</w:rPr>
      </w:pPr>
      <w:r w:rsidRPr="0002451A">
        <w:rPr>
          <w:color w:val="000000"/>
        </w:rPr>
        <w:t>решением Совета депутатов</w:t>
      </w:r>
    </w:p>
    <w:p w:rsidR="00BF14BE" w:rsidRPr="0002451A" w:rsidRDefault="00BF14BE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</w:rPr>
      </w:pPr>
      <w:r w:rsidRPr="0002451A">
        <w:rPr>
          <w:color w:val="000000"/>
        </w:rPr>
        <w:t> </w:t>
      </w:r>
      <w:r w:rsidR="001321C8" w:rsidRPr="0002451A">
        <w:rPr>
          <w:color w:val="000000"/>
        </w:rPr>
        <w:t>Безменов</w:t>
      </w:r>
      <w:r w:rsidRPr="0002451A">
        <w:rPr>
          <w:color w:val="000000"/>
        </w:rPr>
        <w:t>ского сельс</w:t>
      </w:r>
      <w:r w:rsidR="001321C8" w:rsidRPr="0002451A">
        <w:rPr>
          <w:color w:val="000000"/>
        </w:rPr>
        <w:t>овета</w:t>
      </w:r>
    </w:p>
    <w:p w:rsidR="0002451A" w:rsidRPr="0002451A" w:rsidRDefault="001321C8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</w:rPr>
      </w:pPr>
      <w:r w:rsidRPr="0002451A">
        <w:rPr>
          <w:color w:val="000000"/>
        </w:rPr>
        <w:t>Черепановского</w:t>
      </w:r>
      <w:r w:rsidR="00BF14BE" w:rsidRPr="0002451A">
        <w:rPr>
          <w:color w:val="000000"/>
        </w:rPr>
        <w:t xml:space="preserve"> района </w:t>
      </w:r>
    </w:p>
    <w:p w:rsidR="00BF14BE" w:rsidRPr="0002451A" w:rsidRDefault="001321C8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</w:rPr>
      </w:pPr>
      <w:r w:rsidRPr="0002451A">
        <w:rPr>
          <w:color w:val="000000"/>
        </w:rPr>
        <w:t>Новосибирской</w:t>
      </w:r>
      <w:r w:rsidR="00BF14BE" w:rsidRPr="0002451A">
        <w:rPr>
          <w:color w:val="000000"/>
        </w:rPr>
        <w:t xml:space="preserve"> области</w:t>
      </w:r>
    </w:p>
    <w:p w:rsidR="00E368B7" w:rsidRPr="0002451A" w:rsidRDefault="00A701FA" w:rsidP="00BF14BE">
      <w:pPr>
        <w:pStyle w:val="af0"/>
        <w:spacing w:before="0" w:beforeAutospacing="0" w:after="0" w:afterAutospacing="0"/>
        <w:ind w:firstLine="633"/>
        <w:jc w:val="right"/>
        <w:rPr>
          <w:color w:val="000000"/>
        </w:rPr>
      </w:pPr>
      <w:r>
        <w:rPr>
          <w:color w:val="000000"/>
        </w:rPr>
        <w:t xml:space="preserve">30.04.2021 </w:t>
      </w:r>
      <w:r w:rsidR="00E368B7" w:rsidRPr="0002451A">
        <w:rPr>
          <w:color w:val="000000"/>
        </w:rPr>
        <w:t xml:space="preserve">от № </w:t>
      </w:r>
      <w:r>
        <w:rPr>
          <w:color w:val="000000"/>
        </w:rPr>
        <w:t>4</w:t>
      </w:r>
    </w:p>
    <w:p w:rsidR="0002451A" w:rsidRPr="0002451A" w:rsidRDefault="00BF14BE" w:rsidP="0002451A">
      <w:pPr>
        <w:pStyle w:val="af0"/>
        <w:spacing w:before="0" w:beforeAutospacing="0" w:after="0" w:afterAutospacing="0"/>
        <w:ind w:firstLine="633"/>
        <w:jc w:val="center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 </w:t>
      </w:r>
      <w:bookmarkStart w:id="0" w:name="OLE_LINK9"/>
      <w:r w:rsidR="0002451A" w:rsidRPr="0002451A">
        <w:rPr>
          <w:b/>
          <w:bCs/>
          <w:color w:val="000000"/>
          <w:sz w:val="28"/>
          <w:szCs w:val="28"/>
        </w:rPr>
        <w:t>ПОРЯДОК</w:t>
      </w:r>
      <w:bookmarkEnd w:id="0"/>
    </w:p>
    <w:p w:rsidR="0002451A" w:rsidRPr="0002451A" w:rsidRDefault="0002451A" w:rsidP="0002451A">
      <w:pPr>
        <w:pStyle w:val="af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 xml:space="preserve">проведения антикоррупционной экспертизы нормативных правовых актов (проектов нормативных правовых актов) Совета депутатов Безменовского сельсовета </w:t>
      </w:r>
    </w:p>
    <w:p w:rsidR="0002451A" w:rsidRPr="0002451A" w:rsidRDefault="0002451A" w:rsidP="0002451A">
      <w:pPr>
        <w:pStyle w:val="af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>Черепановского района Новосибирской области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center"/>
        <w:rPr>
          <w:color w:val="000000"/>
          <w:sz w:val="28"/>
          <w:szCs w:val="28"/>
        </w:rPr>
      </w:pP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center"/>
        <w:rPr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>1. Общие положения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1.1. В настоящем Порядке используются следующие понятия:</w:t>
      </w:r>
    </w:p>
    <w:p w:rsidR="0002451A" w:rsidRPr="0002451A" w:rsidRDefault="0002451A" w:rsidP="0002451A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антикоррупционная экспертиза - экспертиза нормативных правовых актов (проектов нормативных правовых актов) Совета депутатов </w:t>
      </w:r>
      <w:r w:rsidRPr="0002451A">
        <w:rPr>
          <w:bCs/>
          <w:color w:val="000000"/>
          <w:sz w:val="28"/>
          <w:szCs w:val="28"/>
        </w:rPr>
        <w:t>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 xml:space="preserve"> в целях выявления в них коррупциогенных факторов и их последующего устранения;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коррупциогенные факторы -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1.2. Антикоррупционная экспертиза проводится в отношении решений Совета</w:t>
      </w:r>
      <w:r>
        <w:rPr>
          <w:color w:val="000000"/>
          <w:sz w:val="28"/>
          <w:szCs w:val="28"/>
        </w:rPr>
        <w:t xml:space="preserve"> депутатов</w:t>
      </w:r>
      <w:r w:rsidRPr="0002451A">
        <w:rPr>
          <w:bCs/>
          <w:color w:val="000000"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>, имеющих нормативный характер, и проектов указанных актов (далее - нормативные правовые акты (проекты)).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1.3. Антикоррупционная экспертиза нормативных правовых актов (проектов) проводится согласно методике проведения антикоррупционной экспертизы нормативных правовых актов и проектов нормативных правовых актов, утвержденной Постановлением Правительства Российской Федерации от 26 февраля 2010 года </w:t>
      </w:r>
      <w:hyperlink r:id="rId11" w:tgtFrame="_blank" w:history="1">
        <w:r w:rsidRPr="0002451A">
          <w:rPr>
            <w:rStyle w:val="hyperlink"/>
            <w:sz w:val="28"/>
            <w:szCs w:val="28"/>
          </w:rPr>
          <w:t>№ 96</w:t>
        </w:r>
      </w:hyperlink>
      <w:r w:rsidRPr="0002451A">
        <w:rPr>
          <w:sz w:val="28"/>
          <w:szCs w:val="28"/>
        </w:rPr>
        <w:t>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center"/>
        <w:rPr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>2. Антикоррупционная экспертиза нормативного правового акта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bookmarkStart w:id="1" w:name="OLE_LINK3"/>
      <w:bookmarkStart w:id="2" w:name="OLE_LINK4"/>
      <w:bookmarkEnd w:id="1"/>
      <w:r w:rsidRPr="0002451A">
        <w:rPr>
          <w:color w:val="000000"/>
          <w:sz w:val="28"/>
          <w:szCs w:val="28"/>
        </w:rPr>
        <w:t>2.1. Антикоррупционная экспертиза нормативного правового акта, проводится при проведении их правовой экспертизы в случае поступления в адрес </w:t>
      </w:r>
      <w:bookmarkStart w:id="3" w:name="OLE_LINK8"/>
      <w:bookmarkEnd w:id="2"/>
      <w:r>
        <w:rPr>
          <w:color w:val="000000"/>
          <w:sz w:val="28"/>
          <w:szCs w:val="28"/>
        </w:rPr>
        <w:t xml:space="preserve">Совета </w:t>
      </w:r>
      <w:r w:rsidRPr="0002451A">
        <w:rPr>
          <w:color w:val="000000"/>
          <w:sz w:val="28"/>
          <w:szCs w:val="28"/>
        </w:rPr>
        <w:t>депутатов </w:t>
      </w:r>
      <w:bookmarkEnd w:id="3"/>
      <w:r w:rsidRPr="0002451A">
        <w:rPr>
          <w:bCs/>
          <w:color w:val="000000"/>
          <w:sz w:val="28"/>
          <w:szCs w:val="28"/>
        </w:rPr>
        <w:t>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 xml:space="preserve"> письменных обращений органов государственной власти, органов местного самоуправления, граждан и организаций с информацией о возможной коррупциогенности указанного акта, полученной по результатам анализа практики его правоприменения, а также при проведении их правовой экспертизы и мониторинга их применения в соответствии с ежегодно утверждаемыми планами проведения мониторинга (далее - планы мониторинга).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lastRenderedPageBreak/>
        <w:t>2.2. Антикоррупционная экспертиза нормативного правового акта в случаях, предусмотренных пунктом 2.1 настоящего Порядка, проводится специалистом (далее специалист) на основании поручения председателя Совета депутатов</w:t>
      </w:r>
      <w:r w:rsidRPr="0002451A">
        <w:rPr>
          <w:bCs/>
          <w:color w:val="000000"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>, а также в соответствии с планами мониторинга.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Специалист вправе привлекать к проведению антикоррупционной экспертизы нормативного правового акта специалистов</w:t>
      </w:r>
      <w:r w:rsidRPr="0002451A">
        <w:rPr>
          <w:bCs/>
          <w:color w:val="000000"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>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2.3. Антикоррупционная экспертиза нормативного правового акта проводится в срок, определенный поручением председателя Совета депутатов</w:t>
      </w:r>
      <w:r w:rsidRPr="0002451A">
        <w:rPr>
          <w:bCs/>
          <w:color w:val="000000"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>, но не более чем в течение 20 рабочих дней со дня поступления указанного поручения специалисту, а также в сроки, установленные планами мониторинга.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2.4. Специалист по результатам проведения антикоррупционной экспертизы нормативного правового акта дает письменное заключение. В заключении указываются выявленные в нормативном правовом акте коррупциогенные факторы и предложения о способах их устранения либо сведения об отсутствии указанных факторов.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center"/>
        <w:rPr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>3. Антикоррупционная экспертиза проекта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3.1. Антикоррупционная экспертиза проекта осуществляется в форме анализа норм проекта на наличие коррупциогенных факторов.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3.2. Антикоррупционная экспертиза проекта проводится: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при разработке проекта - разработчиком проекта;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при проведении правовой экспертизы проекта - специалистом.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3.3. Представление проекта для проведения правовой экспертизы специалисту осуществляется при условии указания под текстом проекта следующей записи «Разработчиком проекта коррупциогенных факторов не выявлено», подписи разработчика проекта и даты, свидетельствующих об отсутствии в нем коррупциогенных факторов по результатам антикоррупционной экспертизы, проведенной при разработке проекта.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В пояснительной записке к проекту, затрагивающему права, свободы и обязанности человека и гражданина, устанавливающему правовой статус организаций или имеющему межведомственный характер, дополнительно указываются сведения о дате размещения текста указанного проекта и информации о датах начала, окончания и месте приема заключений по результатам его независимой антикоррупционной э</w:t>
      </w:r>
      <w:r>
        <w:rPr>
          <w:color w:val="000000"/>
          <w:sz w:val="28"/>
          <w:szCs w:val="28"/>
        </w:rPr>
        <w:t>кспертизы на официальном сайте а</w:t>
      </w:r>
      <w:r w:rsidRPr="0002451A">
        <w:rPr>
          <w:color w:val="000000"/>
          <w:sz w:val="28"/>
          <w:szCs w:val="28"/>
        </w:rPr>
        <w:t>дминистрации </w:t>
      </w:r>
      <w:r w:rsidRPr="0002451A">
        <w:rPr>
          <w:bCs/>
          <w:color w:val="000000"/>
          <w:sz w:val="28"/>
          <w:szCs w:val="28"/>
        </w:rPr>
        <w:t>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3.4. Антикоррупционная экспертиза проекта проводится специалистом в рамках осуществления правовой экспертизы на этапе его разработки или согласования.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lastRenderedPageBreak/>
        <w:t>3.5. Специалист проводит антикоррупционную экспертизу проекта не более чем в течение 10 рабочих дней со дня поступления проекта на правовую экспертизу.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 xml:space="preserve">Антикоррупционная экспертиза проектов,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проводится специалистом при условии размещения текстов указанных проектов и информации о датах начала, окончания и месте приема заключений по результатам их независимой антикоррупционной экспертизы на официальном сайте </w:t>
      </w:r>
      <w:r>
        <w:rPr>
          <w:color w:val="000000"/>
          <w:sz w:val="28"/>
          <w:szCs w:val="28"/>
        </w:rPr>
        <w:t>а</w:t>
      </w:r>
      <w:r w:rsidRPr="0002451A">
        <w:rPr>
          <w:color w:val="000000"/>
          <w:sz w:val="28"/>
          <w:szCs w:val="28"/>
        </w:rPr>
        <w:t>дминистрации</w:t>
      </w:r>
      <w:r w:rsidRPr="0002451A">
        <w:rPr>
          <w:bCs/>
          <w:color w:val="000000"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>  в информационно-телекоммуникационной сети «Интернет», а также рассмотрения разработчиками проектов поступивших в установленные сроки заключений по результатам независимой антикоррупционной экспертизы.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Копии заключений по результатам независимой антикоррупционной экспертизы и ответов независимым экспертам по результатам их рассмотрения представляются специалисту в течение 3 рабочих дней со дня направления соответствующих ответов.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3.6. По результатам антикоррупционной экспертизы специалист дает письменное заключение. В заключении указываются выявленные в проекте коррупциогенные факторы с указанием структурных единиц проекта (раздел, глава, статья, часть, пункт, подпункт, абзац) и предложения о способах их устранения либо сведения об отсутствии указанных факторов. В заключении могут быть отражены возможные негативные последствия сохранения в проекте выявленных коррупциогенных факторов.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3.7. В случае внесения изменений в проект, в отношении которого специалистом ранее проводилась антикоррупционная экспертиза, указанный проект подлежит повторной антикоррупционной экспертизе.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center"/>
        <w:rPr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>4. Независимая антикоррупционная экспертиза нормативных правовых актов (проектов нормативных правовых актов)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Институты гражданского общества и граждане Российской Федерации могут в порядке, предусмотренном нормативными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нормативных правовых актов). 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В заключении по результатам независимой антикоррупционной экспертизы указываются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 xml:space="preserve">Заключение по результатам независимой антикоррупционной экспертизы носит рекомендательный характер и подлежит обязательному </w:t>
      </w:r>
      <w:r w:rsidRPr="0002451A">
        <w:rPr>
          <w:color w:val="000000"/>
          <w:sz w:val="28"/>
          <w:szCs w:val="28"/>
        </w:rPr>
        <w:lastRenderedPageBreak/>
        <w:t>рассмотрению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center"/>
        <w:rPr>
          <w:color w:val="000000"/>
          <w:sz w:val="28"/>
          <w:szCs w:val="28"/>
        </w:rPr>
      </w:pPr>
      <w:r w:rsidRPr="0002451A">
        <w:rPr>
          <w:b/>
          <w:bCs/>
          <w:color w:val="000000"/>
          <w:sz w:val="28"/>
          <w:szCs w:val="28"/>
        </w:rPr>
        <w:t>5. Заключительные положения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4.1. Заключение специалиста по результатам антикоррупционной экспертизы нормативного правового акта (проекта) в случае выявления коррупциогенных факторов передается разработчику нормативного правового акта (проекта) для рассмотрения в целях устранения положений, которые могут способствовать проявлению коррупции.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 xml:space="preserve">4.2. В случае несогласия разработчика нормативного правового акта (проекта) с выводом проведенной специалистом антикоррупционной экспертизы о наличии в нормативном правовом акте (проекте) коррупциогенных факторов, выраженного в письменной форме, для урегулирования разногласий Главой </w:t>
      </w:r>
      <w:r w:rsidRPr="0002451A">
        <w:rPr>
          <w:bCs/>
          <w:color w:val="000000"/>
          <w:sz w:val="28"/>
          <w:szCs w:val="28"/>
        </w:rPr>
        <w:t>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 xml:space="preserve"> создается комиссия по рассмотрению нормативного правового акта (проекта). Порядок работы комиссии определяется распоряжением Главы</w:t>
      </w:r>
      <w:r w:rsidRPr="0002451A">
        <w:rPr>
          <w:bCs/>
          <w:color w:val="000000"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02451A">
        <w:rPr>
          <w:color w:val="000000"/>
          <w:sz w:val="28"/>
          <w:szCs w:val="28"/>
        </w:rPr>
        <w:t>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4.3. Должностное лицо в случае обнаружения в нормативных правовых актах (проектах нормативных правовых актов) ко</w:t>
      </w:r>
      <w:r>
        <w:rPr>
          <w:color w:val="000000"/>
          <w:sz w:val="28"/>
          <w:szCs w:val="28"/>
        </w:rPr>
        <w:t>ррупциогенных факторов, принятия</w:t>
      </w:r>
      <w:r w:rsidRPr="0002451A">
        <w:rPr>
          <w:color w:val="000000"/>
          <w:sz w:val="28"/>
          <w:szCs w:val="28"/>
        </w:rPr>
        <w:t xml:space="preserve"> мер, по устранению которых не относится к их компетенции, информируют об этом органы прокуратуры.</w:t>
      </w:r>
    </w:p>
    <w:p w:rsidR="0002451A" w:rsidRPr="0002451A" w:rsidRDefault="0002451A" w:rsidP="0002451A">
      <w:pPr>
        <w:pStyle w:val="af0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02451A">
        <w:rPr>
          <w:color w:val="000000"/>
          <w:sz w:val="28"/>
          <w:szCs w:val="28"/>
        </w:rPr>
        <w:t>4.4. Проекты нормативных правовых актов за 5 дней до их утверждения, а также нормативные правовые акты в течение 10 рабочих дней после их принятия направляются в прокуратуру </w:t>
      </w:r>
      <w:r>
        <w:rPr>
          <w:color w:val="000000"/>
          <w:sz w:val="28"/>
          <w:szCs w:val="28"/>
        </w:rPr>
        <w:t>Черепанов</w:t>
      </w:r>
      <w:r w:rsidRPr="0002451A">
        <w:rPr>
          <w:color w:val="000000"/>
          <w:sz w:val="28"/>
          <w:szCs w:val="28"/>
        </w:rPr>
        <w:t>ского района</w:t>
      </w:r>
      <w:r w:rsidRPr="0002451A">
        <w:rPr>
          <w:color w:val="000000"/>
          <w:sz w:val="28"/>
          <w:szCs w:val="28"/>
          <w:vertAlign w:val="superscript"/>
        </w:rPr>
        <w:t> </w:t>
      </w:r>
      <w:r w:rsidRPr="0002451A">
        <w:rPr>
          <w:color w:val="000000"/>
          <w:sz w:val="28"/>
          <w:szCs w:val="28"/>
        </w:rPr>
        <w:t>для проведения антикоррупционной экспертизы.</w:t>
      </w:r>
    </w:p>
    <w:p w:rsidR="00BF14BE" w:rsidRPr="0002451A" w:rsidRDefault="00BF14BE" w:rsidP="00BF14BE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BF14BE" w:rsidRPr="0002451A" w:rsidSect="0002451A">
      <w:headerReference w:type="even" r:id="rId12"/>
      <w:foot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E31" w:rsidRDefault="00C26E31">
      <w:r>
        <w:separator/>
      </w:r>
    </w:p>
  </w:endnote>
  <w:endnote w:type="continuationSeparator" w:id="0">
    <w:p w:rsidR="00C26E31" w:rsidRDefault="00C26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89209"/>
      <w:docPartObj>
        <w:docPartGallery w:val="Page Numbers (Bottom of Page)"/>
        <w:docPartUnique/>
      </w:docPartObj>
    </w:sdtPr>
    <w:sdtContent>
      <w:p w:rsidR="00A701FA" w:rsidRDefault="00A701FA">
        <w:pPr>
          <w:pStyle w:val="ac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A701FA" w:rsidRDefault="00A701F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E31" w:rsidRDefault="00C26E31">
      <w:r>
        <w:separator/>
      </w:r>
    </w:p>
  </w:footnote>
  <w:footnote w:type="continuationSeparator" w:id="0">
    <w:p w:rsidR="00C26E31" w:rsidRDefault="00C26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46" w:rsidRDefault="00E63118" w:rsidP="00604C3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544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5446" w:rsidRDefault="00C054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A14"/>
    <w:multiLevelType w:val="singleLevel"/>
    <w:tmpl w:val="09DEE3EC"/>
    <w:lvl w:ilvl="0">
      <w:start w:val="33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">
    <w:nsid w:val="06D9518B"/>
    <w:multiLevelType w:val="singleLevel"/>
    <w:tmpl w:val="A0E649A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>
    <w:nsid w:val="11494A88"/>
    <w:multiLevelType w:val="multilevel"/>
    <w:tmpl w:val="93F6A820"/>
    <w:lvl w:ilvl="0">
      <w:start w:val="1"/>
      <w:numFmt w:val="decimal"/>
      <w:lvlText w:val="%1."/>
      <w:lvlJc w:val="left"/>
      <w:pPr>
        <w:ind w:left="1533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2160"/>
      </w:pPr>
      <w:rPr>
        <w:rFonts w:hint="default"/>
      </w:rPr>
    </w:lvl>
  </w:abstractNum>
  <w:abstractNum w:abstractNumId="3">
    <w:nsid w:val="12CF39D8"/>
    <w:multiLevelType w:val="singleLevel"/>
    <w:tmpl w:val="ADCA977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">
    <w:nsid w:val="277D25E5"/>
    <w:multiLevelType w:val="singleLevel"/>
    <w:tmpl w:val="1828F7EE"/>
    <w:lvl w:ilvl="0">
      <w:start w:val="43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5">
    <w:nsid w:val="2D5C6424"/>
    <w:multiLevelType w:val="hybridMultilevel"/>
    <w:tmpl w:val="829AD91A"/>
    <w:lvl w:ilvl="0" w:tplc="D408B35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CE0232"/>
    <w:multiLevelType w:val="singleLevel"/>
    <w:tmpl w:val="F27ADB5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2F1455A2"/>
    <w:multiLevelType w:val="hybridMultilevel"/>
    <w:tmpl w:val="C77A4984"/>
    <w:lvl w:ilvl="0" w:tplc="C16AABCE">
      <w:start w:val="1"/>
      <w:numFmt w:val="decimal"/>
      <w:lvlText w:val="%1."/>
      <w:lvlJc w:val="left"/>
      <w:pPr>
        <w:ind w:left="99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>
    <w:nsid w:val="31CA53F4"/>
    <w:multiLevelType w:val="hybridMultilevel"/>
    <w:tmpl w:val="DAD26188"/>
    <w:lvl w:ilvl="0" w:tplc="72BC20B8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F57CB5"/>
    <w:multiLevelType w:val="singleLevel"/>
    <w:tmpl w:val="EE46B16C"/>
    <w:lvl w:ilvl="0">
      <w:start w:val="18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0">
    <w:nsid w:val="3C9448F5"/>
    <w:multiLevelType w:val="hybridMultilevel"/>
    <w:tmpl w:val="6630C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AB62EA"/>
    <w:multiLevelType w:val="singleLevel"/>
    <w:tmpl w:val="FB4AD924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>
    <w:nsid w:val="3FE750A4"/>
    <w:multiLevelType w:val="singleLevel"/>
    <w:tmpl w:val="CB365C60"/>
    <w:lvl w:ilvl="0">
      <w:start w:val="39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3">
    <w:nsid w:val="4D767B52"/>
    <w:multiLevelType w:val="singleLevel"/>
    <w:tmpl w:val="B6F430F4"/>
    <w:lvl w:ilvl="0">
      <w:start w:val="17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4">
    <w:nsid w:val="513C2D24"/>
    <w:multiLevelType w:val="singleLevel"/>
    <w:tmpl w:val="E578B328"/>
    <w:lvl w:ilvl="0">
      <w:start w:val="17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53301355"/>
    <w:multiLevelType w:val="singleLevel"/>
    <w:tmpl w:val="C1E2AF4C"/>
    <w:lvl w:ilvl="0">
      <w:start w:val="1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6">
    <w:nsid w:val="53A653D7"/>
    <w:multiLevelType w:val="singleLevel"/>
    <w:tmpl w:val="29A27F14"/>
    <w:lvl w:ilvl="0">
      <w:start w:val="2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540F024C"/>
    <w:multiLevelType w:val="singleLevel"/>
    <w:tmpl w:val="AE14E61A"/>
    <w:lvl w:ilvl="0">
      <w:start w:val="3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5AB770C4"/>
    <w:multiLevelType w:val="hybridMultilevel"/>
    <w:tmpl w:val="9FBA1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922C61"/>
    <w:multiLevelType w:val="singleLevel"/>
    <w:tmpl w:val="9C608638"/>
    <w:lvl w:ilvl="0">
      <w:start w:val="1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0">
    <w:nsid w:val="6FC63E45"/>
    <w:multiLevelType w:val="singleLevel"/>
    <w:tmpl w:val="A0E649A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">
    <w:nsid w:val="70D02835"/>
    <w:multiLevelType w:val="singleLevel"/>
    <w:tmpl w:val="5E9AC92E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"/>
  </w:num>
  <w:num w:numId="5">
    <w:abstractNumId w:val="19"/>
  </w:num>
  <w:num w:numId="6">
    <w:abstractNumId w:val="13"/>
  </w:num>
  <w:num w:numId="7">
    <w:abstractNumId w:val="9"/>
  </w:num>
  <w:num w:numId="8">
    <w:abstractNumId w:val="1"/>
  </w:num>
  <w:num w:numId="9">
    <w:abstractNumId w:val="6"/>
  </w:num>
  <w:num w:numId="10">
    <w:abstractNumId w:val="11"/>
  </w:num>
  <w:num w:numId="11">
    <w:abstractNumId w:val="21"/>
  </w:num>
  <w:num w:numId="12">
    <w:abstractNumId w:val="15"/>
  </w:num>
  <w:num w:numId="13">
    <w:abstractNumId w:val="14"/>
  </w:num>
  <w:num w:numId="14">
    <w:abstractNumId w:val="16"/>
  </w:num>
  <w:num w:numId="15">
    <w:abstractNumId w:val="17"/>
  </w:num>
  <w:num w:numId="16">
    <w:abstractNumId w:val="0"/>
  </w:num>
  <w:num w:numId="17">
    <w:abstractNumId w:val="12"/>
  </w:num>
  <w:num w:numId="18">
    <w:abstractNumId w:val="4"/>
  </w:num>
  <w:num w:numId="19">
    <w:abstractNumId w:val="8"/>
  </w:num>
  <w:num w:numId="20">
    <w:abstractNumId w:val="18"/>
  </w:num>
  <w:num w:numId="21">
    <w:abstractNumId w:val="5"/>
  </w:num>
  <w:num w:numId="22">
    <w:abstractNumId w:val="7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9C1"/>
    <w:rsid w:val="00006A78"/>
    <w:rsid w:val="000146BA"/>
    <w:rsid w:val="0001796C"/>
    <w:rsid w:val="00023F00"/>
    <w:rsid w:val="0002451A"/>
    <w:rsid w:val="000246D0"/>
    <w:rsid w:val="000361EA"/>
    <w:rsid w:val="0004214A"/>
    <w:rsid w:val="000447B5"/>
    <w:rsid w:val="0004501E"/>
    <w:rsid w:val="00051C35"/>
    <w:rsid w:val="00055FC3"/>
    <w:rsid w:val="0006421E"/>
    <w:rsid w:val="0006433B"/>
    <w:rsid w:val="000710F5"/>
    <w:rsid w:val="00076C3F"/>
    <w:rsid w:val="00084F1E"/>
    <w:rsid w:val="00091C9A"/>
    <w:rsid w:val="000959CF"/>
    <w:rsid w:val="00097C60"/>
    <w:rsid w:val="000A6FD2"/>
    <w:rsid w:val="000B132A"/>
    <w:rsid w:val="000B1333"/>
    <w:rsid w:val="000B215D"/>
    <w:rsid w:val="000B371A"/>
    <w:rsid w:val="000D755A"/>
    <w:rsid w:val="000E77F7"/>
    <w:rsid w:val="000F04C0"/>
    <w:rsid w:val="001018F7"/>
    <w:rsid w:val="00102C34"/>
    <w:rsid w:val="00114BA2"/>
    <w:rsid w:val="00115242"/>
    <w:rsid w:val="00117556"/>
    <w:rsid w:val="00117585"/>
    <w:rsid w:val="001222E6"/>
    <w:rsid w:val="00124826"/>
    <w:rsid w:val="001321C8"/>
    <w:rsid w:val="00145A6F"/>
    <w:rsid w:val="00150382"/>
    <w:rsid w:val="00150865"/>
    <w:rsid w:val="00153643"/>
    <w:rsid w:val="00154D63"/>
    <w:rsid w:val="00156873"/>
    <w:rsid w:val="001579B2"/>
    <w:rsid w:val="00161FFA"/>
    <w:rsid w:val="00163EDE"/>
    <w:rsid w:val="00166569"/>
    <w:rsid w:val="0017283D"/>
    <w:rsid w:val="001803A5"/>
    <w:rsid w:val="00192F0C"/>
    <w:rsid w:val="001A1005"/>
    <w:rsid w:val="001B587D"/>
    <w:rsid w:val="001B79B7"/>
    <w:rsid w:val="001C0680"/>
    <w:rsid w:val="001C17A3"/>
    <w:rsid w:val="001C457F"/>
    <w:rsid w:val="001C4711"/>
    <w:rsid w:val="001C5D5D"/>
    <w:rsid w:val="001C7DE8"/>
    <w:rsid w:val="001D0F77"/>
    <w:rsid w:val="001E29C7"/>
    <w:rsid w:val="001E680E"/>
    <w:rsid w:val="00202295"/>
    <w:rsid w:val="00203F23"/>
    <w:rsid w:val="00205FCD"/>
    <w:rsid w:val="0021117D"/>
    <w:rsid w:val="0021279B"/>
    <w:rsid w:val="00217331"/>
    <w:rsid w:val="00234291"/>
    <w:rsid w:val="00236364"/>
    <w:rsid w:val="002377F7"/>
    <w:rsid w:val="0024756C"/>
    <w:rsid w:val="002516AF"/>
    <w:rsid w:val="00254025"/>
    <w:rsid w:val="002579C3"/>
    <w:rsid w:val="00267861"/>
    <w:rsid w:val="0027302E"/>
    <w:rsid w:val="00273CAA"/>
    <w:rsid w:val="00283D25"/>
    <w:rsid w:val="00283FF1"/>
    <w:rsid w:val="00284A27"/>
    <w:rsid w:val="00284CFF"/>
    <w:rsid w:val="00290569"/>
    <w:rsid w:val="0029151A"/>
    <w:rsid w:val="00292020"/>
    <w:rsid w:val="00297073"/>
    <w:rsid w:val="002A0C7B"/>
    <w:rsid w:val="002A0FED"/>
    <w:rsid w:val="002A2148"/>
    <w:rsid w:val="002A3A8B"/>
    <w:rsid w:val="002A6339"/>
    <w:rsid w:val="002B0559"/>
    <w:rsid w:val="002B30C3"/>
    <w:rsid w:val="002C4B63"/>
    <w:rsid w:val="002D515D"/>
    <w:rsid w:val="002E165C"/>
    <w:rsid w:val="002E7F27"/>
    <w:rsid w:val="00330FE3"/>
    <w:rsid w:val="00332B7D"/>
    <w:rsid w:val="00333976"/>
    <w:rsid w:val="00337164"/>
    <w:rsid w:val="003408D5"/>
    <w:rsid w:val="00342064"/>
    <w:rsid w:val="003461F3"/>
    <w:rsid w:val="00357802"/>
    <w:rsid w:val="003651FF"/>
    <w:rsid w:val="003653AB"/>
    <w:rsid w:val="00367F9E"/>
    <w:rsid w:val="00377416"/>
    <w:rsid w:val="00382B0C"/>
    <w:rsid w:val="00384B35"/>
    <w:rsid w:val="003937C6"/>
    <w:rsid w:val="003A1D7D"/>
    <w:rsid w:val="003B004F"/>
    <w:rsid w:val="003B0228"/>
    <w:rsid w:val="003B05E3"/>
    <w:rsid w:val="003B2E1A"/>
    <w:rsid w:val="003B3B9D"/>
    <w:rsid w:val="003B4E09"/>
    <w:rsid w:val="003B6653"/>
    <w:rsid w:val="003C0BEA"/>
    <w:rsid w:val="003C5939"/>
    <w:rsid w:val="003E43D3"/>
    <w:rsid w:val="003F1FDB"/>
    <w:rsid w:val="003F609F"/>
    <w:rsid w:val="00400C55"/>
    <w:rsid w:val="00410216"/>
    <w:rsid w:val="004105A0"/>
    <w:rsid w:val="00413133"/>
    <w:rsid w:val="0041318A"/>
    <w:rsid w:val="00426B9D"/>
    <w:rsid w:val="004310C7"/>
    <w:rsid w:val="004406EF"/>
    <w:rsid w:val="00444D98"/>
    <w:rsid w:val="00446A77"/>
    <w:rsid w:val="004525CA"/>
    <w:rsid w:val="00454F41"/>
    <w:rsid w:val="00455BBA"/>
    <w:rsid w:val="004605AA"/>
    <w:rsid w:val="004679A7"/>
    <w:rsid w:val="00467CC1"/>
    <w:rsid w:val="0047272F"/>
    <w:rsid w:val="004738DD"/>
    <w:rsid w:val="004748CD"/>
    <w:rsid w:val="00482C56"/>
    <w:rsid w:val="004928A1"/>
    <w:rsid w:val="004A31AD"/>
    <w:rsid w:val="004B0454"/>
    <w:rsid w:val="004B1BD2"/>
    <w:rsid w:val="004B42EA"/>
    <w:rsid w:val="004B5B53"/>
    <w:rsid w:val="004B6168"/>
    <w:rsid w:val="004C0E28"/>
    <w:rsid w:val="004C2371"/>
    <w:rsid w:val="004E31D0"/>
    <w:rsid w:val="004E7F59"/>
    <w:rsid w:val="004F1989"/>
    <w:rsid w:val="004F1FA0"/>
    <w:rsid w:val="004F7A73"/>
    <w:rsid w:val="004F7B24"/>
    <w:rsid w:val="0051542F"/>
    <w:rsid w:val="00523A0C"/>
    <w:rsid w:val="00524B4B"/>
    <w:rsid w:val="00524B7C"/>
    <w:rsid w:val="00525C9F"/>
    <w:rsid w:val="00532ABF"/>
    <w:rsid w:val="00533272"/>
    <w:rsid w:val="00550A2B"/>
    <w:rsid w:val="00550E0F"/>
    <w:rsid w:val="005510AE"/>
    <w:rsid w:val="00551A3B"/>
    <w:rsid w:val="00554C8E"/>
    <w:rsid w:val="00554CDF"/>
    <w:rsid w:val="0055602A"/>
    <w:rsid w:val="005632FA"/>
    <w:rsid w:val="0057165A"/>
    <w:rsid w:val="00571FF0"/>
    <w:rsid w:val="005740BB"/>
    <w:rsid w:val="005872F0"/>
    <w:rsid w:val="005916BE"/>
    <w:rsid w:val="005979D0"/>
    <w:rsid w:val="005A2627"/>
    <w:rsid w:val="005A4FC0"/>
    <w:rsid w:val="005A552C"/>
    <w:rsid w:val="005B098A"/>
    <w:rsid w:val="005B12D1"/>
    <w:rsid w:val="005C0EB3"/>
    <w:rsid w:val="005C2BBA"/>
    <w:rsid w:val="005C348B"/>
    <w:rsid w:val="005C591B"/>
    <w:rsid w:val="005C72CE"/>
    <w:rsid w:val="005E1CF7"/>
    <w:rsid w:val="005E36D7"/>
    <w:rsid w:val="005E6946"/>
    <w:rsid w:val="005F3094"/>
    <w:rsid w:val="005F6F20"/>
    <w:rsid w:val="00604C31"/>
    <w:rsid w:val="00607C37"/>
    <w:rsid w:val="0061325B"/>
    <w:rsid w:val="00614CF9"/>
    <w:rsid w:val="0062663C"/>
    <w:rsid w:val="006270E5"/>
    <w:rsid w:val="00627A33"/>
    <w:rsid w:val="00633968"/>
    <w:rsid w:val="0064037E"/>
    <w:rsid w:val="0064406F"/>
    <w:rsid w:val="006515E8"/>
    <w:rsid w:val="00654FD1"/>
    <w:rsid w:val="006554F7"/>
    <w:rsid w:val="00660C0C"/>
    <w:rsid w:val="00661DA5"/>
    <w:rsid w:val="0066259A"/>
    <w:rsid w:val="006634ED"/>
    <w:rsid w:val="00664F3C"/>
    <w:rsid w:val="00665BF2"/>
    <w:rsid w:val="0066731B"/>
    <w:rsid w:val="00667593"/>
    <w:rsid w:val="00682ED2"/>
    <w:rsid w:val="00683BC1"/>
    <w:rsid w:val="006855A0"/>
    <w:rsid w:val="006928ED"/>
    <w:rsid w:val="0069376E"/>
    <w:rsid w:val="00697357"/>
    <w:rsid w:val="006A1028"/>
    <w:rsid w:val="006A6404"/>
    <w:rsid w:val="006B0E8D"/>
    <w:rsid w:val="006B685D"/>
    <w:rsid w:val="006C2165"/>
    <w:rsid w:val="006C4499"/>
    <w:rsid w:val="006C6BBC"/>
    <w:rsid w:val="006D147C"/>
    <w:rsid w:val="006D3089"/>
    <w:rsid w:val="006E5137"/>
    <w:rsid w:val="006E5BCD"/>
    <w:rsid w:val="006F0CD2"/>
    <w:rsid w:val="0070091F"/>
    <w:rsid w:val="00701E4C"/>
    <w:rsid w:val="007175B0"/>
    <w:rsid w:val="00720E46"/>
    <w:rsid w:val="007215C8"/>
    <w:rsid w:val="00723882"/>
    <w:rsid w:val="00727DD7"/>
    <w:rsid w:val="00737706"/>
    <w:rsid w:val="007423BD"/>
    <w:rsid w:val="007476E9"/>
    <w:rsid w:val="007519D9"/>
    <w:rsid w:val="00753190"/>
    <w:rsid w:val="00756E34"/>
    <w:rsid w:val="0076079D"/>
    <w:rsid w:val="00767271"/>
    <w:rsid w:val="007751E5"/>
    <w:rsid w:val="007810E2"/>
    <w:rsid w:val="00784EF8"/>
    <w:rsid w:val="007850E6"/>
    <w:rsid w:val="00791758"/>
    <w:rsid w:val="007A191E"/>
    <w:rsid w:val="007A3A1E"/>
    <w:rsid w:val="007B01EE"/>
    <w:rsid w:val="007B05EF"/>
    <w:rsid w:val="007C0715"/>
    <w:rsid w:val="007C3988"/>
    <w:rsid w:val="007C7023"/>
    <w:rsid w:val="007D176C"/>
    <w:rsid w:val="007D28AC"/>
    <w:rsid w:val="007D34C5"/>
    <w:rsid w:val="007D6644"/>
    <w:rsid w:val="007D7135"/>
    <w:rsid w:val="007E1350"/>
    <w:rsid w:val="007E1CDC"/>
    <w:rsid w:val="007E2195"/>
    <w:rsid w:val="007E21C6"/>
    <w:rsid w:val="007E2A6D"/>
    <w:rsid w:val="007F0A8D"/>
    <w:rsid w:val="00801086"/>
    <w:rsid w:val="00801356"/>
    <w:rsid w:val="00806CA9"/>
    <w:rsid w:val="008315F1"/>
    <w:rsid w:val="00837CA1"/>
    <w:rsid w:val="008546DC"/>
    <w:rsid w:val="00865A3B"/>
    <w:rsid w:val="008665F0"/>
    <w:rsid w:val="00875447"/>
    <w:rsid w:val="008766B6"/>
    <w:rsid w:val="0088000C"/>
    <w:rsid w:val="00891A0C"/>
    <w:rsid w:val="0089552E"/>
    <w:rsid w:val="008A46D5"/>
    <w:rsid w:val="008B5C46"/>
    <w:rsid w:val="008C6823"/>
    <w:rsid w:val="008D0E0C"/>
    <w:rsid w:val="008E2036"/>
    <w:rsid w:val="008E677B"/>
    <w:rsid w:val="008F1A47"/>
    <w:rsid w:val="008F24AB"/>
    <w:rsid w:val="008F4DE2"/>
    <w:rsid w:val="00900079"/>
    <w:rsid w:val="00902A75"/>
    <w:rsid w:val="00916609"/>
    <w:rsid w:val="00925452"/>
    <w:rsid w:val="00926335"/>
    <w:rsid w:val="00932D6A"/>
    <w:rsid w:val="00933D42"/>
    <w:rsid w:val="009346A8"/>
    <w:rsid w:val="00936E78"/>
    <w:rsid w:val="00942FCD"/>
    <w:rsid w:val="009444A5"/>
    <w:rsid w:val="009447B3"/>
    <w:rsid w:val="00946810"/>
    <w:rsid w:val="009469A6"/>
    <w:rsid w:val="009500C1"/>
    <w:rsid w:val="00963FCB"/>
    <w:rsid w:val="00975150"/>
    <w:rsid w:val="009776F2"/>
    <w:rsid w:val="009812A5"/>
    <w:rsid w:val="00984FC4"/>
    <w:rsid w:val="0099056A"/>
    <w:rsid w:val="00990D45"/>
    <w:rsid w:val="009911DF"/>
    <w:rsid w:val="00992B07"/>
    <w:rsid w:val="00994BAE"/>
    <w:rsid w:val="009B0CF8"/>
    <w:rsid w:val="009B6155"/>
    <w:rsid w:val="009C0E6D"/>
    <w:rsid w:val="009C445A"/>
    <w:rsid w:val="009C78D0"/>
    <w:rsid w:val="009D6404"/>
    <w:rsid w:val="009D7C5A"/>
    <w:rsid w:val="009E04D5"/>
    <w:rsid w:val="009E143C"/>
    <w:rsid w:val="009F793C"/>
    <w:rsid w:val="00A028AC"/>
    <w:rsid w:val="00A1010A"/>
    <w:rsid w:val="00A165E2"/>
    <w:rsid w:val="00A2419C"/>
    <w:rsid w:val="00A255CA"/>
    <w:rsid w:val="00A2600E"/>
    <w:rsid w:val="00A2749E"/>
    <w:rsid w:val="00A31791"/>
    <w:rsid w:val="00A33FBA"/>
    <w:rsid w:val="00A34872"/>
    <w:rsid w:val="00A41533"/>
    <w:rsid w:val="00A43624"/>
    <w:rsid w:val="00A45F6C"/>
    <w:rsid w:val="00A46877"/>
    <w:rsid w:val="00A475A1"/>
    <w:rsid w:val="00A47C28"/>
    <w:rsid w:val="00A50F57"/>
    <w:rsid w:val="00A5108C"/>
    <w:rsid w:val="00A54119"/>
    <w:rsid w:val="00A57BA5"/>
    <w:rsid w:val="00A65834"/>
    <w:rsid w:val="00A701FA"/>
    <w:rsid w:val="00A71AFF"/>
    <w:rsid w:val="00A75165"/>
    <w:rsid w:val="00A8460B"/>
    <w:rsid w:val="00A85971"/>
    <w:rsid w:val="00A85CC6"/>
    <w:rsid w:val="00A900EE"/>
    <w:rsid w:val="00A90177"/>
    <w:rsid w:val="00A90C7F"/>
    <w:rsid w:val="00A967B3"/>
    <w:rsid w:val="00AA3A9D"/>
    <w:rsid w:val="00AA68C2"/>
    <w:rsid w:val="00AB3A80"/>
    <w:rsid w:val="00AB41E0"/>
    <w:rsid w:val="00AB450F"/>
    <w:rsid w:val="00AB5FD8"/>
    <w:rsid w:val="00AC31DA"/>
    <w:rsid w:val="00AC58FB"/>
    <w:rsid w:val="00AC78B8"/>
    <w:rsid w:val="00AD4E6A"/>
    <w:rsid w:val="00AD4FF1"/>
    <w:rsid w:val="00AD7E36"/>
    <w:rsid w:val="00AE3F5C"/>
    <w:rsid w:val="00AF25C3"/>
    <w:rsid w:val="00AF4187"/>
    <w:rsid w:val="00AF621C"/>
    <w:rsid w:val="00B0153E"/>
    <w:rsid w:val="00B01A12"/>
    <w:rsid w:val="00B04B82"/>
    <w:rsid w:val="00B07816"/>
    <w:rsid w:val="00B10BED"/>
    <w:rsid w:val="00B20B9A"/>
    <w:rsid w:val="00B22E5D"/>
    <w:rsid w:val="00B26C55"/>
    <w:rsid w:val="00B31DA6"/>
    <w:rsid w:val="00B462E5"/>
    <w:rsid w:val="00B50ED0"/>
    <w:rsid w:val="00B60F73"/>
    <w:rsid w:val="00B70DD2"/>
    <w:rsid w:val="00B73159"/>
    <w:rsid w:val="00B74271"/>
    <w:rsid w:val="00B76E0D"/>
    <w:rsid w:val="00B800C9"/>
    <w:rsid w:val="00B8485D"/>
    <w:rsid w:val="00B855D8"/>
    <w:rsid w:val="00B85E8B"/>
    <w:rsid w:val="00B919C1"/>
    <w:rsid w:val="00B93B47"/>
    <w:rsid w:val="00B94905"/>
    <w:rsid w:val="00B955D1"/>
    <w:rsid w:val="00B979C0"/>
    <w:rsid w:val="00BA5C40"/>
    <w:rsid w:val="00BA712F"/>
    <w:rsid w:val="00BB34BF"/>
    <w:rsid w:val="00BB4EA3"/>
    <w:rsid w:val="00BC2DC2"/>
    <w:rsid w:val="00BC2F21"/>
    <w:rsid w:val="00BC3BB1"/>
    <w:rsid w:val="00BD0D91"/>
    <w:rsid w:val="00BD3722"/>
    <w:rsid w:val="00BD6803"/>
    <w:rsid w:val="00BD7192"/>
    <w:rsid w:val="00BF14BE"/>
    <w:rsid w:val="00C04275"/>
    <w:rsid w:val="00C05446"/>
    <w:rsid w:val="00C1028E"/>
    <w:rsid w:val="00C15308"/>
    <w:rsid w:val="00C24DA2"/>
    <w:rsid w:val="00C25C96"/>
    <w:rsid w:val="00C25FE2"/>
    <w:rsid w:val="00C26E31"/>
    <w:rsid w:val="00C3257C"/>
    <w:rsid w:val="00C36B29"/>
    <w:rsid w:val="00C469B4"/>
    <w:rsid w:val="00C50BE7"/>
    <w:rsid w:val="00C50E0C"/>
    <w:rsid w:val="00C523EA"/>
    <w:rsid w:val="00C56DF5"/>
    <w:rsid w:val="00C65F49"/>
    <w:rsid w:val="00C707F1"/>
    <w:rsid w:val="00C81D5B"/>
    <w:rsid w:val="00C875C4"/>
    <w:rsid w:val="00C9087E"/>
    <w:rsid w:val="00C97CEC"/>
    <w:rsid w:val="00CA0E3A"/>
    <w:rsid w:val="00CA1125"/>
    <w:rsid w:val="00CA12B6"/>
    <w:rsid w:val="00CA322B"/>
    <w:rsid w:val="00CA5B15"/>
    <w:rsid w:val="00CB0AC9"/>
    <w:rsid w:val="00CB44DB"/>
    <w:rsid w:val="00CB5B13"/>
    <w:rsid w:val="00CC3024"/>
    <w:rsid w:val="00CC60CC"/>
    <w:rsid w:val="00CD02AA"/>
    <w:rsid w:val="00CD6A77"/>
    <w:rsid w:val="00CE2E7A"/>
    <w:rsid w:val="00CE73A2"/>
    <w:rsid w:val="00CF17C3"/>
    <w:rsid w:val="00CF2CE8"/>
    <w:rsid w:val="00CF2FAC"/>
    <w:rsid w:val="00CF40C2"/>
    <w:rsid w:val="00CF6A1A"/>
    <w:rsid w:val="00CF7D98"/>
    <w:rsid w:val="00D00A6A"/>
    <w:rsid w:val="00D02888"/>
    <w:rsid w:val="00D047E0"/>
    <w:rsid w:val="00D10161"/>
    <w:rsid w:val="00D11E27"/>
    <w:rsid w:val="00D24EBF"/>
    <w:rsid w:val="00D27674"/>
    <w:rsid w:val="00D37AAB"/>
    <w:rsid w:val="00D459E7"/>
    <w:rsid w:val="00D5214A"/>
    <w:rsid w:val="00D54434"/>
    <w:rsid w:val="00D62DF0"/>
    <w:rsid w:val="00D63E03"/>
    <w:rsid w:val="00D71D1C"/>
    <w:rsid w:val="00D746B2"/>
    <w:rsid w:val="00D75F1C"/>
    <w:rsid w:val="00D92018"/>
    <w:rsid w:val="00D92A86"/>
    <w:rsid w:val="00DA1F4D"/>
    <w:rsid w:val="00DA2688"/>
    <w:rsid w:val="00DB71FA"/>
    <w:rsid w:val="00DB7FC9"/>
    <w:rsid w:val="00DD0152"/>
    <w:rsid w:val="00DE4E85"/>
    <w:rsid w:val="00DF72BA"/>
    <w:rsid w:val="00E00A9D"/>
    <w:rsid w:val="00E020AC"/>
    <w:rsid w:val="00E02842"/>
    <w:rsid w:val="00E12EDB"/>
    <w:rsid w:val="00E1648E"/>
    <w:rsid w:val="00E23B29"/>
    <w:rsid w:val="00E2707E"/>
    <w:rsid w:val="00E31C98"/>
    <w:rsid w:val="00E368B7"/>
    <w:rsid w:val="00E37B4C"/>
    <w:rsid w:val="00E44D64"/>
    <w:rsid w:val="00E539F0"/>
    <w:rsid w:val="00E62BBD"/>
    <w:rsid w:val="00E63118"/>
    <w:rsid w:val="00E66496"/>
    <w:rsid w:val="00E70E10"/>
    <w:rsid w:val="00E85000"/>
    <w:rsid w:val="00E87043"/>
    <w:rsid w:val="00E92BA4"/>
    <w:rsid w:val="00E967AB"/>
    <w:rsid w:val="00EA6310"/>
    <w:rsid w:val="00EA63AC"/>
    <w:rsid w:val="00EB19FE"/>
    <w:rsid w:val="00EB1C3E"/>
    <w:rsid w:val="00EC0D77"/>
    <w:rsid w:val="00EC62B6"/>
    <w:rsid w:val="00EC77CB"/>
    <w:rsid w:val="00ED4E6C"/>
    <w:rsid w:val="00EE6391"/>
    <w:rsid w:val="00EE6681"/>
    <w:rsid w:val="00EE6BE8"/>
    <w:rsid w:val="00EF2D41"/>
    <w:rsid w:val="00EF453C"/>
    <w:rsid w:val="00F024C8"/>
    <w:rsid w:val="00F029F1"/>
    <w:rsid w:val="00F06A3A"/>
    <w:rsid w:val="00F140FB"/>
    <w:rsid w:val="00F16FB3"/>
    <w:rsid w:val="00F20FDA"/>
    <w:rsid w:val="00F21962"/>
    <w:rsid w:val="00F2606A"/>
    <w:rsid w:val="00F33044"/>
    <w:rsid w:val="00F44CB4"/>
    <w:rsid w:val="00F516E6"/>
    <w:rsid w:val="00F519BD"/>
    <w:rsid w:val="00F55153"/>
    <w:rsid w:val="00F567F5"/>
    <w:rsid w:val="00F614C7"/>
    <w:rsid w:val="00F6291F"/>
    <w:rsid w:val="00F72E87"/>
    <w:rsid w:val="00F733EE"/>
    <w:rsid w:val="00F77547"/>
    <w:rsid w:val="00F80B79"/>
    <w:rsid w:val="00F84A40"/>
    <w:rsid w:val="00F86F85"/>
    <w:rsid w:val="00F9024F"/>
    <w:rsid w:val="00F92B6E"/>
    <w:rsid w:val="00F92D89"/>
    <w:rsid w:val="00F94AE4"/>
    <w:rsid w:val="00F96005"/>
    <w:rsid w:val="00F969C5"/>
    <w:rsid w:val="00F97F9D"/>
    <w:rsid w:val="00FA1086"/>
    <w:rsid w:val="00FA44D0"/>
    <w:rsid w:val="00FA7EAB"/>
    <w:rsid w:val="00FB265D"/>
    <w:rsid w:val="00FB2DB1"/>
    <w:rsid w:val="00FB4ACB"/>
    <w:rsid w:val="00FB4DE4"/>
    <w:rsid w:val="00FC07D3"/>
    <w:rsid w:val="00FC18B2"/>
    <w:rsid w:val="00FC4B88"/>
    <w:rsid w:val="00FC5A1B"/>
    <w:rsid w:val="00FC7B47"/>
    <w:rsid w:val="00FC7B4A"/>
    <w:rsid w:val="00FD128E"/>
    <w:rsid w:val="00FE12CC"/>
    <w:rsid w:val="00FF35C0"/>
    <w:rsid w:val="00FF426A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919C1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919C1"/>
    <w:pPr>
      <w:keepNext/>
      <w:framePr w:hSpace="180" w:wrap="around" w:vAnchor="text" w:hAnchor="text" w:y="1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19C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919C1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rsid w:val="00B919C1"/>
    <w:pPr>
      <w:ind w:left="-540"/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919C1"/>
    <w:rPr>
      <w:rFonts w:ascii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8754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8754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5447"/>
    <w:rPr>
      <w:rFonts w:ascii="Tahoma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rsid w:val="00614CF9"/>
    <w:rPr>
      <w:rFonts w:ascii="Courier New" w:eastAsia="Calibri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4738DD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614C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738DD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614CF9"/>
    <w:rPr>
      <w:rFonts w:cs="Times New Roman"/>
    </w:rPr>
  </w:style>
  <w:style w:type="paragraph" w:styleId="ac">
    <w:name w:val="footer"/>
    <w:basedOn w:val="a"/>
    <w:link w:val="ad"/>
    <w:uiPriority w:val="99"/>
    <w:rsid w:val="00614C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738D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3C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332B7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e">
    <w:name w:val="List Paragraph"/>
    <w:basedOn w:val="a"/>
    <w:uiPriority w:val="34"/>
    <w:qFormat/>
    <w:rsid w:val="00CB44DB"/>
    <w:pPr>
      <w:ind w:left="720"/>
      <w:contextualSpacing/>
    </w:pPr>
  </w:style>
  <w:style w:type="paragraph" w:customStyle="1" w:styleId="Style2">
    <w:name w:val="Style2"/>
    <w:basedOn w:val="a"/>
    <w:uiPriority w:val="99"/>
    <w:rsid w:val="00CB44DB"/>
    <w:pPr>
      <w:widowControl w:val="0"/>
      <w:autoSpaceDE w:val="0"/>
      <w:autoSpaceDN w:val="0"/>
      <w:adjustRightInd w:val="0"/>
      <w:spacing w:line="317" w:lineRule="exact"/>
      <w:ind w:firstLine="265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CB44DB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CB44DB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CB44D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CB44DB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CB44D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17331"/>
    <w:pPr>
      <w:widowControl w:val="0"/>
      <w:autoSpaceDE w:val="0"/>
      <w:autoSpaceDN w:val="0"/>
      <w:adjustRightInd w:val="0"/>
      <w:spacing w:line="323" w:lineRule="exact"/>
      <w:ind w:firstLine="566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217331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217331"/>
    <w:pPr>
      <w:widowControl w:val="0"/>
      <w:autoSpaceDE w:val="0"/>
      <w:autoSpaceDN w:val="0"/>
      <w:adjustRightInd w:val="0"/>
      <w:spacing w:line="317" w:lineRule="exact"/>
      <w:ind w:firstLine="557"/>
      <w:jc w:val="both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217331"/>
    <w:pPr>
      <w:widowControl w:val="0"/>
      <w:autoSpaceDE w:val="0"/>
      <w:autoSpaceDN w:val="0"/>
      <w:adjustRightInd w:val="0"/>
      <w:spacing w:line="323" w:lineRule="exact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217331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table" w:styleId="af">
    <w:name w:val="Table Grid"/>
    <w:basedOn w:val="a1"/>
    <w:locked/>
    <w:rsid w:val="00525C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BF14BE"/>
    <w:pPr>
      <w:spacing w:before="100" w:beforeAutospacing="1" w:after="100" w:afterAutospacing="1"/>
    </w:pPr>
  </w:style>
  <w:style w:type="character" w:customStyle="1" w:styleId="hyperlink">
    <w:name w:val="hyperlink"/>
    <w:basedOn w:val="a0"/>
    <w:rsid w:val="00BF14BE"/>
  </w:style>
  <w:style w:type="paragraph" w:styleId="af1">
    <w:name w:val="No Spacing"/>
    <w:link w:val="af2"/>
    <w:uiPriority w:val="1"/>
    <w:qFormat/>
    <w:rsid w:val="001321C8"/>
    <w:rPr>
      <w:lang w:val="en-US" w:eastAsia="en-US"/>
    </w:rPr>
  </w:style>
  <w:style w:type="character" w:customStyle="1" w:styleId="af2">
    <w:name w:val="Без интервала Знак"/>
    <w:link w:val="af1"/>
    <w:uiPriority w:val="1"/>
    <w:locked/>
    <w:rsid w:val="001321C8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919C1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919C1"/>
    <w:pPr>
      <w:keepNext/>
      <w:framePr w:hSpace="180" w:wrap="around" w:vAnchor="text" w:hAnchor="text" w:y="1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19C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919C1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rsid w:val="00B919C1"/>
    <w:pPr>
      <w:ind w:left="-540"/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919C1"/>
    <w:rPr>
      <w:rFonts w:ascii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8754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8754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5447"/>
    <w:rPr>
      <w:rFonts w:ascii="Tahoma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rsid w:val="00614CF9"/>
    <w:rPr>
      <w:rFonts w:ascii="Courier New" w:eastAsia="Calibri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4738DD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614C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738DD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614CF9"/>
    <w:rPr>
      <w:rFonts w:cs="Times New Roman"/>
    </w:rPr>
  </w:style>
  <w:style w:type="paragraph" w:styleId="ac">
    <w:name w:val="footer"/>
    <w:basedOn w:val="a"/>
    <w:link w:val="ad"/>
    <w:uiPriority w:val="99"/>
    <w:rsid w:val="00614C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4738D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3C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332B7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e">
    <w:name w:val="List Paragraph"/>
    <w:basedOn w:val="a"/>
    <w:uiPriority w:val="34"/>
    <w:qFormat/>
    <w:rsid w:val="00CB44DB"/>
    <w:pPr>
      <w:ind w:left="720"/>
      <w:contextualSpacing/>
    </w:pPr>
  </w:style>
  <w:style w:type="paragraph" w:customStyle="1" w:styleId="Style2">
    <w:name w:val="Style2"/>
    <w:basedOn w:val="a"/>
    <w:uiPriority w:val="99"/>
    <w:rsid w:val="00CB44DB"/>
    <w:pPr>
      <w:widowControl w:val="0"/>
      <w:autoSpaceDE w:val="0"/>
      <w:autoSpaceDN w:val="0"/>
      <w:adjustRightInd w:val="0"/>
      <w:spacing w:line="317" w:lineRule="exact"/>
      <w:ind w:firstLine="265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CB44DB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CB44DB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CB44D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CB44DB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CB44DB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17331"/>
    <w:pPr>
      <w:widowControl w:val="0"/>
      <w:autoSpaceDE w:val="0"/>
      <w:autoSpaceDN w:val="0"/>
      <w:adjustRightInd w:val="0"/>
      <w:spacing w:line="323" w:lineRule="exact"/>
      <w:ind w:firstLine="566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217331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217331"/>
    <w:pPr>
      <w:widowControl w:val="0"/>
      <w:autoSpaceDE w:val="0"/>
      <w:autoSpaceDN w:val="0"/>
      <w:adjustRightInd w:val="0"/>
      <w:spacing w:line="317" w:lineRule="exact"/>
      <w:ind w:firstLine="557"/>
      <w:jc w:val="both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217331"/>
    <w:pPr>
      <w:widowControl w:val="0"/>
      <w:autoSpaceDE w:val="0"/>
      <w:autoSpaceDN w:val="0"/>
      <w:adjustRightInd w:val="0"/>
      <w:spacing w:line="323" w:lineRule="exact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217331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table" w:styleId="af">
    <w:name w:val="Table Grid"/>
    <w:basedOn w:val="a1"/>
    <w:locked/>
    <w:rsid w:val="00525C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AA48369-618A-4BB4-B4B8-AE15F2B7EBF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-search.minjust.ru:8080/bigs/showDocument.html?id=07120B89-D89E-494F-8DB9-61BA2013CC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avo-search.minjust.ru:8080/bigs/showDocument.html?id=0DBE7597-8903-4AF4-96D1-3E5108EBC15C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nla-service.scli.ru:8080/rnla-links/w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CE4F8-58AB-4593-A677-A56BFE93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</cp:lastModifiedBy>
  <cp:revision>10</cp:revision>
  <cp:lastPrinted>2021-05-11T07:08:00Z</cp:lastPrinted>
  <dcterms:created xsi:type="dcterms:W3CDTF">2021-03-12T03:09:00Z</dcterms:created>
  <dcterms:modified xsi:type="dcterms:W3CDTF">2021-05-11T07:24:00Z</dcterms:modified>
</cp:coreProperties>
</file>