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0C1" w:rsidRDefault="003620C1" w:rsidP="00E56EB2">
      <w:pPr>
        <w:tabs>
          <w:tab w:val="left" w:pos="6237"/>
        </w:tabs>
        <w:jc w:val="center"/>
        <w:rPr>
          <w:b/>
          <w:sz w:val="28"/>
          <w:szCs w:val="28"/>
        </w:rPr>
      </w:pPr>
      <w:r>
        <w:rPr>
          <w:b/>
          <w:sz w:val="28"/>
          <w:szCs w:val="28"/>
        </w:rPr>
        <w:t xml:space="preserve">                                                                                                             </w:t>
      </w:r>
      <w:r w:rsidR="00327A2A">
        <w:rPr>
          <w:b/>
          <w:sz w:val="28"/>
          <w:szCs w:val="28"/>
        </w:rPr>
        <w:t xml:space="preserve"> </w:t>
      </w:r>
    </w:p>
    <w:p w:rsidR="003208A3" w:rsidRPr="003C42DF" w:rsidRDefault="003208A3" w:rsidP="003208A3">
      <w:pPr>
        <w:tabs>
          <w:tab w:val="left" w:pos="6237"/>
        </w:tabs>
        <w:jc w:val="center"/>
        <w:rPr>
          <w:b/>
          <w:sz w:val="28"/>
          <w:szCs w:val="28"/>
        </w:rPr>
      </w:pPr>
      <w:r w:rsidRPr="003C42DF">
        <w:rPr>
          <w:b/>
          <w:sz w:val="28"/>
          <w:szCs w:val="28"/>
        </w:rPr>
        <w:t>СОВЕТ ДЕПУТАТОВ БЕЗМЕНОВСКОГО СЕЛЬСОВЕТА</w:t>
      </w:r>
    </w:p>
    <w:p w:rsidR="003208A3" w:rsidRPr="003C42DF" w:rsidRDefault="003208A3" w:rsidP="003208A3">
      <w:pPr>
        <w:tabs>
          <w:tab w:val="left" w:pos="6237"/>
        </w:tabs>
        <w:jc w:val="center"/>
        <w:rPr>
          <w:b/>
          <w:sz w:val="28"/>
          <w:szCs w:val="28"/>
        </w:rPr>
      </w:pPr>
      <w:r w:rsidRPr="003C42DF">
        <w:rPr>
          <w:b/>
          <w:sz w:val="28"/>
          <w:szCs w:val="28"/>
        </w:rPr>
        <w:t>ЧЕРЕПАНОВСКОГО РАЙОНА НОВОСИБИРСКОЙ ОБЛАСТИ</w:t>
      </w:r>
    </w:p>
    <w:p w:rsidR="003208A3" w:rsidRPr="003C42DF" w:rsidRDefault="003208A3" w:rsidP="003208A3">
      <w:pPr>
        <w:tabs>
          <w:tab w:val="left" w:pos="6237"/>
        </w:tabs>
        <w:jc w:val="center"/>
        <w:rPr>
          <w:sz w:val="28"/>
          <w:szCs w:val="28"/>
        </w:rPr>
      </w:pPr>
      <w:r w:rsidRPr="003C42DF">
        <w:rPr>
          <w:sz w:val="28"/>
          <w:szCs w:val="28"/>
        </w:rPr>
        <w:t>ШЕСТОГО СОЗЫВА</w:t>
      </w:r>
    </w:p>
    <w:p w:rsidR="003208A3" w:rsidRPr="003C42DF" w:rsidRDefault="003208A3" w:rsidP="003208A3">
      <w:pPr>
        <w:tabs>
          <w:tab w:val="left" w:pos="6237"/>
        </w:tabs>
        <w:jc w:val="center"/>
        <w:rPr>
          <w:b/>
          <w:sz w:val="28"/>
          <w:szCs w:val="28"/>
        </w:rPr>
      </w:pPr>
    </w:p>
    <w:p w:rsidR="003208A3" w:rsidRPr="0055062C" w:rsidRDefault="003208A3" w:rsidP="003208A3">
      <w:pPr>
        <w:tabs>
          <w:tab w:val="left" w:pos="6237"/>
        </w:tabs>
        <w:jc w:val="center"/>
        <w:rPr>
          <w:b/>
          <w:sz w:val="36"/>
          <w:szCs w:val="28"/>
        </w:rPr>
      </w:pPr>
      <w:r w:rsidRPr="0055062C">
        <w:rPr>
          <w:b/>
          <w:sz w:val="36"/>
          <w:szCs w:val="28"/>
        </w:rPr>
        <w:t>РЕШЕНИЕ</w:t>
      </w:r>
    </w:p>
    <w:p w:rsidR="003208A3" w:rsidRPr="003C42DF" w:rsidRDefault="003208A3" w:rsidP="003208A3">
      <w:pPr>
        <w:tabs>
          <w:tab w:val="left" w:pos="6237"/>
        </w:tabs>
        <w:jc w:val="center"/>
        <w:rPr>
          <w:sz w:val="28"/>
          <w:szCs w:val="28"/>
        </w:rPr>
      </w:pPr>
      <w:r w:rsidRPr="003C42DF">
        <w:rPr>
          <w:sz w:val="28"/>
          <w:szCs w:val="28"/>
        </w:rPr>
        <w:t xml:space="preserve">34 сессии </w:t>
      </w:r>
    </w:p>
    <w:p w:rsidR="003208A3" w:rsidRPr="003C42DF" w:rsidRDefault="003208A3" w:rsidP="003208A3">
      <w:pPr>
        <w:tabs>
          <w:tab w:val="left" w:pos="6237"/>
        </w:tabs>
        <w:rPr>
          <w:sz w:val="28"/>
          <w:szCs w:val="28"/>
        </w:rPr>
      </w:pPr>
    </w:p>
    <w:p w:rsidR="003208A3" w:rsidRPr="003C42DF" w:rsidRDefault="003208A3" w:rsidP="003208A3">
      <w:pPr>
        <w:tabs>
          <w:tab w:val="left" w:pos="6237"/>
        </w:tabs>
        <w:ind w:left="142"/>
        <w:rPr>
          <w:sz w:val="28"/>
          <w:szCs w:val="28"/>
        </w:rPr>
      </w:pPr>
      <w:r w:rsidRPr="003C42DF">
        <w:rPr>
          <w:sz w:val="28"/>
          <w:szCs w:val="28"/>
        </w:rPr>
        <w:t>от</w:t>
      </w:r>
      <w:r w:rsidR="0055062C">
        <w:rPr>
          <w:sz w:val="28"/>
          <w:szCs w:val="28"/>
        </w:rPr>
        <w:t xml:space="preserve"> </w:t>
      </w:r>
      <w:r w:rsidRPr="003C42DF">
        <w:rPr>
          <w:sz w:val="28"/>
          <w:szCs w:val="28"/>
        </w:rPr>
        <w:t>26.07.2023г.</w:t>
      </w:r>
      <w:r w:rsidR="003C42DF">
        <w:rPr>
          <w:sz w:val="28"/>
          <w:szCs w:val="28"/>
        </w:rPr>
        <w:t xml:space="preserve">            </w:t>
      </w:r>
      <w:r w:rsidRPr="003C42DF">
        <w:rPr>
          <w:sz w:val="28"/>
          <w:szCs w:val="28"/>
        </w:rPr>
        <w:t xml:space="preserve">            </w:t>
      </w:r>
      <w:r w:rsidRPr="003C42DF">
        <w:rPr>
          <w:sz w:val="28"/>
          <w:szCs w:val="28"/>
        </w:rPr>
        <w:tab/>
      </w:r>
      <w:r w:rsidRPr="003C42DF">
        <w:rPr>
          <w:sz w:val="28"/>
          <w:szCs w:val="28"/>
        </w:rPr>
        <w:tab/>
        <w:t xml:space="preserve">        </w:t>
      </w:r>
      <w:r w:rsidR="003C42DF">
        <w:rPr>
          <w:sz w:val="28"/>
          <w:szCs w:val="28"/>
        </w:rPr>
        <w:t xml:space="preserve"> </w:t>
      </w:r>
      <w:r w:rsidRPr="003C42DF">
        <w:rPr>
          <w:sz w:val="28"/>
          <w:szCs w:val="28"/>
        </w:rPr>
        <w:t xml:space="preserve">  </w:t>
      </w:r>
      <w:r w:rsidR="003C42DF">
        <w:rPr>
          <w:sz w:val="28"/>
          <w:szCs w:val="28"/>
        </w:rPr>
        <w:tab/>
        <w:t xml:space="preserve">  </w:t>
      </w:r>
      <w:r w:rsidRPr="003C42DF">
        <w:rPr>
          <w:sz w:val="28"/>
          <w:szCs w:val="28"/>
        </w:rPr>
        <w:t xml:space="preserve">              </w:t>
      </w:r>
      <w:r w:rsidRPr="00723DE5">
        <w:rPr>
          <w:sz w:val="28"/>
          <w:szCs w:val="28"/>
        </w:rPr>
        <w:t>№</w:t>
      </w:r>
      <w:r w:rsidR="0055062C">
        <w:rPr>
          <w:sz w:val="28"/>
          <w:szCs w:val="28"/>
        </w:rPr>
        <w:t xml:space="preserve"> </w:t>
      </w:r>
      <w:r w:rsidR="00723DE5" w:rsidRPr="00723DE5">
        <w:rPr>
          <w:sz w:val="28"/>
          <w:szCs w:val="28"/>
        </w:rPr>
        <w:t>5</w:t>
      </w:r>
    </w:p>
    <w:p w:rsidR="003208A3" w:rsidRPr="003C42DF" w:rsidRDefault="003208A3" w:rsidP="003208A3">
      <w:pPr>
        <w:tabs>
          <w:tab w:val="left" w:pos="6237"/>
        </w:tabs>
        <w:jc w:val="both"/>
        <w:rPr>
          <w:sz w:val="28"/>
          <w:szCs w:val="28"/>
        </w:rPr>
      </w:pPr>
    </w:p>
    <w:p w:rsidR="004A506E" w:rsidRPr="003C42DF" w:rsidRDefault="004A506E" w:rsidP="004A506E">
      <w:pPr>
        <w:tabs>
          <w:tab w:val="left" w:pos="6237"/>
        </w:tabs>
        <w:jc w:val="both"/>
        <w:rPr>
          <w:sz w:val="28"/>
          <w:szCs w:val="28"/>
        </w:rPr>
      </w:pPr>
    </w:p>
    <w:p w:rsidR="00821468" w:rsidRPr="003C42DF" w:rsidRDefault="008B118A" w:rsidP="0055062C">
      <w:pPr>
        <w:jc w:val="center"/>
        <w:rPr>
          <w:sz w:val="28"/>
          <w:szCs w:val="28"/>
        </w:rPr>
      </w:pPr>
      <w:proofErr w:type="gramStart"/>
      <w:r w:rsidRPr="003C42DF">
        <w:rPr>
          <w:sz w:val="28"/>
          <w:szCs w:val="28"/>
        </w:rPr>
        <w:t xml:space="preserve">Об утверждении </w:t>
      </w:r>
      <w:r w:rsidR="004F6C83">
        <w:rPr>
          <w:sz w:val="28"/>
          <w:szCs w:val="28"/>
        </w:rPr>
        <w:t>п</w:t>
      </w:r>
      <w:r w:rsidRPr="003C42DF">
        <w:rPr>
          <w:sz w:val="28"/>
          <w:szCs w:val="28"/>
        </w:rPr>
        <w:t>орядка формирования, ведения, обязательного опубликования перечня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его во владение и (или) пользование на долгосрочной основе (в том числе по льготным ставкам арендной платы для субъектов малого и среднего предпринимательства, занимающихся социально</w:t>
      </w:r>
      <w:proofErr w:type="gramEnd"/>
      <w:r w:rsidRPr="003C42DF">
        <w:rPr>
          <w:sz w:val="28"/>
          <w:szCs w:val="28"/>
        </w:rPr>
        <w:t xml:space="preserve"> </w:t>
      </w:r>
      <w:proofErr w:type="gramStart"/>
      <w:r w:rsidRPr="003C42DF">
        <w:rPr>
          <w:sz w:val="28"/>
          <w:szCs w:val="28"/>
        </w:rPr>
        <w:t>значимыми видами деятельности)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и Порядка и условия предоставления в аренду (в том числе по льготным ставкам арендной платы для субъектов малого и среднего предпринимательства, занимающихся социально значимыми видами деятельности) муниципального имущества, свободного от прав третьих лиц (за исключением права хозяйственного ведения, права оперативного управления, а</w:t>
      </w:r>
      <w:proofErr w:type="gramEnd"/>
      <w:r w:rsidRPr="003C42DF">
        <w:rPr>
          <w:sz w:val="28"/>
          <w:szCs w:val="28"/>
        </w:rPr>
        <w:t xml:space="preserve"> также имущественных прав субъектов малого и среднего предпринимательства),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33383E" w:rsidRPr="003C42DF" w:rsidRDefault="0033383E" w:rsidP="00821468">
      <w:pPr>
        <w:tabs>
          <w:tab w:val="left" w:pos="6237"/>
        </w:tabs>
        <w:rPr>
          <w:sz w:val="28"/>
          <w:szCs w:val="28"/>
        </w:rPr>
      </w:pPr>
    </w:p>
    <w:p w:rsidR="00290AD7" w:rsidRPr="003C42DF" w:rsidRDefault="008B118A" w:rsidP="00E56EB2">
      <w:pPr>
        <w:tabs>
          <w:tab w:val="left" w:pos="828"/>
        </w:tabs>
        <w:ind w:firstLine="709"/>
        <w:jc w:val="both"/>
        <w:outlineLvl w:val="0"/>
        <w:rPr>
          <w:sz w:val="28"/>
          <w:szCs w:val="28"/>
        </w:rPr>
      </w:pPr>
      <w:proofErr w:type="gramStart"/>
      <w:r w:rsidRPr="003C42DF">
        <w:rPr>
          <w:rFonts w:eastAsia="Calibri"/>
          <w:sz w:val="28"/>
          <w:szCs w:val="28"/>
          <w:shd w:val="clear" w:color="auto" w:fill="FFFFFF"/>
          <w:lang w:eastAsia="en-US"/>
        </w:rPr>
        <w:t xml:space="preserve">Руководствуясь Гражданским </w:t>
      </w:r>
      <w:hyperlink r:id="rId8" w:history="1">
        <w:r w:rsidRPr="003C42DF">
          <w:rPr>
            <w:rFonts w:eastAsia="Calibri"/>
            <w:sz w:val="28"/>
            <w:szCs w:val="28"/>
            <w:shd w:val="clear" w:color="auto" w:fill="FFFFFF"/>
            <w:lang w:eastAsia="en-US"/>
          </w:rPr>
          <w:t>кодексом</w:t>
        </w:r>
      </w:hyperlink>
      <w:r w:rsidRPr="003C42DF">
        <w:rPr>
          <w:rFonts w:eastAsia="Calibri"/>
          <w:sz w:val="28"/>
          <w:szCs w:val="28"/>
          <w:shd w:val="clear" w:color="auto" w:fill="FFFFFF"/>
          <w:lang w:eastAsia="en-US"/>
        </w:rPr>
        <w:t xml:space="preserve"> Российской Федерации, Федеральным законом от 06.10.2003 </w:t>
      </w:r>
      <w:hyperlink r:id="rId9" w:history="1">
        <w:r w:rsidRPr="003C42DF">
          <w:rPr>
            <w:rFonts w:eastAsia="Calibri"/>
            <w:sz w:val="28"/>
            <w:szCs w:val="28"/>
            <w:shd w:val="clear" w:color="auto" w:fill="FFFFFF"/>
            <w:lang w:eastAsia="en-US"/>
          </w:rPr>
          <w:t>№ 131-ФЗ</w:t>
        </w:r>
      </w:hyperlink>
      <w:r w:rsidRPr="003C42DF">
        <w:rPr>
          <w:rFonts w:eastAsia="Calibri"/>
          <w:sz w:val="28"/>
          <w:szCs w:val="28"/>
          <w:lang w:eastAsia="en-US"/>
        </w:rPr>
        <w:t xml:space="preserve"> </w:t>
      </w:r>
      <w:r w:rsidRPr="003C42DF">
        <w:rPr>
          <w:rFonts w:eastAsia="Calibri"/>
          <w:sz w:val="28"/>
          <w:szCs w:val="28"/>
          <w:shd w:val="clear" w:color="auto" w:fill="FFFFFF"/>
          <w:lang w:eastAsia="en-US"/>
        </w:rPr>
        <w:t>"Об общих принципах организации местного самоуправления в Российской Федерации", от 24.07.2007 №</w:t>
      </w:r>
      <w:hyperlink r:id="rId10" w:history="1">
        <w:r w:rsidRPr="003C42DF">
          <w:rPr>
            <w:rFonts w:eastAsia="Calibri"/>
            <w:sz w:val="28"/>
            <w:szCs w:val="28"/>
            <w:shd w:val="clear" w:color="auto" w:fill="FFFFFF"/>
            <w:lang w:eastAsia="en-US"/>
          </w:rPr>
          <w:t xml:space="preserve"> 209-ФЗ</w:t>
        </w:r>
      </w:hyperlink>
      <w:r w:rsidRPr="003C42DF">
        <w:rPr>
          <w:rFonts w:eastAsia="Calibri"/>
          <w:sz w:val="28"/>
          <w:szCs w:val="28"/>
          <w:shd w:val="clear" w:color="auto" w:fill="FFFFFF"/>
          <w:lang w:eastAsia="en-US"/>
        </w:rPr>
        <w:t xml:space="preserve"> "О развитии малого и среднего предпринимательства в Российской Федерации", </w:t>
      </w:r>
      <w:r w:rsidR="0071731D" w:rsidRPr="003C42DF">
        <w:rPr>
          <w:rFonts w:eastAsia="Calibri"/>
          <w:sz w:val="28"/>
          <w:szCs w:val="28"/>
          <w:shd w:val="clear" w:color="auto" w:fill="FFFFFF"/>
          <w:lang w:eastAsia="en-US"/>
        </w:rPr>
        <w:t xml:space="preserve"> </w:t>
      </w:r>
      <w:r w:rsidRPr="003C42DF">
        <w:rPr>
          <w:rFonts w:eastAsia="Calibri"/>
          <w:sz w:val="28"/>
          <w:szCs w:val="28"/>
          <w:shd w:val="clear" w:color="auto" w:fill="FFFFFF"/>
          <w:lang w:eastAsia="en-US"/>
        </w:rPr>
        <w:t>Федеральным законом от 26.07.2006 №</w:t>
      </w:r>
      <w:hyperlink r:id="rId11" w:history="1">
        <w:r w:rsidRPr="003C42DF">
          <w:rPr>
            <w:rFonts w:eastAsia="Calibri"/>
            <w:sz w:val="28"/>
            <w:szCs w:val="28"/>
            <w:shd w:val="clear" w:color="auto" w:fill="FFFFFF"/>
            <w:lang w:eastAsia="en-US"/>
          </w:rPr>
          <w:t xml:space="preserve"> 135-ФЗ</w:t>
        </w:r>
      </w:hyperlink>
      <w:r w:rsidRPr="003C42DF">
        <w:rPr>
          <w:rFonts w:eastAsia="Calibri"/>
          <w:sz w:val="28"/>
          <w:szCs w:val="28"/>
          <w:shd w:val="clear" w:color="auto" w:fill="FFFFFF"/>
          <w:lang w:eastAsia="en-US"/>
        </w:rPr>
        <w:t xml:space="preserve"> "О защите конкуренции"</w:t>
      </w:r>
      <w:r w:rsidR="00290AD7" w:rsidRPr="003C42DF">
        <w:rPr>
          <w:sz w:val="28"/>
          <w:szCs w:val="28"/>
        </w:rPr>
        <w:t xml:space="preserve">, </w:t>
      </w:r>
      <w:r w:rsidR="00E56EB2" w:rsidRPr="003C42DF">
        <w:rPr>
          <w:sz w:val="28"/>
          <w:szCs w:val="28"/>
        </w:rPr>
        <w:t>Уставом</w:t>
      </w:r>
      <w:r w:rsidR="00290AD7" w:rsidRPr="003C42DF">
        <w:rPr>
          <w:sz w:val="28"/>
          <w:szCs w:val="28"/>
        </w:rPr>
        <w:t xml:space="preserve"> </w:t>
      </w:r>
      <w:r w:rsidR="003208A3" w:rsidRPr="003C42DF">
        <w:rPr>
          <w:sz w:val="28"/>
          <w:szCs w:val="28"/>
        </w:rPr>
        <w:t>Безменов</w:t>
      </w:r>
      <w:r w:rsidR="003620C1" w:rsidRPr="003C42DF">
        <w:rPr>
          <w:sz w:val="28"/>
          <w:szCs w:val="28"/>
        </w:rPr>
        <w:t>ского</w:t>
      </w:r>
      <w:r w:rsidR="004C4384" w:rsidRPr="003C42DF">
        <w:rPr>
          <w:sz w:val="28"/>
          <w:szCs w:val="28"/>
        </w:rPr>
        <w:t xml:space="preserve"> сельсовета</w:t>
      </w:r>
      <w:r w:rsidR="00290AD7" w:rsidRPr="003C42DF">
        <w:rPr>
          <w:sz w:val="28"/>
          <w:szCs w:val="28"/>
        </w:rPr>
        <w:t xml:space="preserve"> </w:t>
      </w:r>
      <w:r w:rsidR="0063273A" w:rsidRPr="003C42DF">
        <w:rPr>
          <w:sz w:val="28"/>
          <w:szCs w:val="28"/>
        </w:rPr>
        <w:t>Черепановского</w:t>
      </w:r>
      <w:r w:rsidR="00290AD7" w:rsidRPr="003C42DF">
        <w:rPr>
          <w:sz w:val="28"/>
          <w:szCs w:val="28"/>
        </w:rPr>
        <w:t xml:space="preserve"> района Новосибирской области, Совет депутатов </w:t>
      </w:r>
      <w:r w:rsidR="003208A3" w:rsidRPr="003C42DF">
        <w:rPr>
          <w:sz w:val="28"/>
          <w:szCs w:val="28"/>
        </w:rPr>
        <w:t>Безменовского</w:t>
      </w:r>
      <w:r w:rsidR="003620C1" w:rsidRPr="003C42DF">
        <w:rPr>
          <w:sz w:val="28"/>
          <w:szCs w:val="28"/>
        </w:rPr>
        <w:t xml:space="preserve"> </w:t>
      </w:r>
      <w:r w:rsidR="004C4384" w:rsidRPr="003C42DF">
        <w:rPr>
          <w:sz w:val="28"/>
          <w:szCs w:val="28"/>
        </w:rPr>
        <w:t xml:space="preserve">сельсовета </w:t>
      </w:r>
      <w:r w:rsidR="0063273A" w:rsidRPr="003C42DF">
        <w:rPr>
          <w:sz w:val="28"/>
          <w:szCs w:val="28"/>
        </w:rPr>
        <w:t>Черепановского</w:t>
      </w:r>
      <w:r w:rsidR="00290AD7" w:rsidRPr="003C42DF">
        <w:rPr>
          <w:sz w:val="28"/>
          <w:szCs w:val="28"/>
        </w:rPr>
        <w:t xml:space="preserve"> района Новосибирской области</w:t>
      </w:r>
      <w:proofErr w:type="gramEnd"/>
    </w:p>
    <w:p w:rsidR="00290AD7" w:rsidRPr="003C42DF" w:rsidRDefault="00290AD7" w:rsidP="00290AD7">
      <w:pPr>
        <w:tabs>
          <w:tab w:val="left" w:pos="828"/>
        </w:tabs>
        <w:jc w:val="both"/>
        <w:rPr>
          <w:sz w:val="28"/>
          <w:szCs w:val="28"/>
        </w:rPr>
      </w:pPr>
      <w:r w:rsidRPr="003C42DF">
        <w:rPr>
          <w:sz w:val="28"/>
          <w:szCs w:val="28"/>
        </w:rPr>
        <w:t>РЕШИЛ:</w:t>
      </w:r>
    </w:p>
    <w:p w:rsidR="00290AD7" w:rsidRPr="003C42DF" w:rsidRDefault="008B118A" w:rsidP="005907D6">
      <w:pPr>
        <w:numPr>
          <w:ilvl w:val="0"/>
          <w:numId w:val="21"/>
        </w:numPr>
        <w:tabs>
          <w:tab w:val="left" w:pos="0"/>
          <w:tab w:val="left" w:pos="1134"/>
        </w:tabs>
        <w:ind w:left="0" w:firstLine="709"/>
        <w:jc w:val="both"/>
        <w:rPr>
          <w:sz w:val="28"/>
          <w:szCs w:val="28"/>
        </w:rPr>
      </w:pPr>
      <w:proofErr w:type="gramStart"/>
      <w:r w:rsidRPr="003C42DF">
        <w:rPr>
          <w:sz w:val="28"/>
          <w:szCs w:val="28"/>
        </w:rPr>
        <w:t xml:space="preserve">Утвердить </w:t>
      </w:r>
      <w:r w:rsidR="00927017">
        <w:rPr>
          <w:sz w:val="28"/>
          <w:szCs w:val="28"/>
        </w:rPr>
        <w:t>п</w:t>
      </w:r>
      <w:r w:rsidRPr="003C42DF">
        <w:rPr>
          <w:sz w:val="28"/>
          <w:szCs w:val="28"/>
        </w:rPr>
        <w:t xml:space="preserve">орядок формирования, ведения, обязательного опубликования перечня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его во владение и (или) пользование на долгосрочной основе (в том числе по </w:t>
      </w:r>
      <w:r w:rsidRPr="003C42DF">
        <w:rPr>
          <w:sz w:val="28"/>
          <w:szCs w:val="28"/>
        </w:rPr>
        <w:lastRenderedPageBreak/>
        <w:t>льготным ставкам арендной платы для субъектов малого и среднего предпринимательства, занимающихся социально значимыми</w:t>
      </w:r>
      <w:proofErr w:type="gramEnd"/>
      <w:r w:rsidRPr="003C42DF">
        <w:rPr>
          <w:sz w:val="28"/>
          <w:szCs w:val="28"/>
        </w:rPr>
        <w:t xml:space="preserve"> видами деятельности)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(приложение № 1).</w:t>
      </w:r>
    </w:p>
    <w:p w:rsidR="005907D6" w:rsidRPr="003C42DF" w:rsidRDefault="008B118A" w:rsidP="005907D6">
      <w:pPr>
        <w:numPr>
          <w:ilvl w:val="0"/>
          <w:numId w:val="21"/>
        </w:numPr>
        <w:tabs>
          <w:tab w:val="left" w:pos="0"/>
          <w:tab w:val="left" w:pos="1134"/>
        </w:tabs>
        <w:ind w:left="0" w:firstLine="709"/>
        <w:jc w:val="both"/>
        <w:rPr>
          <w:sz w:val="28"/>
          <w:szCs w:val="28"/>
        </w:rPr>
      </w:pPr>
      <w:proofErr w:type="gramStart"/>
      <w:r w:rsidRPr="003C42DF">
        <w:rPr>
          <w:sz w:val="28"/>
          <w:szCs w:val="28"/>
        </w:rPr>
        <w:t xml:space="preserve">Утвердить </w:t>
      </w:r>
      <w:r w:rsidR="00927017">
        <w:rPr>
          <w:sz w:val="28"/>
          <w:szCs w:val="28"/>
        </w:rPr>
        <w:t>п</w:t>
      </w:r>
      <w:r w:rsidRPr="003C42DF">
        <w:rPr>
          <w:sz w:val="28"/>
          <w:szCs w:val="28"/>
        </w:rPr>
        <w:t>орядок и условия предоставления в аренду (в том числе по льготным ставкам арендной платы для субъектов малого и среднего предпринимательства, занимающихся социально значимыми видами деятельности)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субъектам малого и среднего предпринимательства и организациям, образующим инфраструктуру поддержки</w:t>
      </w:r>
      <w:proofErr w:type="gramEnd"/>
      <w:r w:rsidRPr="003C42DF">
        <w:rPr>
          <w:sz w:val="28"/>
          <w:szCs w:val="28"/>
        </w:rPr>
        <w:t xml:space="preserve"> субъектов малого и среднего предпринимательства (приложение № 2).</w:t>
      </w:r>
    </w:p>
    <w:p w:rsidR="00BE413E" w:rsidRPr="003C42DF" w:rsidRDefault="008B118A" w:rsidP="00BE413E">
      <w:pPr>
        <w:numPr>
          <w:ilvl w:val="0"/>
          <w:numId w:val="21"/>
        </w:numPr>
        <w:tabs>
          <w:tab w:val="left" w:pos="0"/>
        </w:tabs>
        <w:ind w:left="0" w:firstLine="709"/>
        <w:jc w:val="both"/>
        <w:rPr>
          <w:sz w:val="28"/>
          <w:szCs w:val="28"/>
        </w:rPr>
      </w:pPr>
      <w:r w:rsidRPr="003C42DF">
        <w:rPr>
          <w:sz w:val="28"/>
          <w:szCs w:val="28"/>
        </w:rPr>
        <w:t xml:space="preserve">Опубликовать настоящее решение в </w:t>
      </w:r>
      <w:r w:rsidR="00954AAF" w:rsidRPr="003C42DF">
        <w:rPr>
          <w:sz w:val="28"/>
          <w:szCs w:val="28"/>
        </w:rPr>
        <w:t>печатном издании</w:t>
      </w:r>
      <w:r w:rsidRPr="003C42DF">
        <w:rPr>
          <w:sz w:val="28"/>
          <w:szCs w:val="28"/>
        </w:rPr>
        <w:t xml:space="preserve"> «</w:t>
      </w:r>
      <w:r w:rsidR="003C42DF" w:rsidRPr="003C42DF">
        <w:rPr>
          <w:sz w:val="28"/>
          <w:szCs w:val="28"/>
        </w:rPr>
        <w:t>Безменовские</w:t>
      </w:r>
      <w:r w:rsidR="000B6CD3" w:rsidRPr="003C42DF">
        <w:rPr>
          <w:sz w:val="28"/>
          <w:szCs w:val="28"/>
        </w:rPr>
        <w:t xml:space="preserve"> вести</w:t>
      </w:r>
      <w:r w:rsidRPr="003C42DF">
        <w:rPr>
          <w:sz w:val="28"/>
          <w:szCs w:val="28"/>
        </w:rPr>
        <w:t xml:space="preserve">» и разместить на официальном сайте администрации </w:t>
      </w:r>
      <w:r w:rsidR="003208A3" w:rsidRPr="003C42DF">
        <w:rPr>
          <w:sz w:val="28"/>
          <w:szCs w:val="28"/>
        </w:rPr>
        <w:t>Безменовского</w:t>
      </w:r>
      <w:r w:rsidR="00720994" w:rsidRPr="003C42DF">
        <w:rPr>
          <w:sz w:val="28"/>
          <w:szCs w:val="28"/>
        </w:rPr>
        <w:t xml:space="preserve"> сельсовета</w:t>
      </w:r>
      <w:r w:rsidRPr="003C42DF">
        <w:rPr>
          <w:sz w:val="28"/>
          <w:szCs w:val="28"/>
        </w:rPr>
        <w:t xml:space="preserve"> </w:t>
      </w:r>
      <w:r w:rsidR="0063273A" w:rsidRPr="003C42DF">
        <w:rPr>
          <w:sz w:val="28"/>
          <w:szCs w:val="28"/>
        </w:rPr>
        <w:t>Черепановского</w:t>
      </w:r>
      <w:r w:rsidRPr="003C42DF">
        <w:rPr>
          <w:sz w:val="28"/>
          <w:szCs w:val="28"/>
        </w:rPr>
        <w:t xml:space="preserve"> района Новосибирской области</w:t>
      </w:r>
      <w:r w:rsidR="000B4E4D" w:rsidRPr="003C42DF">
        <w:rPr>
          <w:sz w:val="28"/>
          <w:szCs w:val="28"/>
        </w:rPr>
        <w:t>.</w:t>
      </w:r>
    </w:p>
    <w:p w:rsidR="008B118A" w:rsidRPr="003C42DF" w:rsidRDefault="00BE413E" w:rsidP="00BE413E">
      <w:pPr>
        <w:numPr>
          <w:ilvl w:val="0"/>
          <w:numId w:val="21"/>
        </w:numPr>
        <w:tabs>
          <w:tab w:val="left" w:pos="0"/>
        </w:tabs>
        <w:ind w:left="0" w:firstLine="709"/>
        <w:jc w:val="both"/>
        <w:rPr>
          <w:sz w:val="28"/>
          <w:szCs w:val="28"/>
        </w:rPr>
      </w:pPr>
      <w:r w:rsidRPr="003C42DF">
        <w:rPr>
          <w:sz w:val="28"/>
          <w:szCs w:val="28"/>
        </w:rPr>
        <w:t>Настоящее решение вступает в силу со дня его официального опубликования.</w:t>
      </w:r>
    </w:p>
    <w:p w:rsidR="008B118A" w:rsidRPr="003C42DF" w:rsidRDefault="008B118A" w:rsidP="008B118A">
      <w:pPr>
        <w:ind w:left="709"/>
        <w:jc w:val="both"/>
        <w:rPr>
          <w:sz w:val="28"/>
          <w:szCs w:val="28"/>
        </w:rPr>
      </w:pPr>
    </w:p>
    <w:p w:rsidR="008B118A" w:rsidRPr="003C42DF" w:rsidRDefault="008B118A" w:rsidP="008B118A">
      <w:pPr>
        <w:ind w:left="709"/>
        <w:jc w:val="both"/>
        <w:rPr>
          <w:sz w:val="28"/>
          <w:szCs w:val="28"/>
        </w:rPr>
      </w:pPr>
    </w:p>
    <w:p w:rsidR="003208A3" w:rsidRPr="003C42DF" w:rsidRDefault="003208A3" w:rsidP="003208A3">
      <w:pPr>
        <w:suppressAutoHyphens/>
        <w:rPr>
          <w:sz w:val="28"/>
          <w:szCs w:val="28"/>
        </w:rPr>
      </w:pPr>
      <w:r w:rsidRPr="003C42DF">
        <w:rPr>
          <w:sz w:val="28"/>
          <w:szCs w:val="28"/>
        </w:rPr>
        <w:t>Председатель Совета депутатов</w:t>
      </w:r>
      <w:r w:rsidRPr="003C42DF">
        <w:rPr>
          <w:sz w:val="28"/>
          <w:szCs w:val="28"/>
        </w:rPr>
        <w:tab/>
      </w:r>
      <w:r w:rsidRPr="003C42DF">
        <w:rPr>
          <w:sz w:val="28"/>
          <w:szCs w:val="28"/>
        </w:rPr>
        <w:tab/>
      </w:r>
      <w:r w:rsidRPr="003C42DF">
        <w:rPr>
          <w:sz w:val="28"/>
          <w:szCs w:val="28"/>
        </w:rPr>
        <w:tab/>
        <w:t>Глава</w:t>
      </w:r>
    </w:p>
    <w:p w:rsidR="003208A3" w:rsidRPr="003C42DF" w:rsidRDefault="003208A3" w:rsidP="003208A3">
      <w:pPr>
        <w:suppressAutoHyphens/>
        <w:rPr>
          <w:sz w:val="28"/>
          <w:szCs w:val="28"/>
        </w:rPr>
      </w:pPr>
      <w:r w:rsidRPr="003C42DF">
        <w:rPr>
          <w:sz w:val="28"/>
          <w:szCs w:val="28"/>
        </w:rPr>
        <w:t>Безменовского сельсовета</w:t>
      </w:r>
      <w:r w:rsidRPr="003C42DF">
        <w:rPr>
          <w:sz w:val="28"/>
          <w:szCs w:val="28"/>
        </w:rPr>
        <w:tab/>
      </w:r>
      <w:r w:rsidRPr="003C42DF">
        <w:rPr>
          <w:sz w:val="28"/>
          <w:szCs w:val="28"/>
        </w:rPr>
        <w:tab/>
      </w:r>
      <w:r w:rsidRPr="003C42DF">
        <w:rPr>
          <w:sz w:val="28"/>
          <w:szCs w:val="28"/>
        </w:rPr>
        <w:tab/>
      </w:r>
      <w:r w:rsidRPr="003C42DF">
        <w:rPr>
          <w:sz w:val="28"/>
          <w:szCs w:val="28"/>
        </w:rPr>
        <w:tab/>
        <w:t>Безменовского сельсовета</w:t>
      </w:r>
    </w:p>
    <w:p w:rsidR="003208A3" w:rsidRPr="003C42DF" w:rsidRDefault="003208A3" w:rsidP="003208A3">
      <w:pPr>
        <w:suppressAutoHyphens/>
        <w:rPr>
          <w:sz w:val="28"/>
          <w:szCs w:val="28"/>
        </w:rPr>
      </w:pPr>
      <w:r w:rsidRPr="003C42DF">
        <w:rPr>
          <w:sz w:val="28"/>
          <w:szCs w:val="28"/>
        </w:rPr>
        <w:t>Черепановского района</w:t>
      </w:r>
      <w:r w:rsidRPr="003C42DF">
        <w:rPr>
          <w:sz w:val="28"/>
          <w:szCs w:val="28"/>
        </w:rPr>
        <w:tab/>
      </w:r>
      <w:r w:rsidRPr="003C42DF">
        <w:rPr>
          <w:sz w:val="28"/>
          <w:szCs w:val="28"/>
        </w:rPr>
        <w:tab/>
      </w:r>
      <w:r w:rsidRPr="003C42DF">
        <w:rPr>
          <w:sz w:val="28"/>
          <w:szCs w:val="28"/>
        </w:rPr>
        <w:tab/>
      </w:r>
      <w:r w:rsidRPr="003C42DF">
        <w:rPr>
          <w:sz w:val="28"/>
          <w:szCs w:val="28"/>
        </w:rPr>
        <w:tab/>
      </w:r>
      <w:r w:rsidRPr="003C42DF">
        <w:rPr>
          <w:sz w:val="28"/>
          <w:szCs w:val="28"/>
        </w:rPr>
        <w:tab/>
        <w:t>Черепановского района</w:t>
      </w:r>
    </w:p>
    <w:p w:rsidR="003208A3" w:rsidRPr="003C42DF" w:rsidRDefault="003208A3" w:rsidP="003208A3">
      <w:pPr>
        <w:suppressAutoHyphens/>
        <w:rPr>
          <w:sz w:val="28"/>
          <w:szCs w:val="28"/>
        </w:rPr>
      </w:pPr>
      <w:r w:rsidRPr="003C42DF">
        <w:rPr>
          <w:sz w:val="28"/>
          <w:szCs w:val="28"/>
        </w:rPr>
        <w:t>Новосибирской области</w:t>
      </w:r>
      <w:r w:rsidRPr="003C42DF">
        <w:rPr>
          <w:sz w:val="28"/>
          <w:szCs w:val="28"/>
        </w:rPr>
        <w:tab/>
      </w:r>
      <w:r w:rsidRPr="003C42DF">
        <w:rPr>
          <w:sz w:val="28"/>
          <w:szCs w:val="28"/>
        </w:rPr>
        <w:tab/>
      </w:r>
      <w:r w:rsidRPr="003C42DF">
        <w:rPr>
          <w:sz w:val="28"/>
          <w:szCs w:val="28"/>
        </w:rPr>
        <w:tab/>
      </w:r>
      <w:r w:rsidRPr="003C42DF">
        <w:rPr>
          <w:sz w:val="28"/>
          <w:szCs w:val="28"/>
        </w:rPr>
        <w:tab/>
        <w:t>Новосибирской области</w:t>
      </w:r>
    </w:p>
    <w:p w:rsidR="003208A3" w:rsidRPr="003C42DF" w:rsidRDefault="003208A3" w:rsidP="003208A3">
      <w:pPr>
        <w:suppressAutoHyphens/>
        <w:rPr>
          <w:sz w:val="28"/>
          <w:szCs w:val="28"/>
        </w:rPr>
      </w:pPr>
      <w:proofErr w:type="spellStart"/>
      <w:r w:rsidRPr="003C42DF">
        <w:rPr>
          <w:sz w:val="28"/>
          <w:szCs w:val="28"/>
        </w:rPr>
        <w:t>____________Ж.В.Батенева</w:t>
      </w:r>
      <w:proofErr w:type="spellEnd"/>
      <w:r w:rsidRPr="003C42DF">
        <w:rPr>
          <w:sz w:val="28"/>
          <w:szCs w:val="28"/>
        </w:rPr>
        <w:t xml:space="preserve">                  </w:t>
      </w:r>
      <w:r w:rsidRPr="003C42DF">
        <w:rPr>
          <w:sz w:val="28"/>
          <w:szCs w:val="28"/>
        </w:rPr>
        <w:tab/>
        <w:t xml:space="preserve">          ___________ Е.Н.Саватеева</w:t>
      </w:r>
    </w:p>
    <w:p w:rsidR="008B118A" w:rsidRPr="003C42DF" w:rsidRDefault="008B118A" w:rsidP="008B118A">
      <w:pPr>
        <w:suppressAutoHyphens/>
        <w:rPr>
          <w:sz w:val="28"/>
          <w:szCs w:val="28"/>
        </w:rPr>
      </w:pPr>
      <w:r w:rsidRPr="003C42DF">
        <w:rPr>
          <w:sz w:val="28"/>
          <w:szCs w:val="28"/>
        </w:rPr>
        <w:tab/>
      </w:r>
      <w:r w:rsidR="000B6CD3" w:rsidRPr="003C42DF">
        <w:rPr>
          <w:sz w:val="28"/>
          <w:szCs w:val="28"/>
        </w:rPr>
        <w:t xml:space="preserve"> </w:t>
      </w:r>
    </w:p>
    <w:p w:rsidR="00E55F17" w:rsidRPr="003C42DF" w:rsidRDefault="00E55F17" w:rsidP="00E55F17">
      <w:pPr>
        <w:ind w:firstLine="709"/>
        <w:jc w:val="right"/>
        <w:rPr>
          <w:rFonts w:eastAsia="Calibri"/>
          <w:sz w:val="28"/>
          <w:szCs w:val="28"/>
          <w:lang w:eastAsia="en-US"/>
        </w:rPr>
      </w:pPr>
      <w:r w:rsidRPr="003C42DF">
        <w:rPr>
          <w:sz w:val="28"/>
          <w:szCs w:val="28"/>
        </w:rPr>
        <w:br w:type="page"/>
      </w:r>
      <w:r w:rsidRPr="003C42DF">
        <w:rPr>
          <w:rFonts w:eastAsia="Calibri"/>
          <w:sz w:val="28"/>
          <w:szCs w:val="28"/>
          <w:lang w:eastAsia="en-US"/>
        </w:rPr>
        <w:lastRenderedPageBreak/>
        <w:t>Приложение № 1</w:t>
      </w:r>
    </w:p>
    <w:p w:rsidR="00E55F17" w:rsidRPr="003C42DF" w:rsidRDefault="00E55F17" w:rsidP="00E55F17">
      <w:pPr>
        <w:ind w:firstLine="709"/>
        <w:jc w:val="right"/>
        <w:rPr>
          <w:rFonts w:eastAsia="Calibri"/>
          <w:sz w:val="28"/>
          <w:szCs w:val="28"/>
          <w:lang w:eastAsia="en-US"/>
        </w:rPr>
      </w:pPr>
      <w:r w:rsidRPr="003C42DF">
        <w:rPr>
          <w:rFonts w:eastAsia="Calibri"/>
          <w:sz w:val="28"/>
          <w:szCs w:val="28"/>
          <w:lang w:eastAsia="en-US"/>
        </w:rPr>
        <w:t xml:space="preserve">к решению </w:t>
      </w:r>
      <w:r w:rsidR="00327A2A" w:rsidRPr="003C42DF">
        <w:rPr>
          <w:rFonts w:eastAsia="Calibri"/>
          <w:sz w:val="28"/>
          <w:szCs w:val="28"/>
          <w:lang w:eastAsia="en-US"/>
        </w:rPr>
        <w:t xml:space="preserve">40 </w:t>
      </w:r>
      <w:r w:rsidRPr="003C42DF">
        <w:rPr>
          <w:rFonts w:eastAsia="Calibri"/>
          <w:sz w:val="28"/>
          <w:szCs w:val="28"/>
          <w:lang w:eastAsia="en-US"/>
        </w:rPr>
        <w:t xml:space="preserve">сессии Совета депутатов </w:t>
      </w:r>
    </w:p>
    <w:p w:rsidR="004C4384" w:rsidRPr="003C42DF" w:rsidRDefault="003208A3" w:rsidP="00E55F17">
      <w:pPr>
        <w:ind w:firstLine="709"/>
        <w:jc w:val="right"/>
        <w:rPr>
          <w:sz w:val="28"/>
          <w:szCs w:val="28"/>
        </w:rPr>
      </w:pPr>
      <w:r w:rsidRPr="003C42DF">
        <w:rPr>
          <w:sz w:val="28"/>
          <w:szCs w:val="28"/>
        </w:rPr>
        <w:t>Безменовского</w:t>
      </w:r>
      <w:r w:rsidR="004C4384" w:rsidRPr="003C42DF">
        <w:rPr>
          <w:sz w:val="28"/>
          <w:szCs w:val="28"/>
        </w:rPr>
        <w:t xml:space="preserve"> сельсовета</w:t>
      </w:r>
    </w:p>
    <w:p w:rsidR="00E55F17" w:rsidRPr="003C42DF" w:rsidRDefault="0063273A" w:rsidP="00E55F17">
      <w:pPr>
        <w:ind w:firstLine="709"/>
        <w:jc w:val="right"/>
        <w:rPr>
          <w:rFonts w:eastAsia="Calibri"/>
          <w:sz w:val="28"/>
          <w:szCs w:val="28"/>
          <w:lang w:eastAsia="en-US"/>
        </w:rPr>
      </w:pPr>
      <w:r w:rsidRPr="003C42DF">
        <w:rPr>
          <w:rFonts w:eastAsia="Calibri"/>
          <w:sz w:val="28"/>
          <w:szCs w:val="28"/>
          <w:lang w:eastAsia="en-US"/>
        </w:rPr>
        <w:t>Черепановского</w:t>
      </w:r>
      <w:r w:rsidR="00E55F17" w:rsidRPr="003C42DF">
        <w:rPr>
          <w:rFonts w:eastAsia="Calibri"/>
          <w:sz w:val="28"/>
          <w:szCs w:val="28"/>
          <w:lang w:eastAsia="en-US"/>
        </w:rPr>
        <w:t xml:space="preserve"> района</w:t>
      </w:r>
    </w:p>
    <w:p w:rsidR="00E55F17" w:rsidRPr="003C42DF" w:rsidRDefault="00E55F17" w:rsidP="00E55F17">
      <w:pPr>
        <w:ind w:firstLine="709"/>
        <w:jc w:val="right"/>
        <w:rPr>
          <w:rFonts w:eastAsia="Calibri"/>
          <w:sz w:val="28"/>
          <w:szCs w:val="28"/>
          <w:lang w:eastAsia="en-US"/>
        </w:rPr>
      </w:pPr>
      <w:r w:rsidRPr="003C42DF">
        <w:rPr>
          <w:rFonts w:eastAsia="Calibri"/>
          <w:sz w:val="28"/>
          <w:szCs w:val="28"/>
          <w:lang w:eastAsia="en-US"/>
        </w:rPr>
        <w:t xml:space="preserve"> Новосибирской области</w:t>
      </w:r>
    </w:p>
    <w:p w:rsidR="00E55F17" w:rsidRPr="003C42DF" w:rsidRDefault="003208A3" w:rsidP="00E55F17">
      <w:pPr>
        <w:ind w:firstLine="709"/>
        <w:jc w:val="right"/>
        <w:rPr>
          <w:rFonts w:eastAsia="Calibri"/>
          <w:sz w:val="28"/>
          <w:szCs w:val="28"/>
          <w:lang w:eastAsia="en-US"/>
        </w:rPr>
      </w:pPr>
      <w:r w:rsidRPr="003C42DF">
        <w:rPr>
          <w:sz w:val="28"/>
          <w:szCs w:val="28"/>
        </w:rPr>
        <w:t xml:space="preserve">от 26.07.2023г. № </w:t>
      </w:r>
      <w:r w:rsidR="00723DE5">
        <w:rPr>
          <w:sz w:val="28"/>
          <w:szCs w:val="28"/>
        </w:rPr>
        <w:t>5</w:t>
      </w:r>
    </w:p>
    <w:p w:rsidR="008B118A" w:rsidRPr="003C42DF" w:rsidRDefault="008B118A" w:rsidP="008B118A">
      <w:pPr>
        <w:ind w:left="709"/>
        <w:jc w:val="both"/>
        <w:rPr>
          <w:sz w:val="28"/>
          <w:szCs w:val="28"/>
        </w:rPr>
      </w:pPr>
    </w:p>
    <w:p w:rsidR="00E56EB2" w:rsidRPr="003C42DF" w:rsidRDefault="00E55F17" w:rsidP="0055062C">
      <w:pPr>
        <w:jc w:val="center"/>
        <w:rPr>
          <w:sz w:val="28"/>
          <w:szCs w:val="28"/>
        </w:rPr>
      </w:pPr>
      <w:proofErr w:type="gramStart"/>
      <w:r w:rsidRPr="003C42DF">
        <w:rPr>
          <w:sz w:val="28"/>
          <w:szCs w:val="28"/>
        </w:rPr>
        <w:t>Порядок</w:t>
      </w:r>
      <w:r w:rsidR="00E56EB2" w:rsidRPr="003C42DF">
        <w:rPr>
          <w:sz w:val="28"/>
          <w:szCs w:val="28"/>
        </w:rPr>
        <w:t xml:space="preserve"> </w:t>
      </w:r>
      <w:r w:rsidR="000267E0" w:rsidRPr="003C42DF">
        <w:rPr>
          <w:sz w:val="28"/>
          <w:szCs w:val="28"/>
        </w:rPr>
        <w:t xml:space="preserve">формирования, ведения, обязательного опубликования перечня муниципального имущества, свободного от прав третьих лиц </w:t>
      </w:r>
      <w:r w:rsidR="00E965E3" w:rsidRPr="003C42DF">
        <w:rPr>
          <w:sz w:val="28"/>
          <w:szCs w:val="28"/>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000267E0" w:rsidRPr="003C42DF">
        <w:rPr>
          <w:sz w:val="28"/>
          <w:szCs w:val="28"/>
        </w:rPr>
        <w:t>, предназначенного для предоставления его во владение и (или) пользование на долгосрочной основе (в том числе по льготным ставкам арендной платы для субъектов малого и среднего предпринимательства, занимающихся социально значимыми видами</w:t>
      </w:r>
      <w:proofErr w:type="gramEnd"/>
      <w:r w:rsidR="000267E0" w:rsidRPr="003C42DF">
        <w:rPr>
          <w:sz w:val="28"/>
          <w:szCs w:val="28"/>
        </w:rPr>
        <w:t xml:space="preserve"> деятельности)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E55F17" w:rsidRPr="003C42DF" w:rsidRDefault="00E55F17" w:rsidP="00E55F17">
      <w:pPr>
        <w:ind w:firstLine="709"/>
        <w:jc w:val="both"/>
        <w:rPr>
          <w:sz w:val="28"/>
          <w:szCs w:val="28"/>
        </w:rPr>
      </w:pPr>
    </w:p>
    <w:p w:rsidR="000B4E4D" w:rsidRPr="003C42DF" w:rsidRDefault="000B4E4D" w:rsidP="000B4E4D">
      <w:pPr>
        <w:jc w:val="center"/>
        <w:rPr>
          <w:sz w:val="28"/>
          <w:szCs w:val="28"/>
        </w:rPr>
      </w:pPr>
      <w:r w:rsidRPr="003C42DF">
        <w:rPr>
          <w:sz w:val="28"/>
          <w:szCs w:val="28"/>
        </w:rPr>
        <w:t>1. Общие положения</w:t>
      </w:r>
    </w:p>
    <w:p w:rsidR="000B4E4D" w:rsidRPr="003C42DF" w:rsidRDefault="000B4E4D" w:rsidP="000B4E4D">
      <w:pPr>
        <w:jc w:val="center"/>
        <w:rPr>
          <w:sz w:val="28"/>
          <w:szCs w:val="28"/>
        </w:rPr>
      </w:pPr>
    </w:p>
    <w:p w:rsidR="000B4E4D" w:rsidRPr="003C42DF" w:rsidRDefault="000B4E4D" w:rsidP="00FA7C8A">
      <w:pPr>
        <w:numPr>
          <w:ilvl w:val="1"/>
          <w:numId w:val="24"/>
        </w:numPr>
        <w:tabs>
          <w:tab w:val="left" w:pos="-142"/>
        </w:tabs>
        <w:ind w:left="0" w:firstLine="567"/>
        <w:jc w:val="both"/>
        <w:rPr>
          <w:sz w:val="28"/>
          <w:szCs w:val="28"/>
        </w:rPr>
      </w:pPr>
      <w:proofErr w:type="gramStart"/>
      <w:r w:rsidRPr="003C42DF">
        <w:rPr>
          <w:sz w:val="28"/>
          <w:szCs w:val="28"/>
        </w:rPr>
        <w:t xml:space="preserve">Настоящий </w:t>
      </w:r>
      <w:r w:rsidR="00927017">
        <w:rPr>
          <w:sz w:val="28"/>
          <w:szCs w:val="28"/>
        </w:rPr>
        <w:t>п</w:t>
      </w:r>
      <w:r w:rsidRPr="003C42DF">
        <w:rPr>
          <w:sz w:val="28"/>
          <w:szCs w:val="28"/>
        </w:rPr>
        <w:t>орядок определяет процедуру формирования, ведения, обязательного опубликования перечня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его во владение и (или) в пользование на долгосрочной основе (в том числе по льготным ставкам арендной платы для субъектов малого и среднего предпринимательства</w:t>
      </w:r>
      <w:proofErr w:type="gramEnd"/>
      <w:r w:rsidRPr="003C42DF">
        <w:rPr>
          <w:sz w:val="28"/>
          <w:szCs w:val="28"/>
        </w:rPr>
        <w:t>, занимающихся социально значимыми видами деятельности)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Перечень).</w:t>
      </w:r>
    </w:p>
    <w:p w:rsidR="00FA7C8A" w:rsidRPr="003C42DF" w:rsidRDefault="00FA7C8A" w:rsidP="00FA7C8A">
      <w:pPr>
        <w:tabs>
          <w:tab w:val="left" w:pos="-142"/>
        </w:tabs>
        <w:ind w:firstLine="567"/>
        <w:jc w:val="both"/>
        <w:rPr>
          <w:sz w:val="28"/>
          <w:szCs w:val="28"/>
        </w:rPr>
      </w:pPr>
      <w:r w:rsidRPr="003C42DF">
        <w:rPr>
          <w:sz w:val="28"/>
          <w:szCs w:val="28"/>
        </w:rPr>
        <w:t xml:space="preserve">1.1.1. Действие настоящего порядка распространяется на меры </w:t>
      </w:r>
      <w:r w:rsidRPr="003C42DF">
        <w:rPr>
          <w:bCs/>
          <w:sz w:val="28"/>
          <w:szCs w:val="28"/>
        </w:rPr>
        <w:t>оказания имущественной поддержки физическим лицам, не являющимися индивидуальными предпринимателями и применяющим специальный налоговый режим «Налог на профессиональный доход». Положение настоящего пункта применяются в течение срока проведения эксперимента, установленного Федеральным законом от 27 ноября 2018 № 422-ФЗ «О проведении эксперимента по установлению специального налогового режима «Налог на профессиональный доход</w:t>
      </w:r>
    </w:p>
    <w:p w:rsidR="002548A9" w:rsidRPr="003C42DF" w:rsidRDefault="00A56BEB" w:rsidP="00FA7C8A">
      <w:pPr>
        <w:numPr>
          <w:ilvl w:val="1"/>
          <w:numId w:val="24"/>
        </w:numPr>
        <w:tabs>
          <w:tab w:val="left" w:pos="-142"/>
        </w:tabs>
        <w:ind w:left="0" w:firstLine="567"/>
        <w:jc w:val="both"/>
        <w:rPr>
          <w:sz w:val="28"/>
          <w:szCs w:val="28"/>
        </w:rPr>
      </w:pPr>
      <w:r w:rsidRPr="003C42DF">
        <w:rPr>
          <w:sz w:val="28"/>
          <w:szCs w:val="28"/>
        </w:rPr>
        <w:t xml:space="preserve">Формирование, ведение (в том числе </w:t>
      </w:r>
      <w:r w:rsidRPr="003C42DF">
        <w:rPr>
          <w:sz w:val="28"/>
          <w:szCs w:val="28"/>
          <w:shd w:val="clear" w:color="auto" w:fill="FFFFFF"/>
        </w:rPr>
        <w:t>с ежегодным до 1 ноября текущего года дополнением такого перечня муниципальным имуществом</w:t>
      </w:r>
      <w:r w:rsidRPr="003C42DF">
        <w:rPr>
          <w:sz w:val="28"/>
          <w:szCs w:val="28"/>
        </w:rPr>
        <w:t>) и обязательное опубликование Перечня ос</w:t>
      </w:r>
      <w:r w:rsidR="000B6CD3" w:rsidRPr="003C42DF">
        <w:rPr>
          <w:sz w:val="28"/>
          <w:szCs w:val="28"/>
        </w:rPr>
        <w:t xml:space="preserve">уществляет администрация </w:t>
      </w:r>
      <w:r w:rsidR="003208A3" w:rsidRPr="003C42DF">
        <w:rPr>
          <w:sz w:val="28"/>
          <w:szCs w:val="28"/>
        </w:rPr>
        <w:t>Безменовского</w:t>
      </w:r>
      <w:r w:rsidR="000B6CD3" w:rsidRPr="003C42DF">
        <w:rPr>
          <w:sz w:val="28"/>
          <w:szCs w:val="28"/>
        </w:rPr>
        <w:t xml:space="preserve"> </w:t>
      </w:r>
      <w:r w:rsidRPr="003C42DF">
        <w:rPr>
          <w:sz w:val="28"/>
          <w:szCs w:val="28"/>
        </w:rPr>
        <w:t xml:space="preserve">сельсовета </w:t>
      </w:r>
      <w:r w:rsidR="0063273A" w:rsidRPr="003C42DF">
        <w:rPr>
          <w:sz w:val="28"/>
          <w:szCs w:val="28"/>
        </w:rPr>
        <w:t>Черепановского</w:t>
      </w:r>
      <w:r w:rsidRPr="003C42DF">
        <w:rPr>
          <w:sz w:val="28"/>
          <w:szCs w:val="28"/>
        </w:rPr>
        <w:t xml:space="preserve"> района Новосибирской области.</w:t>
      </w:r>
    </w:p>
    <w:p w:rsidR="000B4E4D" w:rsidRPr="003C42DF" w:rsidRDefault="000B4E4D" w:rsidP="00117851">
      <w:pPr>
        <w:pStyle w:val="s1"/>
        <w:shd w:val="clear" w:color="auto" w:fill="FFFFFF"/>
        <w:spacing w:before="0" w:beforeAutospacing="0" w:after="0" w:afterAutospacing="0"/>
        <w:ind w:firstLine="709"/>
        <w:jc w:val="both"/>
        <w:rPr>
          <w:sz w:val="28"/>
          <w:szCs w:val="28"/>
          <w:shd w:val="clear" w:color="auto" w:fill="FFFFFF"/>
        </w:rPr>
      </w:pPr>
    </w:p>
    <w:p w:rsidR="000B6CD3" w:rsidRPr="003C42DF" w:rsidRDefault="000B6CD3" w:rsidP="000B4E4D">
      <w:pPr>
        <w:ind w:firstLine="567"/>
        <w:jc w:val="center"/>
        <w:rPr>
          <w:rFonts w:eastAsia="Calibri"/>
          <w:sz w:val="28"/>
          <w:szCs w:val="28"/>
          <w:lang w:eastAsia="en-US"/>
        </w:rPr>
      </w:pPr>
    </w:p>
    <w:p w:rsidR="000B6CD3" w:rsidRPr="003C42DF" w:rsidRDefault="000B6CD3" w:rsidP="000B4E4D">
      <w:pPr>
        <w:ind w:firstLine="567"/>
        <w:jc w:val="center"/>
        <w:rPr>
          <w:rFonts w:eastAsia="Calibri"/>
          <w:sz w:val="28"/>
          <w:szCs w:val="28"/>
          <w:lang w:eastAsia="en-US"/>
        </w:rPr>
      </w:pPr>
    </w:p>
    <w:p w:rsidR="000B4E4D" w:rsidRPr="003C42DF" w:rsidRDefault="000B4E4D" w:rsidP="000B4E4D">
      <w:pPr>
        <w:ind w:firstLine="567"/>
        <w:jc w:val="center"/>
        <w:rPr>
          <w:rFonts w:eastAsia="Calibri"/>
          <w:sz w:val="28"/>
          <w:szCs w:val="28"/>
          <w:lang w:eastAsia="en-US"/>
        </w:rPr>
      </w:pPr>
      <w:r w:rsidRPr="003C42DF">
        <w:rPr>
          <w:rFonts w:eastAsia="Calibri"/>
          <w:sz w:val="28"/>
          <w:szCs w:val="28"/>
          <w:lang w:eastAsia="en-US"/>
        </w:rPr>
        <w:lastRenderedPageBreak/>
        <w:t>2. Порядок формирования Перечня</w:t>
      </w:r>
    </w:p>
    <w:p w:rsidR="00A56BEB" w:rsidRPr="003C42DF" w:rsidRDefault="00A56BEB" w:rsidP="00A56BEB">
      <w:pPr>
        <w:pStyle w:val="s1"/>
        <w:shd w:val="clear" w:color="auto" w:fill="FFFFFF"/>
        <w:spacing w:before="0" w:beforeAutospacing="0" w:after="0" w:afterAutospacing="0"/>
        <w:jc w:val="both"/>
        <w:rPr>
          <w:sz w:val="28"/>
          <w:szCs w:val="28"/>
          <w:shd w:val="clear" w:color="auto" w:fill="FFFFFF"/>
        </w:rPr>
      </w:pPr>
    </w:p>
    <w:p w:rsidR="00A56BEB" w:rsidRPr="003C42DF" w:rsidRDefault="00A56BEB" w:rsidP="00A56BEB">
      <w:pPr>
        <w:numPr>
          <w:ilvl w:val="1"/>
          <w:numId w:val="25"/>
        </w:numPr>
        <w:tabs>
          <w:tab w:val="left" w:pos="0"/>
        </w:tabs>
        <w:ind w:left="0" w:firstLine="709"/>
        <w:jc w:val="both"/>
        <w:rPr>
          <w:sz w:val="28"/>
          <w:szCs w:val="28"/>
        </w:rPr>
      </w:pPr>
      <w:r w:rsidRPr="003C42DF">
        <w:rPr>
          <w:sz w:val="28"/>
          <w:szCs w:val="28"/>
        </w:rPr>
        <w:t xml:space="preserve">В </w:t>
      </w:r>
      <w:r w:rsidR="00927017">
        <w:rPr>
          <w:sz w:val="28"/>
          <w:szCs w:val="28"/>
        </w:rPr>
        <w:t>п</w:t>
      </w:r>
      <w:r w:rsidRPr="003C42DF">
        <w:rPr>
          <w:sz w:val="28"/>
          <w:szCs w:val="28"/>
        </w:rPr>
        <w:t>еречень вносятся сведения о муниципальном имуществе, соответствующем следующим критериям:</w:t>
      </w:r>
    </w:p>
    <w:p w:rsidR="00A56BEB" w:rsidRPr="003C42DF" w:rsidRDefault="00A56BEB" w:rsidP="00A56BEB">
      <w:pPr>
        <w:pStyle w:val="s1"/>
        <w:shd w:val="clear" w:color="auto" w:fill="FFFFFF"/>
        <w:spacing w:before="0" w:beforeAutospacing="0" w:after="0" w:afterAutospacing="0"/>
        <w:ind w:firstLine="709"/>
        <w:jc w:val="both"/>
        <w:rPr>
          <w:sz w:val="28"/>
          <w:szCs w:val="28"/>
        </w:rPr>
      </w:pPr>
      <w:r w:rsidRPr="003C42DF">
        <w:rPr>
          <w:sz w:val="28"/>
          <w:szCs w:val="28"/>
        </w:rPr>
        <w:t>а) муниципальное имущество свободно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p>
    <w:p w:rsidR="00A56BEB" w:rsidRPr="003C42DF" w:rsidRDefault="00A56BEB" w:rsidP="00A56BEB">
      <w:pPr>
        <w:pStyle w:val="s1"/>
        <w:shd w:val="clear" w:color="auto" w:fill="FFFFFF"/>
        <w:spacing w:before="0" w:beforeAutospacing="0" w:after="0" w:afterAutospacing="0"/>
        <w:ind w:firstLine="709"/>
        <w:jc w:val="both"/>
        <w:rPr>
          <w:sz w:val="28"/>
          <w:szCs w:val="28"/>
        </w:rPr>
      </w:pPr>
      <w:r w:rsidRPr="003C42DF">
        <w:rPr>
          <w:sz w:val="28"/>
          <w:szCs w:val="28"/>
        </w:rPr>
        <w:t>б) в отношении муниципального имущества федеральными законами не установлен запрет на его передачу во временное владение и (или) пользование, в том числе в аренду на торгах или без проведения торгов;</w:t>
      </w:r>
    </w:p>
    <w:p w:rsidR="00A56BEB" w:rsidRPr="003C42DF" w:rsidRDefault="00A56BEB" w:rsidP="00A56BEB">
      <w:pPr>
        <w:pStyle w:val="s1"/>
        <w:shd w:val="clear" w:color="auto" w:fill="FFFFFF"/>
        <w:spacing w:before="0" w:beforeAutospacing="0" w:after="0" w:afterAutospacing="0"/>
        <w:ind w:firstLine="709"/>
        <w:jc w:val="both"/>
        <w:rPr>
          <w:sz w:val="28"/>
          <w:szCs w:val="28"/>
        </w:rPr>
      </w:pPr>
      <w:r w:rsidRPr="003C42DF">
        <w:rPr>
          <w:sz w:val="28"/>
          <w:szCs w:val="28"/>
        </w:rPr>
        <w:t>в) муниципальное имущество не является объектом религиозного назначения;</w:t>
      </w:r>
    </w:p>
    <w:p w:rsidR="00A56BEB" w:rsidRPr="003C42DF" w:rsidRDefault="00A56BEB" w:rsidP="00A56BEB">
      <w:pPr>
        <w:pStyle w:val="s1"/>
        <w:shd w:val="clear" w:color="auto" w:fill="FFFFFF"/>
        <w:spacing w:before="0" w:beforeAutospacing="0" w:after="0" w:afterAutospacing="0"/>
        <w:ind w:firstLine="709"/>
        <w:jc w:val="both"/>
        <w:rPr>
          <w:sz w:val="28"/>
          <w:szCs w:val="28"/>
        </w:rPr>
      </w:pPr>
      <w:r w:rsidRPr="003C42DF">
        <w:rPr>
          <w:sz w:val="28"/>
          <w:szCs w:val="28"/>
        </w:rPr>
        <w:t>г) муниципальное имущество не является объектом незавершенного строительства, объектом жилищного фонда или объектом сети инженерно-технического обеспечения, к которому подключен объект жилищного фонда;</w:t>
      </w:r>
    </w:p>
    <w:p w:rsidR="00A56BEB" w:rsidRPr="003C42DF" w:rsidRDefault="00A56BEB" w:rsidP="00A56BEB">
      <w:pPr>
        <w:pStyle w:val="s1"/>
        <w:shd w:val="clear" w:color="auto" w:fill="FFFFFF"/>
        <w:spacing w:before="0" w:beforeAutospacing="0" w:after="0" w:afterAutospacing="0"/>
        <w:ind w:firstLine="709"/>
        <w:jc w:val="both"/>
        <w:rPr>
          <w:sz w:val="28"/>
          <w:szCs w:val="28"/>
        </w:rPr>
      </w:pPr>
      <w:proofErr w:type="spellStart"/>
      <w:r w:rsidRPr="003C42DF">
        <w:rPr>
          <w:sz w:val="28"/>
          <w:szCs w:val="28"/>
        </w:rPr>
        <w:t>д</w:t>
      </w:r>
      <w:proofErr w:type="spellEnd"/>
      <w:r w:rsidRPr="003C42DF">
        <w:rPr>
          <w:sz w:val="28"/>
          <w:szCs w:val="28"/>
        </w:rPr>
        <w:t>) в отношении муниципального имущества не принято решение о предоставлении его иным лицам;</w:t>
      </w:r>
    </w:p>
    <w:p w:rsidR="00A56BEB" w:rsidRPr="003C42DF" w:rsidRDefault="00A56BEB" w:rsidP="00A56BEB">
      <w:pPr>
        <w:pStyle w:val="s1"/>
        <w:shd w:val="clear" w:color="auto" w:fill="FFFFFF"/>
        <w:spacing w:before="0" w:beforeAutospacing="0" w:after="0" w:afterAutospacing="0"/>
        <w:ind w:firstLine="709"/>
        <w:jc w:val="both"/>
        <w:rPr>
          <w:sz w:val="28"/>
          <w:szCs w:val="28"/>
        </w:rPr>
      </w:pPr>
      <w:r w:rsidRPr="003C42DF">
        <w:rPr>
          <w:sz w:val="28"/>
          <w:szCs w:val="28"/>
        </w:rPr>
        <w:t>е) муниципальное имущество не подлежит приватизации в соответствии с прогнозным планом (программой) приватизации муниципального имущества;</w:t>
      </w:r>
    </w:p>
    <w:p w:rsidR="00A56BEB" w:rsidRPr="003C42DF" w:rsidRDefault="00A56BEB" w:rsidP="00A56BEB">
      <w:pPr>
        <w:pStyle w:val="s1"/>
        <w:shd w:val="clear" w:color="auto" w:fill="FFFFFF"/>
        <w:spacing w:before="0" w:beforeAutospacing="0" w:after="0" w:afterAutospacing="0"/>
        <w:ind w:firstLine="709"/>
        <w:jc w:val="both"/>
        <w:rPr>
          <w:sz w:val="28"/>
          <w:szCs w:val="28"/>
        </w:rPr>
      </w:pPr>
      <w:r w:rsidRPr="003C42DF">
        <w:rPr>
          <w:sz w:val="28"/>
          <w:szCs w:val="28"/>
        </w:rPr>
        <w:t>ж) муниципальное имущество не признано аварийным и подлежащим сносу или реконструкции;</w:t>
      </w:r>
    </w:p>
    <w:p w:rsidR="00A56BEB" w:rsidRPr="003C42DF" w:rsidRDefault="00A56BEB" w:rsidP="00A56BEB">
      <w:pPr>
        <w:pStyle w:val="s1"/>
        <w:shd w:val="clear" w:color="auto" w:fill="FFFFFF"/>
        <w:spacing w:before="0" w:beforeAutospacing="0" w:after="0" w:afterAutospacing="0"/>
        <w:ind w:firstLine="709"/>
        <w:jc w:val="both"/>
        <w:rPr>
          <w:sz w:val="28"/>
          <w:szCs w:val="28"/>
        </w:rPr>
      </w:pPr>
      <w:proofErr w:type="spellStart"/>
      <w:r w:rsidRPr="003C42DF">
        <w:rPr>
          <w:sz w:val="28"/>
          <w:szCs w:val="28"/>
        </w:rPr>
        <w:t>з</w:t>
      </w:r>
      <w:proofErr w:type="spellEnd"/>
      <w:r w:rsidRPr="003C42DF">
        <w:rPr>
          <w:sz w:val="28"/>
          <w:szCs w:val="28"/>
        </w:rPr>
        <w:t>) земельный участок не предназначен для ведения личного подсобного хозяйства, огородничества, садоводства, индивидуального жилищного строительства;</w:t>
      </w:r>
    </w:p>
    <w:p w:rsidR="00A56BEB" w:rsidRPr="003C42DF" w:rsidRDefault="00A56BEB" w:rsidP="00A56BEB">
      <w:pPr>
        <w:pStyle w:val="s1"/>
        <w:shd w:val="clear" w:color="auto" w:fill="FFFFFF"/>
        <w:spacing w:before="0" w:beforeAutospacing="0" w:after="0" w:afterAutospacing="0"/>
        <w:ind w:firstLine="709"/>
        <w:jc w:val="both"/>
        <w:rPr>
          <w:sz w:val="28"/>
          <w:szCs w:val="28"/>
        </w:rPr>
      </w:pPr>
      <w:r w:rsidRPr="003C42DF">
        <w:rPr>
          <w:sz w:val="28"/>
          <w:szCs w:val="28"/>
        </w:rPr>
        <w:t>и) земельный участок не относится к земельным участкам, предусмотренным </w:t>
      </w:r>
      <w:hyperlink r:id="rId12" w:anchor="block_391181" w:history="1">
        <w:r w:rsidRPr="003C42DF">
          <w:rPr>
            <w:rStyle w:val="aa"/>
            <w:color w:val="auto"/>
            <w:sz w:val="28"/>
            <w:szCs w:val="28"/>
          </w:rPr>
          <w:t>подпунктами 1 - 10</w:t>
        </w:r>
      </w:hyperlink>
      <w:r w:rsidRPr="003C42DF">
        <w:rPr>
          <w:sz w:val="28"/>
          <w:szCs w:val="28"/>
        </w:rPr>
        <w:t xml:space="preserve">, </w:t>
      </w:r>
      <w:hyperlink r:id="rId13" w:anchor="block_3911813" w:history="1">
        <w:r w:rsidRPr="003C42DF">
          <w:rPr>
            <w:rStyle w:val="aa"/>
            <w:color w:val="auto"/>
            <w:sz w:val="28"/>
            <w:szCs w:val="28"/>
          </w:rPr>
          <w:t>13 - 15</w:t>
        </w:r>
      </w:hyperlink>
      <w:r w:rsidRPr="003C42DF">
        <w:rPr>
          <w:sz w:val="28"/>
          <w:szCs w:val="28"/>
        </w:rPr>
        <w:t xml:space="preserve">, </w:t>
      </w:r>
      <w:hyperlink r:id="rId14" w:anchor="block_3911818" w:history="1">
        <w:r w:rsidRPr="003C42DF">
          <w:rPr>
            <w:rStyle w:val="aa"/>
            <w:color w:val="auto"/>
            <w:sz w:val="28"/>
            <w:szCs w:val="28"/>
          </w:rPr>
          <w:t>18</w:t>
        </w:r>
      </w:hyperlink>
      <w:r w:rsidRPr="003C42DF">
        <w:rPr>
          <w:sz w:val="28"/>
          <w:szCs w:val="28"/>
        </w:rPr>
        <w:t xml:space="preserve"> и </w:t>
      </w:r>
      <w:hyperlink r:id="rId15" w:anchor="block_3911819" w:history="1">
        <w:r w:rsidRPr="003C42DF">
          <w:rPr>
            <w:rStyle w:val="aa"/>
            <w:color w:val="auto"/>
            <w:sz w:val="28"/>
            <w:szCs w:val="28"/>
          </w:rPr>
          <w:t>19 пункта 8 статьи 39.11</w:t>
        </w:r>
      </w:hyperlink>
      <w:r w:rsidRPr="003C42DF">
        <w:rPr>
          <w:sz w:val="28"/>
          <w:szCs w:val="28"/>
        </w:rP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A56BEB" w:rsidRPr="003C42DF" w:rsidRDefault="00A56BEB" w:rsidP="00A56BEB">
      <w:pPr>
        <w:pStyle w:val="s1"/>
        <w:shd w:val="clear" w:color="auto" w:fill="FFFFFF"/>
        <w:spacing w:before="0" w:beforeAutospacing="0" w:after="0" w:afterAutospacing="0"/>
        <w:ind w:firstLine="709"/>
        <w:jc w:val="both"/>
        <w:rPr>
          <w:sz w:val="28"/>
          <w:szCs w:val="28"/>
        </w:rPr>
      </w:pPr>
      <w:proofErr w:type="gramStart"/>
      <w:r w:rsidRPr="003C42DF">
        <w:rPr>
          <w:sz w:val="28"/>
          <w:szCs w:val="28"/>
        </w:rPr>
        <w:t>к) в отношении муниципального имущества, закрепленного на праве хозяйственного ведения или оперативного управления за муниципальным унитарным предприятием, на праве оперативного управления за муниципальным учреждением, представлено предложение такого предприятия или учреждения о включении соответствующего муниципального имущества в перечень, а также согласие муниципального органа исполнительной власти, уполномоченного на согласование сделки с соответствующим имуществом, на включение муниципального имущества в перечень;</w:t>
      </w:r>
      <w:proofErr w:type="gramEnd"/>
    </w:p>
    <w:p w:rsidR="00A56BEB" w:rsidRPr="003C42DF" w:rsidRDefault="00A56BEB" w:rsidP="00A56BEB">
      <w:pPr>
        <w:pStyle w:val="s1"/>
        <w:shd w:val="clear" w:color="auto" w:fill="FFFFFF"/>
        <w:spacing w:before="0" w:beforeAutospacing="0" w:after="0" w:afterAutospacing="0"/>
        <w:ind w:firstLine="709"/>
        <w:jc w:val="both"/>
        <w:rPr>
          <w:sz w:val="28"/>
          <w:szCs w:val="28"/>
        </w:rPr>
      </w:pPr>
      <w:proofErr w:type="gramStart"/>
      <w:r w:rsidRPr="003C42DF">
        <w:rPr>
          <w:sz w:val="28"/>
          <w:szCs w:val="28"/>
        </w:rPr>
        <w:t>л) муниципальное движимое имущество не относится к имуществу, которое теряет свои натуральные свойства в процессе его использования (потребляемым вещам), к имуществу, срок службы которого составляет менее 5 лет или которое не подлежит предоставлению в аренду на срок 5 лет и более в соответствии с законодательством Российской Федерации</w:t>
      </w:r>
      <w:r w:rsidR="00D7793B" w:rsidRPr="003C42DF">
        <w:rPr>
          <w:sz w:val="28"/>
          <w:szCs w:val="28"/>
        </w:rPr>
        <w:t>;</w:t>
      </w:r>
      <w:proofErr w:type="gramEnd"/>
    </w:p>
    <w:p w:rsidR="00D7793B" w:rsidRPr="003C42DF" w:rsidRDefault="00D7793B" w:rsidP="00A56BEB">
      <w:pPr>
        <w:pStyle w:val="s1"/>
        <w:shd w:val="clear" w:color="auto" w:fill="FFFFFF"/>
        <w:spacing w:before="0" w:beforeAutospacing="0" w:after="0" w:afterAutospacing="0"/>
        <w:ind w:firstLine="709"/>
        <w:jc w:val="both"/>
        <w:rPr>
          <w:sz w:val="28"/>
          <w:szCs w:val="28"/>
        </w:rPr>
      </w:pPr>
      <w:r w:rsidRPr="003C42DF">
        <w:rPr>
          <w:sz w:val="28"/>
          <w:szCs w:val="28"/>
        </w:rPr>
        <w:t xml:space="preserve">м) </w:t>
      </w:r>
      <w:r w:rsidR="0063273A" w:rsidRPr="003C42DF">
        <w:rPr>
          <w:sz w:val="28"/>
          <w:szCs w:val="28"/>
        </w:rPr>
        <w:t xml:space="preserve">муниципальное </w:t>
      </w:r>
      <w:r w:rsidRPr="003C42DF">
        <w:rPr>
          <w:sz w:val="28"/>
          <w:szCs w:val="28"/>
        </w:rPr>
        <w:t xml:space="preserve">движимое имущество, </w:t>
      </w:r>
      <w:r w:rsidR="0063273A" w:rsidRPr="003C42DF">
        <w:rPr>
          <w:sz w:val="28"/>
          <w:szCs w:val="28"/>
        </w:rPr>
        <w:t xml:space="preserve">которое </w:t>
      </w:r>
      <w:r w:rsidRPr="003C42DF">
        <w:rPr>
          <w:sz w:val="28"/>
          <w:szCs w:val="28"/>
        </w:rPr>
        <w:t>не подлеж</w:t>
      </w:r>
      <w:r w:rsidR="0063273A" w:rsidRPr="003C42DF">
        <w:rPr>
          <w:sz w:val="28"/>
          <w:szCs w:val="28"/>
        </w:rPr>
        <w:t>ит</w:t>
      </w:r>
      <w:r w:rsidRPr="003C42DF">
        <w:rPr>
          <w:sz w:val="28"/>
          <w:szCs w:val="28"/>
        </w:rPr>
        <w:t xml:space="preserve"> отчуждению:</w:t>
      </w:r>
    </w:p>
    <w:p w:rsidR="00D7793B" w:rsidRPr="003C42DF" w:rsidRDefault="0063273A" w:rsidP="00D7793B">
      <w:pPr>
        <w:pStyle w:val="s1"/>
        <w:shd w:val="clear" w:color="auto" w:fill="FFFFFF"/>
        <w:spacing w:before="0" w:beforeAutospacing="0" w:after="0" w:afterAutospacing="0"/>
        <w:ind w:firstLine="709"/>
        <w:jc w:val="both"/>
        <w:rPr>
          <w:sz w:val="28"/>
          <w:szCs w:val="28"/>
        </w:rPr>
      </w:pPr>
      <w:r w:rsidRPr="003C42DF">
        <w:rPr>
          <w:sz w:val="28"/>
          <w:szCs w:val="28"/>
        </w:rPr>
        <w:lastRenderedPageBreak/>
        <w:t xml:space="preserve">- </w:t>
      </w:r>
      <w:r w:rsidR="00D7793B" w:rsidRPr="003C42DF">
        <w:rPr>
          <w:sz w:val="28"/>
          <w:szCs w:val="28"/>
        </w:rPr>
        <w:t>движимое имущество, используемое для обеспечения функционирования социальной инфраструктуры в сферах здравоохранения, образования, культуры и спорта, жилищно-коммунального хозяйства, включая:</w:t>
      </w:r>
    </w:p>
    <w:p w:rsidR="00D7793B" w:rsidRPr="003C42DF" w:rsidRDefault="00D7793B" w:rsidP="00D7793B">
      <w:pPr>
        <w:pStyle w:val="s1"/>
        <w:shd w:val="clear" w:color="auto" w:fill="FFFFFF"/>
        <w:spacing w:before="0" w:beforeAutospacing="0" w:after="0" w:afterAutospacing="0"/>
        <w:ind w:firstLine="709"/>
        <w:jc w:val="both"/>
        <w:rPr>
          <w:sz w:val="28"/>
          <w:szCs w:val="28"/>
        </w:rPr>
      </w:pPr>
      <w:r w:rsidRPr="003C42DF">
        <w:rPr>
          <w:sz w:val="28"/>
          <w:szCs w:val="28"/>
        </w:rPr>
        <w:t>движимое имущество, используемое для организации общественного питания получателей медицинских и образовательных услуг;</w:t>
      </w:r>
    </w:p>
    <w:p w:rsidR="00D7793B" w:rsidRPr="003C42DF" w:rsidRDefault="00D7793B" w:rsidP="00D7793B">
      <w:pPr>
        <w:pStyle w:val="s1"/>
        <w:shd w:val="clear" w:color="auto" w:fill="FFFFFF"/>
        <w:spacing w:before="0" w:beforeAutospacing="0" w:after="0" w:afterAutospacing="0"/>
        <w:ind w:firstLine="709"/>
        <w:jc w:val="both"/>
        <w:rPr>
          <w:sz w:val="28"/>
          <w:szCs w:val="28"/>
        </w:rPr>
      </w:pPr>
      <w:r w:rsidRPr="003C42DF">
        <w:rPr>
          <w:sz w:val="28"/>
          <w:szCs w:val="28"/>
        </w:rPr>
        <w:t>движимое имущество социально-культурного и коммунально-бытового назначения;</w:t>
      </w:r>
    </w:p>
    <w:p w:rsidR="00D7793B" w:rsidRPr="003C42DF" w:rsidRDefault="00D7793B" w:rsidP="00D7793B">
      <w:pPr>
        <w:pStyle w:val="s1"/>
        <w:shd w:val="clear" w:color="auto" w:fill="FFFFFF"/>
        <w:spacing w:before="0" w:beforeAutospacing="0" w:after="0" w:afterAutospacing="0"/>
        <w:ind w:firstLine="709"/>
        <w:jc w:val="both"/>
        <w:rPr>
          <w:sz w:val="28"/>
          <w:szCs w:val="28"/>
        </w:rPr>
      </w:pPr>
      <w:r w:rsidRPr="003C42DF">
        <w:rPr>
          <w:sz w:val="28"/>
          <w:szCs w:val="28"/>
        </w:rPr>
        <w:t>движимое имущество, относящееся к медицинскому оборудованию;</w:t>
      </w:r>
    </w:p>
    <w:p w:rsidR="00D7793B" w:rsidRPr="003C42DF" w:rsidRDefault="00D7793B" w:rsidP="00D7793B">
      <w:pPr>
        <w:pStyle w:val="s1"/>
        <w:shd w:val="clear" w:color="auto" w:fill="FFFFFF"/>
        <w:spacing w:before="0" w:beforeAutospacing="0" w:after="0" w:afterAutospacing="0"/>
        <w:ind w:firstLine="709"/>
        <w:jc w:val="both"/>
        <w:rPr>
          <w:sz w:val="28"/>
          <w:szCs w:val="28"/>
        </w:rPr>
      </w:pPr>
      <w:r w:rsidRPr="003C42DF">
        <w:rPr>
          <w:sz w:val="28"/>
          <w:szCs w:val="28"/>
        </w:rPr>
        <w:t xml:space="preserve">движимое имущество, относящееся к обслуживанию отрасли </w:t>
      </w:r>
      <w:r w:rsidR="0063273A" w:rsidRPr="003C42DF">
        <w:rPr>
          <w:sz w:val="28"/>
          <w:szCs w:val="28"/>
        </w:rPr>
        <w:t>жилищно-коммунального хозяйства;</w:t>
      </w:r>
    </w:p>
    <w:p w:rsidR="00D7793B" w:rsidRPr="003C42DF" w:rsidRDefault="0063273A" w:rsidP="00D7793B">
      <w:pPr>
        <w:pStyle w:val="s1"/>
        <w:shd w:val="clear" w:color="auto" w:fill="FFFFFF"/>
        <w:spacing w:before="0" w:beforeAutospacing="0" w:after="0" w:afterAutospacing="0"/>
        <w:ind w:firstLine="709"/>
        <w:jc w:val="both"/>
        <w:rPr>
          <w:sz w:val="28"/>
          <w:szCs w:val="28"/>
        </w:rPr>
      </w:pPr>
      <w:r w:rsidRPr="003C42DF">
        <w:rPr>
          <w:sz w:val="28"/>
          <w:szCs w:val="28"/>
        </w:rPr>
        <w:t>- д</w:t>
      </w:r>
      <w:r w:rsidR="00D7793B" w:rsidRPr="003C42DF">
        <w:rPr>
          <w:sz w:val="28"/>
          <w:szCs w:val="28"/>
        </w:rPr>
        <w:t>вижимое имущество, относящееся к запасным частям, компонентам или оборудованию воздушных судов, морских су</w:t>
      </w:r>
      <w:r w:rsidRPr="003C42DF">
        <w:rPr>
          <w:sz w:val="28"/>
          <w:szCs w:val="28"/>
        </w:rPr>
        <w:t>дов, судов внутреннего плавания;</w:t>
      </w:r>
    </w:p>
    <w:p w:rsidR="00D7793B" w:rsidRPr="003C42DF" w:rsidRDefault="0063273A" w:rsidP="00D7793B">
      <w:pPr>
        <w:pStyle w:val="s1"/>
        <w:shd w:val="clear" w:color="auto" w:fill="FFFFFF"/>
        <w:spacing w:before="0" w:beforeAutospacing="0" w:after="0" w:afterAutospacing="0"/>
        <w:ind w:firstLine="709"/>
        <w:jc w:val="both"/>
        <w:rPr>
          <w:sz w:val="28"/>
          <w:szCs w:val="28"/>
        </w:rPr>
      </w:pPr>
      <w:r w:rsidRPr="003C42DF">
        <w:rPr>
          <w:sz w:val="28"/>
          <w:szCs w:val="28"/>
        </w:rPr>
        <w:t>- д</w:t>
      </w:r>
      <w:r w:rsidR="00D7793B" w:rsidRPr="003C42DF">
        <w:rPr>
          <w:sz w:val="28"/>
          <w:szCs w:val="28"/>
        </w:rPr>
        <w:t>вижимое имущество, предназначенное для выполнения функций обеспечения безопасности, включая:</w:t>
      </w:r>
    </w:p>
    <w:p w:rsidR="00D7793B" w:rsidRPr="003C42DF" w:rsidRDefault="00D7793B" w:rsidP="00D7793B">
      <w:pPr>
        <w:pStyle w:val="s1"/>
        <w:shd w:val="clear" w:color="auto" w:fill="FFFFFF"/>
        <w:spacing w:before="0" w:beforeAutospacing="0" w:after="0" w:afterAutospacing="0"/>
        <w:ind w:firstLine="709"/>
        <w:jc w:val="both"/>
        <w:rPr>
          <w:sz w:val="28"/>
          <w:szCs w:val="28"/>
        </w:rPr>
      </w:pPr>
      <w:r w:rsidRPr="003C42DF">
        <w:rPr>
          <w:sz w:val="28"/>
          <w:szCs w:val="28"/>
        </w:rPr>
        <w:t>охранно-пожарные системы;</w:t>
      </w:r>
    </w:p>
    <w:p w:rsidR="00D7793B" w:rsidRPr="003C42DF" w:rsidRDefault="00D7793B" w:rsidP="00D7793B">
      <w:pPr>
        <w:pStyle w:val="s1"/>
        <w:shd w:val="clear" w:color="auto" w:fill="FFFFFF"/>
        <w:spacing w:before="0" w:beforeAutospacing="0" w:after="0" w:afterAutospacing="0"/>
        <w:ind w:firstLine="709"/>
        <w:jc w:val="both"/>
        <w:rPr>
          <w:sz w:val="28"/>
          <w:szCs w:val="28"/>
        </w:rPr>
      </w:pPr>
      <w:r w:rsidRPr="003C42DF">
        <w:rPr>
          <w:sz w:val="28"/>
          <w:szCs w:val="28"/>
        </w:rPr>
        <w:t>системы оповещения;</w:t>
      </w:r>
    </w:p>
    <w:p w:rsidR="00D7793B" w:rsidRPr="003C42DF" w:rsidRDefault="00D7793B" w:rsidP="00D7793B">
      <w:pPr>
        <w:pStyle w:val="s1"/>
        <w:shd w:val="clear" w:color="auto" w:fill="FFFFFF"/>
        <w:spacing w:before="0" w:beforeAutospacing="0" w:after="0" w:afterAutospacing="0"/>
        <w:ind w:firstLine="709"/>
        <w:jc w:val="both"/>
        <w:rPr>
          <w:sz w:val="28"/>
          <w:szCs w:val="28"/>
        </w:rPr>
      </w:pPr>
      <w:r w:rsidRPr="003C42DF">
        <w:rPr>
          <w:sz w:val="28"/>
          <w:szCs w:val="28"/>
        </w:rPr>
        <w:t>системы видеонаблюдения.</w:t>
      </w:r>
    </w:p>
    <w:p w:rsidR="00D7793B" w:rsidRPr="003C42DF" w:rsidRDefault="0063273A" w:rsidP="00D7793B">
      <w:pPr>
        <w:pStyle w:val="s1"/>
        <w:shd w:val="clear" w:color="auto" w:fill="FFFFFF"/>
        <w:spacing w:before="0" w:beforeAutospacing="0" w:after="0" w:afterAutospacing="0"/>
        <w:ind w:firstLine="709"/>
        <w:jc w:val="both"/>
        <w:rPr>
          <w:sz w:val="28"/>
          <w:szCs w:val="28"/>
        </w:rPr>
      </w:pPr>
      <w:r w:rsidRPr="003C42DF">
        <w:rPr>
          <w:sz w:val="28"/>
          <w:szCs w:val="28"/>
        </w:rPr>
        <w:t>- д</w:t>
      </w:r>
      <w:r w:rsidR="00D7793B" w:rsidRPr="003C42DF">
        <w:rPr>
          <w:sz w:val="28"/>
          <w:szCs w:val="28"/>
        </w:rPr>
        <w:t>вижимое имущество, отнесенное федеральными законами к объектам гражданских прав, оборот которых ограничен, в том числе имущество, которое в порядке, установленном федеральными законами, может находиться только в муниципальной собственности</w:t>
      </w:r>
      <w:r w:rsidRPr="003C42DF">
        <w:rPr>
          <w:sz w:val="28"/>
          <w:szCs w:val="28"/>
        </w:rPr>
        <w:t>.</w:t>
      </w:r>
    </w:p>
    <w:p w:rsidR="00A56BEB" w:rsidRPr="003C42DF" w:rsidRDefault="00D7793B" w:rsidP="00D7793B">
      <w:pPr>
        <w:pStyle w:val="s1"/>
        <w:shd w:val="clear" w:color="auto" w:fill="FFFFFF"/>
        <w:spacing w:before="0" w:beforeAutospacing="0" w:after="0" w:afterAutospacing="0"/>
        <w:ind w:firstLine="709"/>
        <w:jc w:val="both"/>
        <w:rPr>
          <w:sz w:val="28"/>
          <w:szCs w:val="28"/>
        </w:rPr>
      </w:pPr>
      <w:r w:rsidRPr="003C42DF">
        <w:rPr>
          <w:sz w:val="28"/>
          <w:szCs w:val="28"/>
        </w:rPr>
        <w:t xml:space="preserve"> </w:t>
      </w:r>
      <w:r w:rsidR="00A56BEB" w:rsidRPr="003C42DF">
        <w:rPr>
          <w:sz w:val="28"/>
          <w:szCs w:val="28"/>
        </w:rPr>
        <w:t xml:space="preserve">2.2. </w:t>
      </w:r>
      <w:r w:rsidR="00632EE4" w:rsidRPr="003C42DF">
        <w:rPr>
          <w:sz w:val="28"/>
          <w:szCs w:val="28"/>
        </w:rPr>
        <w:t>Сведения о муниципальном имуществе исключаются из перечня по следующим основаниям:</w:t>
      </w:r>
    </w:p>
    <w:p w:rsidR="00632EE4" w:rsidRPr="003C42DF" w:rsidRDefault="00632EE4" w:rsidP="00632EE4">
      <w:pPr>
        <w:pStyle w:val="ConsPlusNormal"/>
        <w:ind w:firstLine="540"/>
        <w:jc w:val="both"/>
        <w:rPr>
          <w:rFonts w:ascii="Times New Roman" w:hAnsi="Times New Roman" w:cs="Times New Roman"/>
          <w:sz w:val="28"/>
          <w:szCs w:val="28"/>
        </w:rPr>
      </w:pPr>
      <w:r w:rsidRPr="003C42DF">
        <w:rPr>
          <w:rFonts w:ascii="Times New Roman" w:hAnsi="Times New Roman" w:cs="Times New Roman"/>
          <w:sz w:val="28"/>
          <w:szCs w:val="28"/>
        </w:rPr>
        <w:t>1) изменения количественных и качественных характеристик имущества, в результате которого оно становится непригодным для использования по своему первоначальному назначению;</w:t>
      </w:r>
    </w:p>
    <w:p w:rsidR="00632EE4" w:rsidRPr="003C42DF" w:rsidRDefault="00632EE4" w:rsidP="00632EE4">
      <w:pPr>
        <w:pStyle w:val="ConsPlusNormal"/>
        <w:ind w:firstLine="540"/>
        <w:jc w:val="both"/>
        <w:rPr>
          <w:rFonts w:ascii="Times New Roman" w:hAnsi="Times New Roman" w:cs="Times New Roman"/>
          <w:sz w:val="28"/>
          <w:szCs w:val="28"/>
        </w:rPr>
      </w:pPr>
      <w:r w:rsidRPr="003C42DF">
        <w:rPr>
          <w:rFonts w:ascii="Times New Roman" w:hAnsi="Times New Roman" w:cs="Times New Roman"/>
          <w:sz w:val="28"/>
          <w:szCs w:val="28"/>
        </w:rPr>
        <w:t>2) прекращения права муниципальной собственности на имущество, в том числе в связи с прекращением его существования в результате гибели или уничтожения, отчуждением по решению суда, передачей в собственность другого публично-правового образования;</w:t>
      </w:r>
    </w:p>
    <w:p w:rsidR="00632EE4" w:rsidRPr="003C42DF" w:rsidRDefault="00632EE4" w:rsidP="00632EE4">
      <w:pPr>
        <w:pStyle w:val="ConsPlusNormal"/>
        <w:ind w:firstLine="540"/>
        <w:jc w:val="both"/>
        <w:rPr>
          <w:rFonts w:ascii="Times New Roman" w:hAnsi="Times New Roman" w:cs="Times New Roman"/>
          <w:sz w:val="28"/>
          <w:szCs w:val="28"/>
        </w:rPr>
      </w:pPr>
      <w:r w:rsidRPr="003C42DF">
        <w:rPr>
          <w:rFonts w:ascii="Times New Roman" w:hAnsi="Times New Roman" w:cs="Times New Roman"/>
          <w:sz w:val="28"/>
          <w:szCs w:val="28"/>
        </w:rPr>
        <w:t xml:space="preserve">3) возникновения потребности в имуществе у органов </w:t>
      </w:r>
      <w:r w:rsidR="00BA3436" w:rsidRPr="003C42DF">
        <w:rPr>
          <w:rFonts w:ascii="Times New Roman" w:hAnsi="Times New Roman" w:cs="Times New Roman"/>
          <w:sz w:val="28"/>
          <w:szCs w:val="28"/>
        </w:rPr>
        <w:t>местного самоуправления</w:t>
      </w:r>
      <w:r w:rsidRPr="003C42DF">
        <w:rPr>
          <w:rFonts w:ascii="Times New Roman" w:hAnsi="Times New Roman" w:cs="Times New Roman"/>
          <w:sz w:val="28"/>
          <w:szCs w:val="28"/>
        </w:rPr>
        <w:t xml:space="preserve"> для осуществления своих полномочий;</w:t>
      </w:r>
    </w:p>
    <w:p w:rsidR="00632EE4" w:rsidRPr="003C42DF" w:rsidRDefault="00632EE4" w:rsidP="00632EE4">
      <w:pPr>
        <w:pStyle w:val="ConsPlusNormal"/>
        <w:ind w:firstLine="540"/>
        <w:jc w:val="both"/>
        <w:rPr>
          <w:rFonts w:ascii="Times New Roman" w:hAnsi="Times New Roman" w:cs="Times New Roman"/>
          <w:sz w:val="28"/>
          <w:szCs w:val="28"/>
        </w:rPr>
      </w:pPr>
      <w:bookmarkStart w:id="0" w:name="P98"/>
      <w:bookmarkEnd w:id="0"/>
      <w:r w:rsidRPr="003C42DF">
        <w:rPr>
          <w:rFonts w:ascii="Times New Roman" w:hAnsi="Times New Roman" w:cs="Times New Roman"/>
          <w:sz w:val="28"/>
          <w:szCs w:val="28"/>
        </w:rPr>
        <w:t>4) принятия решения о закреплении имущества на праве оперативного управления, хозяйственного ведения;</w:t>
      </w:r>
    </w:p>
    <w:p w:rsidR="00F12FBF" w:rsidRPr="003C42DF" w:rsidRDefault="00632EE4" w:rsidP="00E35F80">
      <w:pPr>
        <w:pStyle w:val="ConsPlusNormal"/>
        <w:ind w:firstLine="540"/>
        <w:jc w:val="both"/>
        <w:rPr>
          <w:rFonts w:ascii="Times New Roman" w:hAnsi="Times New Roman" w:cs="Times New Roman"/>
          <w:sz w:val="28"/>
          <w:szCs w:val="28"/>
        </w:rPr>
      </w:pPr>
      <w:bookmarkStart w:id="1" w:name="P99"/>
      <w:bookmarkEnd w:id="1"/>
      <w:proofErr w:type="gramStart"/>
      <w:r w:rsidRPr="003C42DF">
        <w:rPr>
          <w:rFonts w:ascii="Times New Roman" w:hAnsi="Times New Roman" w:cs="Times New Roman"/>
          <w:sz w:val="28"/>
          <w:szCs w:val="28"/>
        </w:rPr>
        <w:t xml:space="preserve">5) </w:t>
      </w:r>
      <w:proofErr w:type="spellStart"/>
      <w:r w:rsidRPr="003C42DF">
        <w:rPr>
          <w:rFonts w:ascii="Times New Roman" w:hAnsi="Times New Roman" w:cs="Times New Roman"/>
          <w:sz w:val="28"/>
          <w:szCs w:val="28"/>
        </w:rPr>
        <w:t>невостребованности</w:t>
      </w:r>
      <w:proofErr w:type="spellEnd"/>
      <w:r w:rsidRPr="003C42DF">
        <w:rPr>
          <w:rFonts w:ascii="Times New Roman" w:hAnsi="Times New Roman" w:cs="Times New Roman"/>
          <w:sz w:val="28"/>
          <w:szCs w:val="28"/>
        </w:rPr>
        <w:t xml:space="preserve"> имущества субъектами малого и среднего предпринимательства и организациями, образующими инфраструктуру поддержки субъектов малого и среднего предпринимательства, в течение не менее двух лет со дня включения сведений об имуществе в Перечень и поступления заявления в отношении такого имущества о заключении концессионного соглашения, инвестиционного договора либо заявления о предоставлении такого имущества в аренду от лица, не являющегося субъектом малого и</w:t>
      </w:r>
      <w:proofErr w:type="gramEnd"/>
      <w:r w:rsidRPr="003C42DF">
        <w:rPr>
          <w:rFonts w:ascii="Times New Roman" w:hAnsi="Times New Roman" w:cs="Times New Roman"/>
          <w:sz w:val="28"/>
          <w:szCs w:val="28"/>
        </w:rPr>
        <w:t xml:space="preserve"> среднего предпринимательства и организацией, образующей инфраструктуру поддержки субъектов малого и среднего предпринимательства.</w:t>
      </w:r>
    </w:p>
    <w:p w:rsidR="000B4E4D" w:rsidRPr="003C42DF" w:rsidRDefault="00632EE4" w:rsidP="00F12FBF">
      <w:pPr>
        <w:pStyle w:val="s1"/>
        <w:numPr>
          <w:ilvl w:val="1"/>
          <w:numId w:val="31"/>
        </w:numPr>
        <w:shd w:val="clear" w:color="auto" w:fill="FFFFFF"/>
        <w:spacing w:before="0" w:beforeAutospacing="0" w:after="0" w:afterAutospacing="0"/>
        <w:ind w:left="0" w:firstLine="709"/>
        <w:jc w:val="both"/>
        <w:rPr>
          <w:sz w:val="28"/>
          <w:szCs w:val="28"/>
          <w:shd w:val="clear" w:color="auto" w:fill="FFFFFF"/>
        </w:rPr>
      </w:pPr>
      <w:r w:rsidRPr="003C42DF">
        <w:rPr>
          <w:sz w:val="28"/>
          <w:szCs w:val="28"/>
        </w:rPr>
        <w:t xml:space="preserve">Исключение сведений об имуществе из </w:t>
      </w:r>
      <w:r w:rsidR="00927017">
        <w:rPr>
          <w:sz w:val="28"/>
          <w:szCs w:val="28"/>
        </w:rPr>
        <w:t>п</w:t>
      </w:r>
      <w:r w:rsidRPr="003C42DF">
        <w:rPr>
          <w:sz w:val="28"/>
          <w:szCs w:val="28"/>
        </w:rPr>
        <w:t xml:space="preserve">еречня по основаниям, предусмотренным </w:t>
      </w:r>
      <w:hyperlink w:anchor="P93" w:history="1">
        <w:r w:rsidRPr="003C42DF">
          <w:rPr>
            <w:sz w:val="28"/>
            <w:szCs w:val="28"/>
          </w:rPr>
          <w:t>1</w:t>
        </w:r>
      </w:hyperlink>
      <w:r w:rsidRPr="003C42DF">
        <w:rPr>
          <w:sz w:val="28"/>
          <w:szCs w:val="28"/>
        </w:rPr>
        <w:t xml:space="preserve"> – 4 пункта 2.2 настоящего порядка, осуществляется не </w:t>
      </w:r>
      <w:r w:rsidRPr="003C42DF">
        <w:rPr>
          <w:sz w:val="28"/>
          <w:szCs w:val="28"/>
        </w:rPr>
        <w:lastRenderedPageBreak/>
        <w:t xml:space="preserve">позднее 30 рабочих дней </w:t>
      </w:r>
      <w:proofErr w:type="gramStart"/>
      <w:r w:rsidRPr="003C42DF">
        <w:rPr>
          <w:sz w:val="28"/>
          <w:szCs w:val="28"/>
        </w:rPr>
        <w:t>с даты внесения</w:t>
      </w:r>
      <w:proofErr w:type="gramEnd"/>
      <w:r w:rsidRPr="003C42DF">
        <w:rPr>
          <w:sz w:val="28"/>
          <w:szCs w:val="28"/>
        </w:rPr>
        <w:t xml:space="preserve"> соответствующих изменений в </w:t>
      </w:r>
      <w:r w:rsidR="00927017">
        <w:rPr>
          <w:sz w:val="28"/>
          <w:szCs w:val="28"/>
        </w:rPr>
        <w:t>р</w:t>
      </w:r>
      <w:r w:rsidRPr="003C42DF">
        <w:rPr>
          <w:sz w:val="28"/>
          <w:szCs w:val="28"/>
        </w:rPr>
        <w:t>еестр муниципальной собственности муниципального образования.</w:t>
      </w:r>
    </w:p>
    <w:p w:rsidR="00632EE4" w:rsidRPr="003C42DF" w:rsidRDefault="00632EE4" w:rsidP="00F12FBF">
      <w:pPr>
        <w:pStyle w:val="s1"/>
        <w:numPr>
          <w:ilvl w:val="1"/>
          <w:numId w:val="31"/>
        </w:numPr>
        <w:shd w:val="clear" w:color="auto" w:fill="FFFFFF"/>
        <w:spacing w:before="0" w:beforeAutospacing="0" w:after="0" w:afterAutospacing="0"/>
        <w:ind w:left="0" w:firstLine="709"/>
        <w:jc w:val="both"/>
        <w:rPr>
          <w:sz w:val="28"/>
          <w:szCs w:val="28"/>
          <w:shd w:val="clear" w:color="auto" w:fill="FFFFFF"/>
        </w:rPr>
      </w:pPr>
      <w:r w:rsidRPr="003C42DF">
        <w:rPr>
          <w:sz w:val="28"/>
          <w:szCs w:val="28"/>
        </w:rPr>
        <w:t xml:space="preserve">В случае исключения сведений об имуществе из </w:t>
      </w:r>
      <w:r w:rsidR="00927017">
        <w:rPr>
          <w:sz w:val="28"/>
          <w:szCs w:val="28"/>
        </w:rPr>
        <w:t>п</w:t>
      </w:r>
      <w:r w:rsidRPr="003C42DF">
        <w:rPr>
          <w:sz w:val="28"/>
          <w:szCs w:val="28"/>
        </w:rPr>
        <w:t xml:space="preserve">еречня по основаниям, предусмотренным подпунктами 4, 5 пункта 2.2 настоящего </w:t>
      </w:r>
      <w:r w:rsidR="00927017">
        <w:rPr>
          <w:sz w:val="28"/>
          <w:szCs w:val="28"/>
        </w:rPr>
        <w:t>п</w:t>
      </w:r>
      <w:r w:rsidRPr="003C42DF">
        <w:rPr>
          <w:sz w:val="28"/>
          <w:szCs w:val="28"/>
        </w:rPr>
        <w:t>орядка, одновременно с решением об исключении имущества принимается решение о дополнении Перечня иным имуществом взамен исключаемого.</w:t>
      </w:r>
    </w:p>
    <w:p w:rsidR="00632EE4" w:rsidRPr="003C42DF" w:rsidRDefault="00632EE4" w:rsidP="00F12FBF">
      <w:pPr>
        <w:pStyle w:val="s1"/>
        <w:numPr>
          <w:ilvl w:val="1"/>
          <w:numId w:val="31"/>
        </w:numPr>
        <w:shd w:val="clear" w:color="auto" w:fill="FFFFFF"/>
        <w:spacing w:before="0" w:beforeAutospacing="0" w:after="0" w:afterAutospacing="0"/>
        <w:ind w:left="0" w:firstLine="709"/>
        <w:jc w:val="both"/>
        <w:rPr>
          <w:sz w:val="28"/>
          <w:szCs w:val="28"/>
          <w:shd w:val="clear" w:color="auto" w:fill="FFFFFF"/>
        </w:rPr>
      </w:pPr>
      <w:r w:rsidRPr="003C42DF">
        <w:rPr>
          <w:sz w:val="28"/>
          <w:szCs w:val="28"/>
        </w:rPr>
        <w:t xml:space="preserve">Внесение в </w:t>
      </w:r>
      <w:r w:rsidR="00927017">
        <w:rPr>
          <w:sz w:val="28"/>
          <w:szCs w:val="28"/>
        </w:rPr>
        <w:t>п</w:t>
      </w:r>
      <w:r w:rsidRPr="003C42DF">
        <w:rPr>
          <w:sz w:val="28"/>
          <w:szCs w:val="28"/>
        </w:rPr>
        <w:t xml:space="preserve">еречень изменений, не предусматривающих исключения из </w:t>
      </w:r>
      <w:r w:rsidR="00927017">
        <w:rPr>
          <w:sz w:val="28"/>
          <w:szCs w:val="28"/>
        </w:rPr>
        <w:t>п</w:t>
      </w:r>
      <w:r w:rsidRPr="003C42DF">
        <w:rPr>
          <w:sz w:val="28"/>
          <w:szCs w:val="28"/>
        </w:rPr>
        <w:t xml:space="preserve">еречня, осуществляется не позднее 30 рабочих дней </w:t>
      </w:r>
      <w:proofErr w:type="gramStart"/>
      <w:r w:rsidRPr="003C42DF">
        <w:rPr>
          <w:sz w:val="28"/>
          <w:szCs w:val="28"/>
        </w:rPr>
        <w:t>с даты внесения</w:t>
      </w:r>
      <w:proofErr w:type="gramEnd"/>
      <w:r w:rsidRPr="003C42DF">
        <w:rPr>
          <w:sz w:val="28"/>
          <w:szCs w:val="28"/>
        </w:rPr>
        <w:t xml:space="preserve"> соответствующих изменений в </w:t>
      </w:r>
      <w:r w:rsidR="00927017">
        <w:rPr>
          <w:sz w:val="28"/>
          <w:szCs w:val="28"/>
        </w:rPr>
        <w:t>р</w:t>
      </w:r>
      <w:r w:rsidRPr="003C42DF">
        <w:rPr>
          <w:sz w:val="28"/>
          <w:szCs w:val="28"/>
        </w:rPr>
        <w:t xml:space="preserve">еестр </w:t>
      </w:r>
      <w:r w:rsidR="00F12FBF" w:rsidRPr="003C42DF">
        <w:rPr>
          <w:sz w:val="28"/>
          <w:szCs w:val="28"/>
        </w:rPr>
        <w:t>муниципальной собственности муниципального образования.</w:t>
      </w:r>
    </w:p>
    <w:p w:rsidR="00E35F80" w:rsidRPr="003C42DF" w:rsidRDefault="00E35F80" w:rsidP="00E35F80">
      <w:pPr>
        <w:pStyle w:val="s1"/>
        <w:numPr>
          <w:ilvl w:val="1"/>
          <w:numId w:val="31"/>
        </w:numPr>
        <w:shd w:val="clear" w:color="auto" w:fill="FFFFFF"/>
        <w:spacing w:before="0" w:beforeAutospacing="0" w:after="0" w:afterAutospacing="0"/>
        <w:ind w:left="0" w:firstLine="709"/>
        <w:jc w:val="both"/>
        <w:rPr>
          <w:sz w:val="28"/>
          <w:szCs w:val="28"/>
          <w:shd w:val="clear" w:color="auto" w:fill="FFFFFF"/>
        </w:rPr>
      </w:pPr>
      <w:proofErr w:type="gramStart"/>
      <w:r w:rsidRPr="003C42DF">
        <w:rPr>
          <w:sz w:val="28"/>
          <w:szCs w:val="28"/>
        </w:rPr>
        <w:t xml:space="preserve">Изменения в </w:t>
      </w:r>
      <w:r w:rsidR="00927017">
        <w:rPr>
          <w:sz w:val="28"/>
          <w:szCs w:val="28"/>
        </w:rPr>
        <w:t>п</w:t>
      </w:r>
      <w:r w:rsidRPr="003C42DF">
        <w:rPr>
          <w:sz w:val="28"/>
          <w:szCs w:val="28"/>
        </w:rPr>
        <w:t xml:space="preserve">еречень, предусматривающие включение и (или) исключение имущества из </w:t>
      </w:r>
      <w:r w:rsidR="00927017">
        <w:rPr>
          <w:sz w:val="28"/>
          <w:szCs w:val="28"/>
        </w:rPr>
        <w:t>п</w:t>
      </w:r>
      <w:r w:rsidRPr="003C42DF">
        <w:rPr>
          <w:sz w:val="28"/>
          <w:szCs w:val="28"/>
        </w:rPr>
        <w:t xml:space="preserve">еречня, внесение изменений в сведения об имуществе, включенном в </w:t>
      </w:r>
      <w:r w:rsidR="00927017">
        <w:rPr>
          <w:sz w:val="28"/>
          <w:szCs w:val="28"/>
        </w:rPr>
        <w:t>п</w:t>
      </w:r>
      <w:r w:rsidRPr="003C42DF">
        <w:rPr>
          <w:sz w:val="28"/>
          <w:szCs w:val="28"/>
        </w:rPr>
        <w:t>еречень (далее - изменения), вносятся администрацией муниципального образования на основе предложений федеральных органов исполнительной власти, областных исполнительных органов государственной власти Новосибирской области, органа местного самоуправления муниципального образования, общероссийских некоммерческих организаций, выражающих интересы субъектов малого и среднего предпринимательства, акционерного общества «Федеральная корпорация по</w:t>
      </w:r>
      <w:proofErr w:type="gramEnd"/>
      <w:r w:rsidRPr="003C42DF">
        <w:rPr>
          <w:sz w:val="28"/>
          <w:szCs w:val="28"/>
        </w:rPr>
        <w:t xml:space="preserve"> развитию малого и среднего предпринимательства», организаций, образующих инфраструктуру поддержки субъектов малого и среднего предпринимательства, а также субъектов малого и среднего предпринимательства.</w:t>
      </w:r>
    </w:p>
    <w:p w:rsidR="00F12FBF" w:rsidRPr="003C42DF" w:rsidRDefault="00E35F80" w:rsidP="00E35F80">
      <w:pPr>
        <w:pStyle w:val="s1"/>
        <w:shd w:val="clear" w:color="auto" w:fill="FFFFFF"/>
        <w:spacing w:before="0" w:beforeAutospacing="0" w:after="0" w:afterAutospacing="0"/>
        <w:ind w:firstLine="709"/>
        <w:jc w:val="both"/>
        <w:rPr>
          <w:sz w:val="28"/>
          <w:szCs w:val="28"/>
        </w:rPr>
      </w:pPr>
      <w:proofErr w:type="gramStart"/>
      <w:r w:rsidRPr="003C42DF">
        <w:rPr>
          <w:sz w:val="28"/>
          <w:szCs w:val="28"/>
        </w:rPr>
        <w:t xml:space="preserve">Имущество, находящееся в муниципальной собственности муниципального образования, закрепленное на праве хозяйственного ведения или оперативного управления за муниципальным унитарным предприятием муниципального образования, на праве оперативного управления за муниципальным учреждением муниципального образования, по предложению указанных предприятия или учреждения, может быть включено в </w:t>
      </w:r>
      <w:r w:rsidR="00927017">
        <w:rPr>
          <w:sz w:val="28"/>
          <w:szCs w:val="28"/>
        </w:rPr>
        <w:t>п</w:t>
      </w:r>
      <w:r w:rsidRPr="003C42DF">
        <w:rPr>
          <w:sz w:val="28"/>
          <w:szCs w:val="28"/>
        </w:rPr>
        <w:t>еречень в целях предоставления такого имущества во владение и (или) в пользование субъектам малого и среднего предпринимательства и организациям, образующим</w:t>
      </w:r>
      <w:proofErr w:type="gramEnd"/>
      <w:r w:rsidRPr="003C42DF">
        <w:rPr>
          <w:sz w:val="28"/>
          <w:szCs w:val="28"/>
        </w:rPr>
        <w:t xml:space="preserve"> инфраструктуру поддержки субъектов малого и среднего предпринимательства.</w:t>
      </w:r>
    </w:p>
    <w:p w:rsidR="00E35F80" w:rsidRPr="003C42DF" w:rsidRDefault="00E35F80" w:rsidP="00E35F80">
      <w:pPr>
        <w:pStyle w:val="ConsPlusNormal"/>
        <w:ind w:firstLine="709"/>
        <w:jc w:val="both"/>
        <w:rPr>
          <w:rFonts w:ascii="Times New Roman" w:hAnsi="Times New Roman" w:cs="Times New Roman"/>
          <w:sz w:val="28"/>
          <w:szCs w:val="28"/>
        </w:rPr>
      </w:pPr>
      <w:r w:rsidRPr="003C42DF">
        <w:rPr>
          <w:rFonts w:ascii="Times New Roman" w:hAnsi="Times New Roman" w:cs="Times New Roman"/>
          <w:sz w:val="28"/>
          <w:szCs w:val="28"/>
        </w:rPr>
        <w:t xml:space="preserve">2.7. Рассмотрение предложения, указанного в пункте 2.6 настоящего Порядка, и направление ответа лицу, представившему предложение, осуществляется администрацией поселения в течение 30 календарных дней </w:t>
      </w:r>
      <w:proofErr w:type="gramStart"/>
      <w:r w:rsidRPr="003C42DF">
        <w:rPr>
          <w:rFonts w:ascii="Times New Roman" w:hAnsi="Times New Roman" w:cs="Times New Roman"/>
          <w:sz w:val="28"/>
          <w:szCs w:val="28"/>
        </w:rPr>
        <w:t>с даты</w:t>
      </w:r>
      <w:proofErr w:type="gramEnd"/>
      <w:r w:rsidRPr="003C42DF">
        <w:rPr>
          <w:rFonts w:ascii="Times New Roman" w:hAnsi="Times New Roman" w:cs="Times New Roman"/>
          <w:sz w:val="28"/>
          <w:szCs w:val="28"/>
        </w:rPr>
        <w:t xml:space="preserve"> его поступления.</w:t>
      </w:r>
    </w:p>
    <w:p w:rsidR="00E35F80" w:rsidRPr="003C42DF" w:rsidRDefault="00E35F80" w:rsidP="00E35F80">
      <w:pPr>
        <w:pStyle w:val="ConsPlusNormal"/>
        <w:ind w:firstLine="709"/>
        <w:jc w:val="both"/>
        <w:rPr>
          <w:rFonts w:ascii="Times New Roman" w:hAnsi="Times New Roman" w:cs="Times New Roman"/>
          <w:sz w:val="28"/>
          <w:szCs w:val="28"/>
        </w:rPr>
      </w:pPr>
      <w:r w:rsidRPr="003C42DF">
        <w:rPr>
          <w:rFonts w:ascii="Times New Roman" w:hAnsi="Times New Roman" w:cs="Times New Roman"/>
          <w:sz w:val="28"/>
          <w:szCs w:val="28"/>
        </w:rPr>
        <w:t>По результатам рассмотрения предложения администрация поселения принимается одно из следующих решений:</w:t>
      </w:r>
    </w:p>
    <w:p w:rsidR="00E35F80" w:rsidRPr="003C42DF" w:rsidRDefault="00E35F80" w:rsidP="00E35F80">
      <w:pPr>
        <w:pStyle w:val="ConsPlusNormal"/>
        <w:ind w:firstLine="709"/>
        <w:jc w:val="both"/>
        <w:rPr>
          <w:rFonts w:ascii="Times New Roman" w:hAnsi="Times New Roman" w:cs="Times New Roman"/>
          <w:sz w:val="28"/>
          <w:szCs w:val="28"/>
        </w:rPr>
      </w:pPr>
      <w:r w:rsidRPr="003C42DF">
        <w:rPr>
          <w:rFonts w:ascii="Times New Roman" w:hAnsi="Times New Roman" w:cs="Times New Roman"/>
          <w:sz w:val="28"/>
          <w:szCs w:val="28"/>
        </w:rPr>
        <w:t>о включении сведений об имуществе, в отношении которого поступило предложение, в Перечень с учетом критериев, установленных пунктом 2.1 настоящего Порядка;</w:t>
      </w:r>
    </w:p>
    <w:p w:rsidR="00E35F80" w:rsidRPr="003C42DF" w:rsidRDefault="00E35F80" w:rsidP="00E35F80">
      <w:pPr>
        <w:pStyle w:val="ConsPlusNormal"/>
        <w:ind w:firstLine="709"/>
        <w:jc w:val="both"/>
        <w:rPr>
          <w:rFonts w:ascii="Times New Roman" w:hAnsi="Times New Roman" w:cs="Times New Roman"/>
          <w:sz w:val="28"/>
          <w:szCs w:val="28"/>
        </w:rPr>
      </w:pPr>
      <w:r w:rsidRPr="003C42DF">
        <w:rPr>
          <w:rFonts w:ascii="Times New Roman" w:hAnsi="Times New Roman" w:cs="Times New Roman"/>
          <w:sz w:val="28"/>
          <w:szCs w:val="28"/>
        </w:rPr>
        <w:t>об исключении сведений об имуществе, в отношении которого поступило предложение, из Перечня с учетом положений пункта 2.2 настоящего Порядка;</w:t>
      </w:r>
    </w:p>
    <w:p w:rsidR="00E35F80" w:rsidRPr="003C42DF" w:rsidRDefault="00E35F80" w:rsidP="00E35F80">
      <w:pPr>
        <w:pStyle w:val="ConsPlusNormal"/>
        <w:ind w:firstLine="709"/>
        <w:jc w:val="both"/>
        <w:rPr>
          <w:rFonts w:ascii="Times New Roman" w:hAnsi="Times New Roman" w:cs="Times New Roman"/>
          <w:sz w:val="28"/>
          <w:szCs w:val="28"/>
        </w:rPr>
      </w:pPr>
      <w:r w:rsidRPr="003C42DF">
        <w:rPr>
          <w:rFonts w:ascii="Times New Roman" w:hAnsi="Times New Roman" w:cs="Times New Roman"/>
          <w:sz w:val="28"/>
          <w:szCs w:val="28"/>
        </w:rPr>
        <w:t>об отказе в учете предложения.</w:t>
      </w:r>
    </w:p>
    <w:p w:rsidR="00E35F80" w:rsidRPr="003C42DF" w:rsidRDefault="00E35F80" w:rsidP="00E35F80">
      <w:pPr>
        <w:pStyle w:val="ConsPlusNormal"/>
        <w:numPr>
          <w:ilvl w:val="1"/>
          <w:numId w:val="32"/>
        </w:numPr>
        <w:ind w:left="0" w:firstLine="709"/>
        <w:jc w:val="both"/>
        <w:rPr>
          <w:rFonts w:ascii="Times New Roman" w:hAnsi="Times New Roman" w:cs="Times New Roman"/>
          <w:sz w:val="28"/>
          <w:szCs w:val="28"/>
        </w:rPr>
      </w:pPr>
      <w:r w:rsidRPr="003C42DF">
        <w:rPr>
          <w:rFonts w:ascii="Times New Roman" w:hAnsi="Times New Roman" w:cs="Times New Roman"/>
          <w:sz w:val="28"/>
          <w:szCs w:val="28"/>
        </w:rPr>
        <w:t xml:space="preserve">Проект постановления администрации о включении в </w:t>
      </w:r>
      <w:r w:rsidR="00927017">
        <w:rPr>
          <w:rFonts w:ascii="Times New Roman" w:hAnsi="Times New Roman" w:cs="Times New Roman"/>
          <w:sz w:val="28"/>
          <w:szCs w:val="28"/>
        </w:rPr>
        <w:t>п</w:t>
      </w:r>
      <w:r w:rsidRPr="003C42DF">
        <w:rPr>
          <w:rFonts w:ascii="Times New Roman" w:hAnsi="Times New Roman" w:cs="Times New Roman"/>
          <w:sz w:val="28"/>
          <w:szCs w:val="28"/>
        </w:rPr>
        <w:t xml:space="preserve">еречень </w:t>
      </w:r>
      <w:r w:rsidRPr="003C42DF">
        <w:rPr>
          <w:rFonts w:ascii="Times New Roman" w:hAnsi="Times New Roman" w:cs="Times New Roman"/>
          <w:sz w:val="28"/>
          <w:szCs w:val="28"/>
        </w:rPr>
        <w:lastRenderedPageBreak/>
        <w:t xml:space="preserve">либо об исключении из Перечня сведений об имуществе, в отношении которого поступило обращение, подготавливается администрацией поселения в течение 3 рабочих дней </w:t>
      </w:r>
      <w:proofErr w:type="gramStart"/>
      <w:r w:rsidRPr="003C42DF">
        <w:rPr>
          <w:rFonts w:ascii="Times New Roman" w:hAnsi="Times New Roman" w:cs="Times New Roman"/>
          <w:sz w:val="28"/>
          <w:szCs w:val="28"/>
        </w:rPr>
        <w:t>с даты принятия</w:t>
      </w:r>
      <w:proofErr w:type="gramEnd"/>
      <w:r w:rsidRPr="003C42DF">
        <w:rPr>
          <w:rFonts w:ascii="Times New Roman" w:hAnsi="Times New Roman" w:cs="Times New Roman"/>
          <w:sz w:val="28"/>
          <w:szCs w:val="28"/>
        </w:rPr>
        <w:t xml:space="preserve"> соответствующего решения.</w:t>
      </w:r>
    </w:p>
    <w:p w:rsidR="00E35F80" w:rsidRPr="003C42DF" w:rsidRDefault="00E35F80" w:rsidP="00E35F80">
      <w:pPr>
        <w:pStyle w:val="s1"/>
        <w:shd w:val="clear" w:color="auto" w:fill="FFFFFF"/>
        <w:spacing w:before="0" w:beforeAutospacing="0" w:after="0" w:afterAutospacing="0"/>
        <w:ind w:firstLine="709"/>
        <w:jc w:val="both"/>
        <w:rPr>
          <w:sz w:val="28"/>
          <w:szCs w:val="28"/>
        </w:rPr>
      </w:pPr>
      <w:r w:rsidRPr="003C42DF">
        <w:rPr>
          <w:sz w:val="28"/>
          <w:szCs w:val="28"/>
        </w:rPr>
        <w:t>В случае принятия решения об отказе в учете указанного предложения администрация поселения направляет лицу, представившему предложение, мотивированный ответ о невозможности включения сведений об имуществе в Перечень или исключения сведений об имуществе из Перечня.</w:t>
      </w:r>
    </w:p>
    <w:p w:rsidR="00E35F80" w:rsidRPr="003C42DF" w:rsidRDefault="00E35F80" w:rsidP="00E35F80">
      <w:pPr>
        <w:pStyle w:val="s1"/>
        <w:shd w:val="clear" w:color="auto" w:fill="FFFFFF"/>
        <w:spacing w:before="0" w:beforeAutospacing="0" w:after="0" w:afterAutospacing="0"/>
        <w:ind w:firstLine="709"/>
        <w:jc w:val="both"/>
        <w:rPr>
          <w:sz w:val="28"/>
          <w:szCs w:val="28"/>
          <w:shd w:val="clear" w:color="auto" w:fill="FFFFFF"/>
        </w:rPr>
      </w:pPr>
    </w:p>
    <w:p w:rsidR="000B4E4D" w:rsidRPr="003C42DF" w:rsidRDefault="000B4E4D" w:rsidP="00E35F80">
      <w:pPr>
        <w:ind w:firstLine="567"/>
        <w:jc w:val="center"/>
        <w:rPr>
          <w:rFonts w:eastAsia="Calibri"/>
          <w:sz w:val="28"/>
          <w:szCs w:val="28"/>
          <w:lang w:eastAsia="en-US"/>
        </w:rPr>
      </w:pPr>
      <w:r w:rsidRPr="003C42DF">
        <w:rPr>
          <w:rFonts w:eastAsia="Calibri"/>
          <w:sz w:val="28"/>
          <w:szCs w:val="28"/>
          <w:lang w:eastAsia="en-US"/>
        </w:rPr>
        <w:t xml:space="preserve">3. Порядок ведения </w:t>
      </w:r>
      <w:r w:rsidR="00927017">
        <w:rPr>
          <w:rFonts w:eastAsia="Calibri"/>
          <w:sz w:val="28"/>
          <w:szCs w:val="28"/>
          <w:lang w:eastAsia="en-US"/>
        </w:rPr>
        <w:t>п</w:t>
      </w:r>
      <w:r w:rsidRPr="003C42DF">
        <w:rPr>
          <w:rFonts w:eastAsia="Calibri"/>
          <w:sz w:val="28"/>
          <w:szCs w:val="28"/>
          <w:lang w:eastAsia="en-US"/>
        </w:rPr>
        <w:t>еречня</w:t>
      </w:r>
    </w:p>
    <w:p w:rsidR="000B4E4D" w:rsidRPr="003C42DF" w:rsidRDefault="000B4E4D" w:rsidP="000B4E4D">
      <w:pPr>
        <w:pStyle w:val="s1"/>
        <w:shd w:val="clear" w:color="auto" w:fill="FFFFFF"/>
        <w:spacing w:before="0" w:beforeAutospacing="0" w:after="0" w:afterAutospacing="0"/>
        <w:ind w:left="709"/>
        <w:jc w:val="both"/>
        <w:rPr>
          <w:sz w:val="28"/>
          <w:szCs w:val="28"/>
          <w:shd w:val="clear" w:color="auto" w:fill="FFFFFF"/>
        </w:rPr>
      </w:pPr>
    </w:p>
    <w:p w:rsidR="00D81207" w:rsidRPr="003C42DF" w:rsidRDefault="00D81207" w:rsidP="004C4384">
      <w:pPr>
        <w:numPr>
          <w:ilvl w:val="1"/>
          <w:numId w:val="30"/>
        </w:numPr>
        <w:ind w:left="0" w:firstLine="709"/>
        <w:jc w:val="both"/>
        <w:rPr>
          <w:sz w:val="28"/>
          <w:szCs w:val="28"/>
        </w:rPr>
      </w:pPr>
      <w:r w:rsidRPr="003C42DF">
        <w:rPr>
          <w:sz w:val="28"/>
          <w:szCs w:val="28"/>
        </w:rPr>
        <w:t xml:space="preserve">Ведение </w:t>
      </w:r>
      <w:r w:rsidR="00927017">
        <w:rPr>
          <w:sz w:val="28"/>
          <w:szCs w:val="28"/>
        </w:rPr>
        <w:t>п</w:t>
      </w:r>
      <w:r w:rsidRPr="003C42DF">
        <w:rPr>
          <w:sz w:val="28"/>
          <w:szCs w:val="28"/>
        </w:rPr>
        <w:t xml:space="preserve">еречня включает в себя ведение информационной базы, содержащей сведения </w:t>
      </w:r>
      <w:proofErr w:type="gramStart"/>
      <w:r w:rsidRPr="003C42DF">
        <w:rPr>
          <w:sz w:val="28"/>
          <w:szCs w:val="28"/>
        </w:rPr>
        <w:t>об</w:t>
      </w:r>
      <w:proofErr w:type="gramEnd"/>
      <w:r w:rsidRPr="003C42DF">
        <w:rPr>
          <w:sz w:val="28"/>
          <w:szCs w:val="28"/>
        </w:rPr>
        <w:t>:</w:t>
      </w:r>
    </w:p>
    <w:p w:rsidR="00D81207" w:rsidRPr="003C42DF" w:rsidRDefault="00D81207" w:rsidP="00D81207">
      <w:pPr>
        <w:ind w:firstLine="709"/>
        <w:jc w:val="both"/>
        <w:rPr>
          <w:sz w:val="28"/>
          <w:szCs w:val="28"/>
        </w:rPr>
      </w:pPr>
      <w:r w:rsidRPr="003C42DF">
        <w:rPr>
          <w:sz w:val="28"/>
          <w:szCs w:val="28"/>
        </w:rPr>
        <w:t xml:space="preserve">1) </w:t>
      </w:r>
      <w:proofErr w:type="gramStart"/>
      <w:r w:rsidRPr="003C42DF">
        <w:rPr>
          <w:sz w:val="28"/>
          <w:szCs w:val="28"/>
        </w:rPr>
        <w:t>имуществе</w:t>
      </w:r>
      <w:proofErr w:type="gramEnd"/>
      <w:r w:rsidRPr="003C42DF">
        <w:rPr>
          <w:sz w:val="28"/>
          <w:szCs w:val="28"/>
        </w:rPr>
        <w:t xml:space="preserve">, включенном в </w:t>
      </w:r>
      <w:r w:rsidR="00927017">
        <w:rPr>
          <w:sz w:val="28"/>
          <w:szCs w:val="28"/>
        </w:rPr>
        <w:t>п</w:t>
      </w:r>
      <w:r w:rsidRPr="003C42DF">
        <w:rPr>
          <w:sz w:val="28"/>
          <w:szCs w:val="28"/>
        </w:rPr>
        <w:t>еречень (наименование имущества, индивидуализирующие характеристики имущества, включенного в Перечень);</w:t>
      </w:r>
    </w:p>
    <w:p w:rsidR="00D81207" w:rsidRPr="003C42DF" w:rsidRDefault="00D81207" w:rsidP="00D81207">
      <w:pPr>
        <w:ind w:firstLine="709"/>
        <w:jc w:val="both"/>
        <w:rPr>
          <w:sz w:val="28"/>
          <w:szCs w:val="28"/>
        </w:rPr>
      </w:pPr>
      <w:r w:rsidRPr="003C42DF">
        <w:rPr>
          <w:sz w:val="28"/>
          <w:szCs w:val="28"/>
        </w:rPr>
        <w:t xml:space="preserve">2) </w:t>
      </w:r>
      <w:proofErr w:type="gramStart"/>
      <w:r w:rsidRPr="003C42DF">
        <w:rPr>
          <w:sz w:val="28"/>
          <w:szCs w:val="28"/>
        </w:rPr>
        <w:t>проведении</w:t>
      </w:r>
      <w:proofErr w:type="gramEnd"/>
      <w:r w:rsidRPr="003C42DF">
        <w:rPr>
          <w:sz w:val="28"/>
          <w:szCs w:val="28"/>
        </w:rPr>
        <w:t xml:space="preserve"> торгов на право заключения договоров аренды;</w:t>
      </w:r>
    </w:p>
    <w:p w:rsidR="00D81207" w:rsidRPr="003C42DF" w:rsidRDefault="00D81207" w:rsidP="00D81207">
      <w:pPr>
        <w:ind w:firstLine="709"/>
        <w:jc w:val="both"/>
        <w:rPr>
          <w:sz w:val="28"/>
          <w:szCs w:val="28"/>
        </w:rPr>
      </w:pPr>
      <w:r w:rsidRPr="003C42DF">
        <w:rPr>
          <w:sz w:val="28"/>
          <w:szCs w:val="28"/>
        </w:rPr>
        <w:t xml:space="preserve">3) </w:t>
      </w:r>
      <w:proofErr w:type="gramStart"/>
      <w:r w:rsidRPr="003C42DF">
        <w:rPr>
          <w:sz w:val="28"/>
          <w:szCs w:val="28"/>
        </w:rPr>
        <w:t>результатах</w:t>
      </w:r>
      <w:proofErr w:type="gramEnd"/>
      <w:r w:rsidRPr="003C42DF">
        <w:rPr>
          <w:sz w:val="28"/>
          <w:szCs w:val="28"/>
        </w:rPr>
        <w:t xml:space="preserve"> проведения торгов;</w:t>
      </w:r>
    </w:p>
    <w:p w:rsidR="00D81207" w:rsidRPr="003C42DF" w:rsidRDefault="00D81207" w:rsidP="00D81207">
      <w:pPr>
        <w:ind w:firstLine="709"/>
        <w:jc w:val="both"/>
        <w:rPr>
          <w:sz w:val="28"/>
          <w:szCs w:val="28"/>
        </w:rPr>
      </w:pPr>
      <w:r w:rsidRPr="003C42DF">
        <w:rPr>
          <w:sz w:val="28"/>
          <w:szCs w:val="28"/>
        </w:rPr>
        <w:t>4) заключенных договорах аренды;</w:t>
      </w:r>
    </w:p>
    <w:p w:rsidR="00BE413E" w:rsidRPr="003C42DF" w:rsidRDefault="00D81207" w:rsidP="00BE413E">
      <w:pPr>
        <w:pStyle w:val="s1"/>
        <w:shd w:val="clear" w:color="auto" w:fill="FFFFFF"/>
        <w:spacing w:before="0" w:beforeAutospacing="0" w:after="0" w:afterAutospacing="0"/>
        <w:ind w:firstLine="709"/>
        <w:jc w:val="both"/>
        <w:rPr>
          <w:sz w:val="28"/>
          <w:szCs w:val="28"/>
          <w:shd w:val="clear" w:color="auto" w:fill="FFFFFF"/>
        </w:rPr>
      </w:pPr>
      <w:r w:rsidRPr="003C42DF">
        <w:rPr>
          <w:sz w:val="28"/>
          <w:szCs w:val="28"/>
        </w:rPr>
        <w:t xml:space="preserve">5) </w:t>
      </w:r>
      <w:proofErr w:type="gramStart"/>
      <w:r w:rsidRPr="003C42DF">
        <w:rPr>
          <w:sz w:val="28"/>
          <w:szCs w:val="28"/>
        </w:rPr>
        <w:t>субъектах</w:t>
      </w:r>
      <w:proofErr w:type="gramEnd"/>
      <w:r w:rsidRPr="003C42DF">
        <w:rPr>
          <w:sz w:val="28"/>
          <w:szCs w:val="28"/>
        </w:rPr>
        <w:t xml:space="preserve"> малого и среднего предпринимательства, организациях, образующих инфраструктуру поддержки субъектов малого и среднего предпринимательства, с которыми заключены договоры аренды</w:t>
      </w:r>
      <w:r w:rsidR="00BE413E" w:rsidRPr="003C42DF">
        <w:rPr>
          <w:sz w:val="28"/>
          <w:szCs w:val="28"/>
          <w:shd w:val="clear" w:color="auto" w:fill="FFFFFF"/>
        </w:rPr>
        <w:t>.</w:t>
      </w:r>
    </w:p>
    <w:p w:rsidR="00172CA8" w:rsidRPr="003C42DF" w:rsidRDefault="00172CA8" w:rsidP="004C4384">
      <w:pPr>
        <w:pStyle w:val="s1"/>
        <w:numPr>
          <w:ilvl w:val="1"/>
          <w:numId w:val="30"/>
        </w:numPr>
        <w:shd w:val="clear" w:color="auto" w:fill="FFFFFF"/>
        <w:spacing w:before="0" w:beforeAutospacing="0" w:after="0" w:afterAutospacing="0"/>
        <w:ind w:left="0" w:firstLine="709"/>
        <w:jc w:val="both"/>
        <w:rPr>
          <w:sz w:val="28"/>
          <w:szCs w:val="28"/>
          <w:shd w:val="clear" w:color="auto" w:fill="FFFFFF"/>
        </w:rPr>
      </w:pPr>
      <w:r w:rsidRPr="003C42DF">
        <w:rPr>
          <w:sz w:val="28"/>
          <w:szCs w:val="28"/>
        </w:rPr>
        <w:t>Ведение Перечня осу</w:t>
      </w:r>
      <w:r w:rsidR="00BE413E" w:rsidRPr="003C42DF">
        <w:rPr>
          <w:sz w:val="28"/>
          <w:szCs w:val="28"/>
        </w:rPr>
        <w:t>ществляется в электронной форме.</w:t>
      </w:r>
    </w:p>
    <w:p w:rsidR="00BE413E" w:rsidRPr="003C42DF" w:rsidRDefault="00BE413E" w:rsidP="00BF76F5">
      <w:pPr>
        <w:pStyle w:val="s1"/>
        <w:shd w:val="clear" w:color="auto" w:fill="FFFFFF"/>
        <w:spacing w:before="0" w:beforeAutospacing="0" w:after="0" w:afterAutospacing="0"/>
        <w:ind w:left="708"/>
        <w:jc w:val="center"/>
        <w:rPr>
          <w:sz w:val="28"/>
          <w:szCs w:val="28"/>
        </w:rPr>
      </w:pPr>
      <w:r w:rsidRPr="003C42DF">
        <w:rPr>
          <w:sz w:val="28"/>
          <w:szCs w:val="28"/>
        </w:rPr>
        <w:t xml:space="preserve"> </w:t>
      </w:r>
    </w:p>
    <w:p w:rsidR="00BF76F5" w:rsidRPr="003C42DF" w:rsidRDefault="00BF76F5" w:rsidP="00BF76F5">
      <w:pPr>
        <w:pStyle w:val="s1"/>
        <w:shd w:val="clear" w:color="auto" w:fill="FFFFFF"/>
        <w:spacing w:before="0" w:beforeAutospacing="0" w:after="0" w:afterAutospacing="0"/>
        <w:ind w:left="708"/>
        <w:jc w:val="center"/>
        <w:rPr>
          <w:sz w:val="28"/>
          <w:szCs w:val="28"/>
        </w:rPr>
      </w:pPr>
      <w:r w:rsidRPr="003C42DF">
        <w:rPr>
          <w:sz w:val="28"/>
          <w:szCs w:val="28"/>
        </w:rPr>
        <w:t>4</w:t>
      </w:r>
      <w:r w:rsidR="00172CA8" w:rsidRPr="003C42DF">
        <w:rPr>
          <w:sz w:val="28"/>
          <w:szCs w:val="28"/>
        </w:rPr>
        <w:t>.</w:t>
      </w:r>
      <w:r w:rsidRPr="003C42DF">
        <w:rPr>
          <w:sz w:val="28"/>
          <w:szCs w:val="28"/>
        </w:rPr>
        <w:t xml:space="preserve"> Порядок обязательного официального опубликования </w:t>
      </w:r>
      <w:r w:rsidR="00927017">
        <w:rPr>
          <w:sz w:val="28"/>
          <w:szCs w:val="28"/>
        </w:rPr>
        <w:t>п</w:t>
      </w:r>
      <w:r w:rsidRPr="003C42DF">
        <w:rPr>
          <w:sz w:val="28"/>
          <w:szCs w:val="28"/>
        </w:rPr>
        <w:t>еречня</w:t>
      </w:r>
    </w:p>
    <w:p w:rsidR="00BE413E" w:rsidRPr="003C42DF" w:rsidRDefault="00BE413E" w:rsidP="00172CA8">
      <w:pPr>
        <w:pStyle w:val="s1"/>
        <w:shd w:val="clear" w:color="auto" w:fill="FFFFFF"/>
        <w:spacing w:before="0" w:beforeAutospacing="0" w:after="0" w:afterAutospacing="0"/>
        <w:ind w:left="708"/>
        <w:jc w:val="both"/>
        <w:rPr>
          <w:sz w:val="28"/>
          <w:szCs w:val="28"/>
        </w:rPr>
      </w:pPr>
    </w:p>
    <w:p w:rsidR="00172CA8" w:rsidRPr="003C42DF" w:rsidRDefault="00172CA8" w:rsidP="00172CA8">
      <w:pPr>
        <w:pStyle w:val="s1"/>
        <w:shd w:val="clear" w:color="auto" w:fill="FFFFFF"/>
        <w:spacing w:before="0" w:beforeAutospacing="0" w:after="0" w:afterAutospacing="0"/>
        <w:ind w:left="708"/>
        <w:jc w:val="both"/>
        <w:rPr>
          <w:sz w:val="28"/>
          <w:szCs w:val="28"/>
        </w:rPr>
      </w:pPr>
      <w:r w:rsidRPr="003C42DF">
        <w:rPr>
          <w:sz w:val="28"/>
          <w:szCs w:val="28"/>
        </w:rPr>
        <w:t>Перечень и внесенные в него изменения подлежат:</w:t>
      </w:r>
    </w:p>
    <w:p w:rsidR="00172CA8" w:rsidRPr="003C42DF" w:rsidRDefault="00172CA8" w:rsidP="00172CA8">
      <w:pPr>
        <w:pStyle w:val="s1"/>
        <w:shd w:val="clear" w:color="auto" w:fill="FFFFFF"/>
        <w:spacing w:before="0" w:beforeAutospacing="0" w:after="0" w:afterAutospacing="0"/>
        <w:ind w:firstLine="708"/>
        <w:jc w:val="both"/>
        <w:rPr>
          <w:sz w:val="28"/>
          <w:szCs w:val="28"/>
        </w:rPr>
      </w:pPr>
      <w:r w:rsidRPr="003C42DF">
        <w:rPr>
          <w:sz w:val="28"/>
          <w:szCs w:val="28"/>
        </w:rPr>
        <w:t xml:space="preserve">- обязательному опубликованию в средствах массовой информации – в </w:t>
      </w:r>
      <w:r w:rsidR="00BF76F5" w:rsidRPr="003C42DF">
        <w:rPr>
          <w:sz w:val="28"/>
          <w:szCs w:val="28"/>
        </w:rPr>
        <w:t>течение</w:t>
      </w:r>
      <w:r w:rsidRPr="003C42DF">
        <w:rPr>
          <w:sz w:val="28"/>
          <w:szCs w:val="28"/>
        </w:rPr>
        <w:t xml:space="preserve"> 10 рабочих дней со дня утверждения;</w:t>
      </w:r>
    </w:p>
    <w:p w:rsidR="00B50CA4" w:rsidRPr="003C42DF" w:rsidRDefault="00172CA8" w:rsidP="00BF76F5">
      <w:pPr>
        <w:pStyle w:val="s1"/>
        <w:shd w:val="clear" w:color="auto" w:fill="FFFFFF"/>
        <w:spacing w:before="0" w:beforeAutospacing="0" w:after="0" w:afterAutospacing="0"/>
        <w:ind w:firstLine="708"/>
        <w:jc w:val="both"/>
        <w:rPr>
          <w:sz w:val="28"/>
          <w:szCs w:val="28"/>
        </w:rPr>
      </w:pPr>
      <w:r w:rsidRPr="003C42DF">
        <w:rPr>
          <w:sz w:val="28"/>
          <w:szCs w:val="28"/>
        </w:rPr>
        <w:t xml:space="preserve">- размещению на официальном сайте администрации муниципального </w:t>
      </w:r>
      <w:r w:rsidR="00BF76F5" w:rsidRPr="003C42DF">
        <w:rPr>
          <w:sz w:val="28"/>
          <w:szCs w:val="28"/>
        </w:rPr>
        <w:t>образования</w:t>
      </w:r>
      <w:r w:rsidRPr="003C42DF">
        <w:rPr>
          <w:sz w:val="28"/>
          <w:szCs w:val="28"/>
        </w:rPr>
        <w:t xml:space="preserve"> в информационно-телекоммуникационной сети «</w:t>
      </w:r>
      <w:r w:rsidR="00927017">
        <w:rPr>
          <w:sz w:val="28"/>
          <w:szCs w:val="28"/>
        </w:rPr>
        <w:t>и</w:t>
      </w:r>
      <w:r w:rsidRPr="003C42DF">
        <w:rPr>
          <w:sz w:val="28"/>
          <w:szCs w:val="28"/>
        </w:rPr>
        <w:t xml:space="preserve">нтернет» (в том числе в форме открытых данных) – в течение 3 </w:t>
      </w:r>
      <w:r w:rsidR="00082458" w:rsidRPr="003C42DF">
        <w:rPr>
          <w:sz w:val="28"/>
          <w:szCs w:val="28"/>
        </w:rPr>
        <w:t>рабочих дней со дня утверждения</w:t>
      </w:r>
      <w:r w:rsidR="00BE413E" w:rsidRPr="003C42DF">
        <w:rPr>
          <w:sz w:val="28"/>
          <w:szCs w:val="28"/>
        </w:rPr>
        <w:t>.</w:t>
      </w:r>
    </w:p>
    <w:p w:rsidR="00BE413E" w:rsidRPr="003C42DF" w:rsidRDefault="00BE413E" w:rsidP="00BE413E">
      <w:pPr>
        <w:ind w:firstLine="709"/>
        <w:jc w:val="right"/>
        <w:rPr>
          <w:rFonts w:eastAsia="Calibri"/>
          <w:sz w:val="28"/>
          <w:szCs w:val="28"/>
          <w:lang w:eastAsia="en-US"/>
        </w:rPr>
      </w:pPr>
      <w:r w:rsidRPr="003C42DF">
        <w:rPr>
          <w:sz w:val="28"/>
          <w:szCs w:val="28"/>
        </w:rPr>
        <w:br w:type="page"/>
      </w:r>
      <w:r w:rsidRPr="003C42DF">
        <w:rPr>
          <w:rFonts w:eastAsia="Calibri"/>
          <w:sz w:val="28"/>
          <w:szCs w:val="28"/>
          <w:lang w:eastAsia="en-US"/>
        </w:rPr>
        <w:lastRenderedPageBreak/>
        <w:t>Приложение № 2</w:t>
      </w:r>
    </w:p>
    <w:p w:rsidR="00BE413E" w:rsidRPr="003C42DF" w:rsidRDefault="00BE413E" w:rsidP="00BE413E">
      <w:pPr>
        <w:ind w:firstLine="709"/>
        <w:jc w:val="right"/>
        <w:rPr>
          <w:rFonts w:eastAsia="Calibri"/>
          <w:sz w:val="28"/>
          <w:szCs w:val="28"/>
          <w:lang w:eastAsia="en-US"/>
        </w:rPr>
      </w:pPr>
      <w:r w:rsidRPr="003C42DF">
        <w:rPr>
          <w:rFonts w:eastAsia="Calibri"/>
          <w:sz w:val="28"/>
          <w:szCs w:val="28"/>
          <w:lang w:eastAsia="en-US"/>
        </w:rPr>
        <w:t xml:space="preserve">к решению </w:t>
      </w:r>
      <w:r w:rsidR="00327A2A" w:rsidRPr="003C42DF">
        <w:rPr>
          <w:rFonts w:eastAsia="Calibri"/>
          <w:sz w:val="28"/>
          <w:szCs w:val="28"/>
          <w:lang w:eastAsia="en-US"/>
        </w:rPr>
        <w:t xml:space="preserve">40 </w:t>
      </w:r>
      <w:r w:rsidRPr="003C42DF">
        <w:rPr>
          <w:rFonts w:eastAsia="Calibri"/>
          <w:sz w:val="28"/>
          <w:szCs w:val="28"/>
          <w:lang w:eastAsia="en-US"/>
        </w:rPr>
        <w:t xml:space="preserve">сессии Совета депутатов </w:t>
      </w:r>
    </w:p>
    <w:p w:rsidR="004C4384" w:rsidRPr="003C42DF" w:rsidRDefault="003208A3" w:rsidP="00BE413E">
      <w:pPr>
        <w:ind w:firstLine="709"/>
        <w:jc w:val="right"/>
        <w:rPr>
          <w:sz w:val="28"/>
          <w:szCs w:val="28"/>
        </w:rPr>
      </w:pPr>
      <w:r w:rsidRPr="003C42DF">
        <w:rPr>
          <w:sz w:val="28"/>
          <w:szCs w:val="28"/>
        </w:rPr>
        <w:t>Безменовского</w:t>
      </w:r>
      <w:r w:rsidR="000B6CD3" w:rsidRPr="003C42DF">
        <w:rPr>
          <w:sz w:val="28"/>
          <w:szCs w:val="28"/>
        </w:rPr>
        <w:t xml:space="preserve"> </w:t>
      </w:r>
      <w:r w:rsidR="004C4384" w:rsidRPr="003C42DF">
        <w:rPr>
          <w:sz w:val="28"/>
          <w:szCs w:val="28"/>
        </w:rPr>
        <w:t>сельсовета</w:t>
      </w:r>
    </w:p>
    <w:p w:rsidR="00BE413E" w:rsidRPr="003C42DF" w:rsidRDefault="0063273A" w:rsidP="00BE413E">
      <w:pPr>
        <w:ind w:firstLine="709"/>
        <w:jc w:val="right"/>
        <w:rPr>
          <w:rFonts w:eastAsia="Calibri"/>
          <w:sz w:val="28"/>
          <w:szCs w:val="28"/>
          <w:lang w:eastAsia="en-US"/>
        </w:rPr>
      </w:pPr>
      <w:r w:rsidRPr="003C42DF">
        <w:rPr>
          <w:rFonts w:eastAsia="Calibri"/>
          <w:sz w:val="28"/>
          <w:szCs w:val="28"/>
          <w:lang w:eastAsia="en-US"/>
        </w:rPr>
        <w:t>Черепановского</w:t>
      </w:r>
      <w:r w:rsidR="00BE413E" w:rsidRPr="003C42DF">
        <w:rPr>
          <w:rFonts w:eastAsia="Calibri"/>
          <w:sz w:val="28"/>
          <w:szCs w:val="28"/>
          <w:lang w:eastAsia="en-US"/>
        </w:rPr>
        <w:t xml:space="preserve"> района</w:t>
      </w:r>
    </w:p>
    <w:p w:rsidR="00BE413E" w:rsidRPr="003C42DF" w:rsidRDefault="00BE413E" w:rsidP="00BE413E">
      <w:pPr>
        <w:ind w:firstLine="709"/>
        <w:jc w:val="right"/>
        <w:rPr>
          <w:rFonts w:eastAsia="Calibri"/>
          <w:sz w:val="28"/>
          <w:szCs w:val="28"/>
          <w:lang w:eastAsia="en-US"/>
        </w:rPr>
      </w:pPr>
      <w:r w:rsidRPr="003C42DF">
        <w:rPr>
          <w:rFonts w:eastAsia="Calibri"/>
          <w:sz w:val="28"/>
          <w:szCs w:val="28"/>
          <w:lang w:eastAsia="en-US"/>
        </w:rPr>
        <w:t xml:space="preserve"> Новосибирской области</w:t>
      </w:r>
    </w:p>
    <w:p w:rsidR="003208A3" w:rsidRPr="003C42DF" w:rsidRDefault="003208A3" w:rsidP="003208A3">
      <w:pPr>
        <w:ind w:firstLine="709"/>
        <w:jc w:val="right"/>
        <w:rPr>
          <w:rFonts w:eastAsia="Calibri"/>
          <w:sz w:val="28"/>
          <w:szCs w:val="28"/>
          <w:lang w:eastAsia="en-US"/>
        </w:rPr>
      </w:pPr>
      <w:r w:rsidRPr="003C42DF">
        <w:rPr>
          <w:sz w:val="28"/>
          <w:szCs w:val="28"/>
        </w:rPr>
        <w:t xml:space="preserve">от 26.07.2023г. № </w:t>
      </w:r>
      <w:r w:rsidR="00723DE5">
        <w:rPr>
          <w:sz w:val="28"/>
          <w:szCs w:val="28"/>
        </w:rPr>
        <w:t>5</w:t>
      </w:r>
    </w:p>
    <w:p w:rsidR="00BE413E" w:rsidRPr="003C42DF" w:rsidRDefault="00BE413E" w:rsidP="00BE413E">
      <w:pPr>
        <w:ind w:left="709"/>
        <w:jc w:val="both"/>
        <w:rPr>
          <w:sz w:val="28"/>
          <w:szCs w:val="28"/>
        </w:rPr>
      </w:pPr>
    </w:p>
    <w:p w:rsidR="00BE413E" w:rsidRPr="003C42DF" w:rsidRDefault="00BE413E" w:rsidP="00BE413E">
      <w:pPr>
        <w:pStyle w:val="s1"/>
        <w:shd w:val="clear" w:color="auto" w:fill="FFFFFF"/>
        <w:spacing w:before="0" w:beforeAutospacing="0" w:after="0" w:afterAutospacing="0"/>
        <w:ind w:left="709"/>
        <w:jc w:val="both"/>
        <w:rPr>
          <w:sz w:val="28"/>
          <w:szCs w:val="28"/>
        </w:rPr>
      </w:pPr>
    </w:p>
    <w:p w:rsidR="00B50CA4" w:rsidRPr="003C42DF" w:rsidRDefault="00BE413E" w:rsidP="0055062C">
      <w:pPr>
        <w:pStyle w:val="s1"/>
        <w:shd w:val="clear" w:color="auto" w:fill="FFFFFF"/>
        <w:spacing w:before="0" w:beforeAutospacing="0" w:after="0" w:afterAutospacing="0"/>
        <w:jc w:val="center"/>
        <w:rPr>
          <w:sz w:val="28"/>
          <w:szCs w:val="28"/>
        </w:rPr>
      </w:pPr>
      <w:proofErr w:type="gramStart"/>
      <w:r w:rsidRPr="003C42DF">
        <w:rPr>
          <w:sz w:val="28"/>
          <w:szCs w:val="28"/>
        </w:rPr>
        <w:t>Порядок</w:t>
      </w:r>
      <w:r w:rsidR="00B50CA4" w:rsidRPr="003C42DF">
        <w:rPr>
          <w:sz w:val="28"/>
          <w:szCs w:val="28"/>
        </w:rPr>
        <w:t xml:space="preserve"> и условия предоставления в аренду (в том числе по льготным ставкам арендной платы для субъектов малого и среднего предпринимательства, занимающихся социально значимыми видами деятельности) муниципального имущества, свободного от прав третьих лиц (</w:t>
      </w:r>
      <w:r w:rsidRPr="003C42DF">
        <w:rPr>
          <w:sz w:val="28"/>
          <w:szCs w:val="28"/>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00B50CA4" w:rsidRPr="003C42DF">
        <w:rPr>
          <w:sz w:val="28"/>
          <w:szCs w:val="28"/>
        </w:rPr>
        <w:t>), субъектам малого и среднего предпринимательства и организациям, образующим инфраструктуру поддержки субъектов</w:t>
      </w:r>
      <w:proofErr w:type="gramEnd"/>
      <w:r w:rsidR="00B50CA4" w:rsidRPr="003C42DF">
        <w:rPr>
          <w:sz w:val="28"/>
          <w:szCs w:val="28"/>
        </w:rPr>
        <w:t xml:space="preserve"> малого и среднего предпринимательства</w:t>
      </w:r>
    </w:p>
    <w:p w:rsidR="00BE413E" w:rsidRPr="003C42DF" w:rsidRDefault="00BE413E" w:rsidP="00BE413E">
      <w:pPr>
        <w:pStyle w:val="s1"/>
        <w:shd w:val="clear" w:color="auto" w:fill="FFFFFF"/>
        <w:spacing w:before="0" w:beforeAutospacing="0" w:after="0" w:afterAutospacing="0"/>
        <w:ind w:left="709"/>
        <w:jc w:val="both"/>
        <w:rPr>
          <w:sz w:val="28"/>
          <w:szCs w:val="28"/>
        </w:rPr>
      </w:pPr>
    </w:p>
    <w:p w:rsidR="00BE413E" w:rsidRPr="003C42DF" w:rsidRDefault="00BE413E" w:rsidP="00BE413E">
      <w:pPr>
        <w:numPr>
          <w:ilvl w:val="0"/>
          <w:numId w:val="29"/>
        </w:numPr>
        <w:ind w:left="0" w:firstLine="709"/>
        <w:jc w:val="both"/>
        <w:rPr>
          <w:rFonts w:eastAsia="Calibri"/>
          <w:sz w:val="28"/>
          <w:szCs w:val="28"/>
          <w:lang w:eastAsia="en-US"/>
        </w:rPr>
      </w:pPr>
      <w:proofErr w:type="gramStart"/>
      <w:r w:rsidRPr="003C42DF">
        <w:rPr>
          <w:rFonts w:eastAsia="Calibri"/>
          <w:sz w:val="28"/>
          <w:szCs w:val="28"/>
          <w:lang w:eastAsia="en-US"/>
        </w:rPr>
        <w:t>Имущество, включенное в перечень муниципального имущества, свободного от прав третьих лиц (</w:t>
      </w:r>
      <w:r w:rsidRPr="003C42DF">
        <w:rPr>
          <w:sz w:val="28"/>
          <w:szCs w:val="28"/>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Pr="003C42DF">
        <w:rPr>
          <w:rFonts w:eastAsia="Calibri"/>
          <w:sz w:val="28"/>
          <w:szCs w:val="28"/>
          <w:lang w:eastAsia="en-US"/>
        </w:rPr>
        <w:t>), предназначенного для предоставления его в аренду (в том числе по льготным ставкам арендной платы для субъектов малого и среднего предпринимательства, занимающихся социально значимыми видами деятельности) субъектам малого и среднего предпринимательства и организациям</w:t>
      </w:r>
      <w:proofErr w:type="gramEnd"/>
      <w:r w:rsidRPr="003C42DF">
        <w:rPr>
          <w:rFonts w:eastAsia="Calibri"/>
          <w:sz w:val="28"/>
          <w:szCs w:val="28"/>
          <w:lang w:eastAsia="en-US"/>
        </w:rPr>
        <w:t xml:space="preserve">, образующим инфраструктуру поддержки субъектов малого и среднего предпринимательства (далее соответственно - </w:t>
      </w:r>
      <w:r w:rsidR="00927017">
        <w:rPr>
          <w:rFonts w:eastAsia="Calibri"/>
          <w:sz w:val="28"/>
          <w:szCs w:val="28"/>
          <w:lang w:eastAsia="en-US"/>
        </w:rPr>
        <w:t>п</w:t>
      </w:r>
      <w:r w:rsidRPr="003C42DF">
        <w:rPr>
          <w:rFonts w:eastAsia="Calibri"/>
          <w:sz w:val="28"/>
          <w:szCs w:val="28"/>
          <w:lang w:eastAsia="en-US"/>
        </w:rPr>
        <w:t>еречень), предоставляется исключительно в аренду на долгосрочной основе, на срок не менее пяти лет.</w:t>
      </w:r>
    </w:p>
    <w:p w:rsidR="00BE413E" w:rsidRPr="003C42DF" w:rsidRDefault="00BE413E" w:rsidP="00BE413E">
      <w:pPr>
        <w:ind w:firstLine="709"/>
        <w:jc w:val="both"/>
        <w:rPr>
          <w:rFonts w:eastAsia="Calibri"/>
          <w:sz w:val="28"/>
          <w:szCs w:val="28"/>
          <w:lang w:eastAsia="en-US"/>
        </w:rPr>
      </w:pPr>
      <w:r w:rsidRPr="003C42DF">
        <w:rPr>
          <w:sz w:val="28"/>
          <w:szCs w:val="28"/>
        </w:rPr>
        <w:t xml:space="preserve">Срок договора может быть уменьшен на основании поданного до заключения такого договора заявления лица, приобретающего права владения и (или) пользования. Максимальный срок предоставления </w:t>
      </w:r>
      <w:proofErr w:type="spellStart"/>
      <w:proofErr w:type="gramStart"/>
      <w:r w:rsidRPr="003C42DF">
        <w:rPr>
          <w:sz w:val="28"/>
          <w:szCs w:val="28"/>
        </w:rPr>
        <w:t>бизнес-инкубаторами</w:t>
      </w:r>
      <w:proofErr w:type="spellEnd"/>
      <w:proofErr w:type="gramEnd"/>
      <w:r w:rsidRPr="003C42DF">
        <w:rPr>
          <w:sz w:val="28"/>
          <w:szCs w:val="28"/>
        </w:rPr>
        <w:t xml:space="preserve"> муниципального имущества в аренду (субаренду) субъектам малого и среднего предпринимательства не должен превышать три года.</w:t>
      </w:r>
    </w:p>
    <w:p w:rsidR="00BE413E" w:rsidRPr="003C42DF" w:rsidRDefault="00BE413E" w:rsidP="00BE413E">
      <w:pPr>
        <w:ind w:firstLine="709"/>
        <w:jc w:val="both"/>
        <w:rPr>
          <w:rFonts w:eastAsia="Calibri"/>
          <w:sz w:val="28"/>
          <w:szCs w:val="28"/>
          <w:lang w:eastAsia="en-US"/>
        </w:rPr>
      </w:pPr>
      <w:r w:rsidRPr="003C42DF">
        <w:rPr>
          <w:rFonts w:eastAsia="Calibri"/>
          <w:sz w:val="28"/>
          <w:szCs w:val="28"/>
          <w:lang w:eastAsia="en-US"/>
        </w:rPr>
        <w:t>2. Арендаторами имущества могут быть:</w:t>
      </w:r>
    </w:p>
    <w:p w:rsidR="00BE413E" w:rsidRPr="003C42DF" w:rsidRDefault="00BE413E" w:rsidP="00BE413E">
      <w:pPr>
        <w:ind w:firstLine="709"/>
        <w:jc w:val="both"/>
        <w:rPr>
          <w:rFonts w:eastAsia="Calibri"/>
          <w:sz w:val="28"/>
          <w:szCs w:val="28"/>
          <w:lang w:eastAsia="en-US"/>
        </w:rPr>
      </w:pPr>
      <w:proofErr w:type="gramStart"/>
      <w:r w:rsidRPr="003C42DF">
        <w:rPr>
          <w:rFonts w:eastAsia="Calibri"/>
          <w:sz w:val="28"/>
          <w:szCs w:val="28"/>
          <w:lang w:eastAsia="en-US"/>
        </w:rPr>
        <w:t xml:space="preserve">1)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соответствующие критериям отнесения к субъектам малого и среднего предпринимательства в соответствии со статьей 4 Федерального закона от </w:t>
      </w:r>
      <w:r w:rsidRPr="003C42DF">
        <w:rPr>
          <w:rFonts w:eastAsia="Calibri"/>
          <w:sz w:val="28"/>
          <w:szCs w:val="28"/>
          <w:shd w:val="clear" w:color="auto" w:fill="FFFFFF"/>
          <w:lang w:eastAsia="en-US"/>
        </w:rPr>
        <w:t>24.07.2007 №</w:t>
      </w:r>
      <w:hyperlink r:id="rId16" w:history="1">
        <w:r w:rsidRPr="003C42DF">
          <w:rPr>
            <w:rFonts w:eastAsia="Calibri"/>
            <w:sz w:val="28"/>
            <w:szCs w:val="28"/>
            <w:shd w:val="clear" w:color="auto" w:fill="FFFFFF"/>
            <w:lang w:eastAsia="en-US"/>
          </w:rPr>
          <w:t xml:space="preserve"> 209-ФЗ</w:t>
        </w:r>
      </w:hyperlink>
      <w:r w:rsidRPr="003C42DF">
        <w:rPr>
          <w:rFonts w:eastAsia="Calibri"/>
          <w:sz w:val="28"/>
          <w:szCs w:val="28"/>
          <w:lang w:eastAsia="en-US"/>
        </w:rPr>
        <w:t xml:space="preserve"> «О развитии</w:t>
      </w:r>
      <w:proofErr w:type="gramEnd"/>
      <w:r w:rsidRPr="003C42DF">
        <w:rPr>
          <w:rFonts w:eastAsia="Calibri"/>
          <w:sz w:val="28"/>
          <w:szCs w:val="28"/>
          <w:lang w:eastAsia="en-US"/>
        </w:rPr>
        <w:t xml:space="preserve"> малого и среднего предпринимательства в Российской Федерации» (далее - Федеральный закон);</w:t>
      </w:r>
    </w:p>
    <w:p w:rsidR="00BE413E" w:rsidRPr="003C42DF" w:rsidRDefault="00BE413E" w:rsidP="00BE413E">
      <w:pPr>
        <w:ind w:firstLine="709"/>
        <w:jc w:val="both"/>
        <w:rPr>
          <w:rFonts w:eastAsia="Calibri"/>
          <w:sz w:val="28"/>
          <w:szCs w:val="28"/>
          <w:lang w:eastAsia="en-US"/>
        </w:rPr>
      </w:pPr>
      <w:r w:rsidRPr="003C42DF">
        <w:rPr>
          <w:rFonts w:eastAsia="Calibri"/>
          <w:sz w:val="28"/>
          <w:szCs w:val="28"/>
          <w:lang w:eastAsia="en-US"/>
        </w:rPr>
        <w:lastRenderedPageBreak/>
        <w:t>2) внесенные в Единый государственный реестр юридических лиц организации, образующие инфраструктуру поддержки субъектов малого и среднего предпринимательства, соответствующие требованиям, установленным статьей 15 Федерального закона (далее - организации).</w:t>
      </w:r>
    </w:p>
    <w:p w:rsidR="00BE413E" w:rsidRPr="003C42DF" w:rsidRDefault="00BE413E" w:rsidP="00BE413E">
      <w:pPr>
        <w:ind w:firstLine="709"/>
        <w:jc w:val="both"/>
        <w:rPr>
          <w:rFonts w:eastAsia="Calibri"/>
          <w:sz w:val="28"/>
          <w:szCs w:val="28"/>
          <w:lang w:eastAsia="en-US"/>
        </w:rPr>
      </w:pPr>
      <w:r w:rsidRPr="003C42DF">
        <w:rPr>
          <w:rFonts w:eastAsia="Calibri"/>
          <w:sz w:val="28"/>
          <w:szCs w:val="28"/>
          <w:lang w:eastAsia="en-US"/>
        </w:rPr>
        <w:t xml:space="preserve">3. Имущество, включенное в </w:t>
      </w:r>
      <w:r w:rsidR="00927017">
        <w:rPr>
          <w:rFonts w:eastAsia="Calibri"/>
          <w:sz w:val="28"/>
          <w:szCs w:val="28"/>
          <w:lang w:eastAsia="en-US"/>
        </w:rPr>
        <w:t>п</w:t>
      </w:r>
      <w:r w:rsidRPr="003C42DF">
        <w:rPr>
          <w:rFonts w:eastAsia="Calibri"/>
          <w:sz w:val="28"/>
          <w:szCs w:val="28"/>
          <w:lang w:eastAsia="en-US"/>
        </w:rPr>
        <w:t>еречень, не может быть предоставлено в аренду категориям субъектов малого и среднего предпринимательства, перечисленным в пункте 3 статьи 14 Федерального закона, и в случаях, установленных пунктом 5 статьи 14 Федерального закона.</w:t>
      </w:r>
    </w:p>
    <w:p w:rsidR="00BE413E" w:rsidRPr="003C42DF" w:rsidRDefault="00BE413E" w:rsidP="00BE413E">
      <w:pPr>
        <w:ind w:firstLine="709"/>
        <w:jc w:val="both"/>
        <w:rPr>
          <w:rFonts w:eastAsia="Calibri"/>
          <w:sz w:val="28"/>
          <w:szCs w:val="28"/>
          <w:lang w:eastAsia="en-US"/>
        </w:rPr>
      </w:pPr>
      <w:r w:rsidRPr="003C42DF">
        <w:rPr>
          <w:rFonts w:eastAsia="Calibri"/>
          <w:sz w:val="28"/>
          <w:szCs w:val="28"/>
          <w:lang w:eastAsia="en-US"/>
        </w:rPr>
        <w:t xml:space="preserve">4. Имущество, включенное в </w:t>
      </w:r>
      <w:r w:rsidR="00927017">
        <w:rPr>
          <w:rFonts w:eastAsia="Calibri"/>
          <w:sz w:val="28"/>
          <w:szCs w:val="28"/>
          <w:lang w:eastAsia="en-US"/>
        </w:rPr>
        <w:t>п</w:t>
      </w:r>
      <w:r w:rsidRPr="003C42DF">
        <w:rPr>
          <w:rFonts w:eastAsia="Calibri"/>
          <w:sz w:val="28"/>
          <w:szCs w:val="28"/>
          <w:lang w:eastAsia="en-US"/>
        </w:rPr>
        <w:t xml:space="preserve">еречень, предоставляется в аренду по результатам торгов на право заключения договора аренды, за исключением случаев, установленных законодательством Российской Федерации. </w:t>
      </w:r>
      <w:proofErr w:type="gramStart"/>
      <w:r w:rsidRPr="003C42DF">
        <w:rPr>
          <w:rFonts w:eastAsia="Calibri"/>
          <w:sz w:val="28"/>
          <w:szCs w:val="28"/>
          <w:lang w:eastAsia="en-US"/>
        </w:rPr>
        <w:t xml:space="preserve">Решение о проведении торгов на право заключения договора аренды принимает администрация в трехмесячный срок с даты включения имущества в Перечень или с даты внесения изменений в </w:t>
      </w:r>
      <w:r w:rsidR="00927017">
        <w:rPr>
          <w:rFonts w:eastAsia="Calibri"/>
          <w:sz w:val="28"/>
          <w:szCs w:val="28"/>
          <w:lang w:eastAsia="en-US"/>
        </w:rPr>
        <w:t>п</w:t>
      </w:r>
      <w:r w:rsidRPr="003C42DF">
        <w:rPr>
          <w:rFonts w:eastAsia="Calibri"/>
          <w:sz w:val="28"/>
          <w:szCs w:val="28"/>
          <w:lang w:eastAsia="en-US"/>
        </w:rPr>
        <w:t xml:space="preserve">еречень в связи с прекращением прав субъекта малого и среднего предпринимательства или организации, образующей инфраструктуру поддержки субъектов малого и среднего предпринимательства, в отношении имущества, включенного в </w:t>
      </w:r>
      <w:r w:rsidR="00927017">
        <w:rPr>
          <w:rFonts w:eastAsia="Calibri"/>
          <w:sz w:val="28"/>
          <w:szCs w:val="28"/>
          <w:lang w:eastAsia="en-US"/>
        </w:rPr>
        <w:t>п</w:t>
      </w:r>
      <w:r w:rsidRPr="003C42DF">
        <w:rPr>
          <w:rFonts w:eastAsia="Calibri"/>
          <w:sz w:val="28"/>
          <w:szCs w:val="28"/>
          <w:lang w:eastAsia="en-US"/>
        </w:rPr>
        <w:t>еречень.</w:t>
      </w:r>
      <w:proofErr w:type="gramEnd"/>
    </w:p>
    <w:p w:rsidR="00BE413E" w:rsidRPr="003C42DF" w:rsidRDefault="00BE413E" w:rsidP="00BE413E">
      <w:pPr>
        <w:ind w:firstLine="567"/>
        <w:jc w:val="both"/>
        <w:rPr>
          <w:rFonts w:eastAsia="Calibri"/>
          <w:sz w:val="28"/>
          <w:szCs w:val="28"/>
          <w:lang w:eastAsia="en-US"/>
        </w:rPr>
      </w:pPr>
      <w:r w:rsidRPr="003C42DF">
        <w:rPr>
          <w:rFonts w:eastAsia="Calibri"/>
          <w:sz w:val="28"/>
          <w:szCs w:val="28"/>
          <w:lang w:eastAsia="en-US"/>
        </w:rPr>
        <w:t>Торги проводятся в соответствии с порядком, установленным Федеральным законом</w:t>
      </w:r>
      <w:r w:rsidRPr="003C42DF">
        <w:rPr>
          <w:rFonts w:eastAsia="Calibri"/>
          <w:sz w:val="28"/>
          <w:szCs w:val="28"/>
          <w:shd w:val="clear" w:color="auto" w:fill="FFFFFF"/>
          <w:lang w:eastAsia="en-US"/>
        </w:rPr>
        <w:t xml:space="preserve"> от 26.07.2006 №</w:t>
      </w:r>
      <w:hyperlink r:id="rId17" w:history="1">
        <w:r w:rsidRPr="003C42DF">
          <w:rPr>
            <w:rFonts w:eastAsia="Calibri"/>
            <w:sz w:val="28"/>
            <w:szCs w:val="28"/>
            <w:shd w:val="clear" w:color="auto" w:fill="FFFFFF"/>
            <w:lang w:eastAsia="en-US"/>
          </w:rPr>
          <w:t xml:space="preserve"> 135-ФЗ</w:t>
        </w:r>
      </w:hyperlink>
      <w:r w:rsidRPr="003C42DF">
        <w:rPr>
          <w:rFonts w:eastAsia="Calibri"/>
          <w:sz w:val="28"/>
          <w:szCs w:val="28"/>
          <w:lang w:eastAsia="en-US"/>
        </w:rPr>
        <w:t xml:space="preserve"> «О защите конкуренции».</w:t>
      </w:r>
    </w:p>
    <w:p w:rsidR="00BE413E" w:rsidRPr="003C42DF" w:rsidRDefault="00BE413E" w:rsidP="00BE413E">
      <w:pPr>
        <w:ind w:firstLine="567"/>
        <w:jc w:val="both"/>
        <w:rPr>
          <w:rFonts w:eastAsia="Calibri"/>
          <w:sz w:val="28"/>
          <w:szCs w:val="28"/>
          <w:lang w:eastAsia="en-US"/>
        </w:rPr>
      </w:pPr>
      <w:proofErr w:type="gramStart"/>
      <w:r w:rsidRPr="003C42DF">
        <w:rPr>
          <w:rFonts w:eastAsia="Calibri"/>
          <w:sz w:val="28"/>
          <w:szCs w:val="28"/>
          <w:lang w:eastAsia="en-US"/>
        </w:rPr>
        <w:t>Субъект малого и среднего предпринимательства или организация, образующая инфраструктуру поддержки субъектов малого и среднего предпринимательства, при подаче заявки на участие в торгах на право заключения договора аренды в отношении имущества, включенного в Перечень, представляет документы, предусмотренные приказом Федеральной антимонопольной службы Российской Федерации от 10.02.2010 № 67 «О порядке проведения конкурсов или аукционов на право заключения договоров аренды, договоров безвозмездного пользования, договоров</w:t>
      </w:r>
      <w:proofErr w:type="gramEnd"/>
      <w:r w:rsidRPr="003C42DF">
        <w:rPr>
          <w:rFonts w:eastAsia="Calibri"/>
          <w:sz w:val="28"/>
          <w:szCs w:val="28"/>
          <w:lang w:eastAsia="en-US"/>
        </w:rPr>
        <w:t xml:space="preserve"> </w:t>
      </w:r>
      <w:proofErr w:type="gramStart"/>
      <w:r w:rsidRPr="003C42DF">
        <w:rPr>
          <w:rFonts w:eastAsia="Calibri"/>
          <w:sz w:val="28"/>
          <w:szCs w:val="28"/>
          <w:lang w:eastAsia="en-US"/>
        </w:rPr>
        <w:t>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а также документы, подтверждающие отнесение к субъектам малого и среднего предпринимательства в соответствии с требованиями статьи 4 и статьи 15 Федерального закона.</w:t>
      </w:r>
      <w:proofErr w:type="gramEnd"/>
    </w:p>
    <w:p w:rsidR="00BE413E" w:rsidRPr="003C42DF" w:rsidRDefault="00BE413E" w:rsidP="00BE413E">
      <w:pPr>
        <w:ind w:firstLine="709"/>
        <w:jc w:val="both"/>
        <w:rPr>
          <w:rFonts w:eastAsia="Calibri"/>
          <w:sz w:val="28"/>
          <w:szCs w:val="28"/>
          <w:lang w:eastAsia="en-US"/>
        </w:rPr>
      </w:pPr>
      <w:r w:rsidRPr="003C42DF">
        <w:rPr>
          <w:rFonts w:eastAsia="Calibri"/>
          <w:sz w:val="28"/>
          <w:szCs w:val="28"/>
          <w:lang w:eastAsia="en-US"/>
        </w:rPr>
        <w:t>5. Начальный размер арендной платы устанавливается с учетом норм законодательства, регулирующего оценочную деятельность в Российской Федерации.</w:t>
      </w:r>
    </w:p>
    <w:p w:rsidR="00BE413E" w:rsidRPr="003C42DF" w:rsidRDefault="00BE413E" w:rsidP="00BE413E">
      <w:pPr>
        <w:ind w:firstLine="709"/>
        <w:jc w:val="both"/>
        <w:rPr>
          <w:rFonts w:eastAsia="Calibri"/>
          <w:sz w:val="28"/>
          <w:szCs w:val="28"/>
          <w:lang w:eastAsia="en-US"/>
        </w:rPr>
      </w:pPr>
      <w:r w:rsidRPr="003C42DF">
        <w:rPr>
          <w:rFonts w:eastAsia="Calibri"/>
          <w:sz w:val="28"/>
          <w:szCs w:val="28"/>
          <w:lang w:eastAsia="en-US"/>
        </w:rPr>
        <w:t>Размер арендной платы определяется по результатам торгов и ежегодно изменяется путем умножения на коэффициент инфляции, соответствующий индексу потребительских цен (тарифов) на товары и платные услуги по Новосибирской области, в соответствии с договором аренды.</w:t>
      </w:r>
    </w:p>
    <w:p w:rsidR="00BE413E" w:rsidRPr="003C42DF" w:rsidRDefault="00BE413E" w:rsidP="00BE413E">
      <w:pPr>
        <w:ind w:firstLine="709"/>
        <w:jc w:val="both"/>
        <w:rPr>
          <w:rFonts w:eastAsia="Calibri"/>
          <w:sz w:val="28"/>
          <w:szCs w:val="28"/>
          <w:lang w:eastAsia="en-US"/>
        </w:rPr>
      </w:pPr>
      <w:r w:rsidRPr="003C42DF">
        <w:rPr>
          <w:rFonts w:eastAsia="Calibri"/>
          <w:sz w:val="28"/>
          <w:szCs w:val="28"/>
          <w:lang w:eastAsia="en-US"/>
        </w:rPr>
        <w:t>6. Арендная плата за пользование имуществом, включенным в Перечень, вносится в следующем порядке:</w:t>
      </w:r>
    </w:p>
    <w:p w:rsidR="00BE413E" w:rsidRPr="003C42DF" w:rsidRDefault="00BE413E" w:rsidP="00BE413E">
      <w:pPr>
        <w:ind w:firstLine="709"/>
        <w:jc w:val="both"/>
        <w:rPr>
          <w:rFonts w:eastAsia="Calibri"/>
          <w:sz w:val="28"/>
          <w:szCs w:val="28"/>
          <w:lang w:eastAsia="en-US"/>
        </w:rPr>
      </w:pPr>
      <w:r w:rsidRPr="003C42DF">
        <w:rPr>
          <w:rFonts w:eastAsia="Calibri"/>
          <w:sz w:val="28"/>
          <w:szCs w:val="28"/>
          <w:lang w:eastAsia="en-US"/>
        </w:rPr>
        <w:t>в первый год аренды - 40 процентов размера арендной платы;</w:t>
      </w:r>
    </w:p>
    <w:p w:rsidR="00BE413E" w:rsidRPr="003C42DF" w:rsidRDefault="00BE413E" w:rsidP="00BE413E">
      <w:pPr>
        <w:ind w:firstLine="709"/>
        <w:jc w:val="both"/>
        <w:rPr>
          <w:rFonts w:eastAsia="Calibri"/>
          <w:sz w:val="28"/>
          <w:szCs w:val="28"/>
          <w:lang w:eastAsia="en-US"/>
        </w:rPr>
      </w:pPr>
      <w:r w:rsidRPr="003C42DF">
        <w:rPr>
          <w:rFonts w:eastAsia="Calibri"/>
          <w:sz w:val="28"/>
          <w:szCs w:val="28"/>
          <w:lang w:eastAsia="en-US"/>
        </w:rPr>
        <w:t>во второй год аренды - 60 процентов размера арендной платы;</w:t>
      </w:r>
    </w:p>
    <w:p w:rsidR="00BE413E" w:rsidRPr="003C42DF" w:rsidRDefault="00BE413E" w:rsidP="00BE413E">
      <w:pPr>
        <w:ind w:firstLine="709"/>
        <w:jc w:val="both"/>
        <w:rPr>
          <w:rFonts w:eastAsia="Calibri"/>
          <w:sz w:val="28"/>
          <w:szCs w:val="28"/>
          <w:lang w:eastAsia="en-US"/>
        </w:rPr>
      </w:pPr>
      <w:r w:rsidRPr="003C42DF">
        <w:rPr>
          <w:rFonts w:eastAsia="Calibri"/>
          <w:sz w:val="28"/>
          <w:szCs w:val="28"/>
          <w:lang w:eastAsia="en-US"/>
        </w:rPr>
        <w:t>в третий год аренды - 80 процентов размера арендной платы;</w:t>
      </w:r>
    </w:p>
    <w:p w:rsidR="00BE413E" w:rsidRPr="003C42DF" w:rsidRDefault="00BE413E" w:rsidP="00BE413E">
      <w:pPr>
        <w:ind w:firstLine="709"/>
        <w:jc w:val="both"/>
        <w:rPr>
          <w:rFonts w:eastAsia="Calibri"/>
          <w:sz w:val="28"/>
          <w:szCs w:val="28"/>
          <w:lang w:eastAsia="en-US"/>
        </w:rPr>
      </w:pPr>
      <w:r w:rsidRPr="003C42DF">
        <w:rPr>
          <w:rFonts w:eastAsia="Calibri"/>
          <w:sz w:val="28"/>
          <w:szCs w:val="28"/>
          <w:lang w:eastAsia="en-US"/>
        </w:rPr>
        <w:lastRenderedPageBreak/>
        <w:t>в четвертый год аренды и далее - 100 процентов размера арендной платы.</w:t>
      </w:r>
    </w:p>
    <w:p w:rsidR="00BE413E" w:rsidRPr="003C42DF" w:rsidRDefault="00BE413E" w:rsidP="00BE413E">
      <w:pPr>
        <w:ind w:firstLine="709"/>
        <w:jc w:val="both"/>
        <w:rPr>
          <w:rFonts w:eastAsia="Calibri"/>
          <w:sz w:val="28"/>
          <w:szCs w:val="28"/>
          <w:lang w:eastAsia="en-US"/>
        </w:rPr>
      </w:pPr>
      <w:r w:rsidRPr="003C42DF">
        <w:rPr>
          <w:rFonts w:eastAsia="Calibri"/>
          <w:sz w:val="28"/>
          <w:szCs w:val="28"/>
          <w:lang w:eastAsia="en-US"/>
        </w:rPr>
        <w:t xml:space="preserve">7. В целях </w:t>
      </w:r>
      <w:proofErr w:type="gramStart"/>
      <w:r w:rsidRPr="003C42DF">
        <w:rPr>
          <w:rFonts w:eastAsia="Calibri"/>
          <w:sz w:val="28"/>
          <w:szCs w:val="28"/>
          <w:lang w:eastAsia="en-US"/>
        </w:rPr>
        <w:t>контроля за</w:t>
      </w:r>
      <w:proofErr w:type="gramEnd"/>
      <w:r w:rsidRPr="003C42DF">
        <w:rPr>
          <w:rFonts w:eastAsia="Calibri"/>
          <w:sz w:val="28"/>
          <w:szCs w:val="28"/>
          <w:lang w:eastAsia="en-US"/>
        </w:rPr>
        <w:t xml:space="preserve"> целевым использованием имущества, переданного в аренду субъектам малого и среднего предпринимательства и организациям, в заключаемом договоре аренды предусматривается обязанность администрации осуществлять проверки его использования не реже одного раза в год.</w:t>
      </w:r>
    </w:p>
    <w:p w:rsidR="007C4314" w:rsidRPr="003C42DF" w:rsidRDefault="00BE413E" w:rsidP="00FA7C8A">
      <w:pPr>
        <w:pStyle w:val="s1"/>
        <w:shd w:val="clear" w:color="auto" w:fill="FFFFFF"/>
        <w:spacing w:before="0" w:beforeAutospacing="0" w:after="0" w:afterAutospacing="0"/>
        <w:ind w:firstLine="709"/>
        <w:jc w:val="both"/>
        <w:rPr>
          <w:sz w:val="28"/>
          <w:szCs w:val="28"/>
        </w:rPr>
      </w:pPr>
      <w:r w:rsidRPr="003C42DF">
        <w:rPr>
          <w:rFonts w:eastAsia="Calibri"/>
          <w:sz w:val="28"/>
          <w:szCs w:val="28"/>
          <w:lang w:eastAsia="en-US"/>
        </w:rPr>
        <w:t>8. При установлении факта использования имущества не по целевому назначению и (или) с нарушением запретов, установленных частью 2 статьи 18 Федерального закона, а также в случае выявления несоответствия субъекта малого и среднего предпринимательства или организации требованиям, установленным статьями 4, 15 Федерального закона, договор аренды подлежит расторжению.</w:t>
      </w:r>
    </w:p>
    <w:p w:rsidR="0092299C" w:rsidRPr="003C42DF" w:rsidRDefault="00927017" w:rsidP="00FA7C8A">
      <w:pPr>
        <w:suppressAutoHyphens/>
        <w:ind w:firstLine="567"/>
        <w:jc w:val="both"/>
        <w:rPr>
          <w:sz w:val="28"/>
          <w:szCs w:val="28"/>
        </w:rPr>
      </w:pPr>
      <w:r>
        <w:rPr>
          <w:sz w:val="28"/>
          <w:szCs w:val="28"/>
        </w:rPr>
        <w:t>9. Действие настоящего</w:t>
      </w:r>
      <w:r w:rsidR="00FA7C8A" w:rsidRPr="003C42DF">
        <w:rPr>
          <w:sz w:val="28"/>
          <w:szCs w:val="28"/>
        </w:rPr>
        <w:t xml:space="preserve"> </w:t>
      </w:r>
      <w:r>
        <w:rPr>
          <w:sz w:val="28"/>
          <w:szCs w:val="28"/>
        </w:rPr>
        <w:t>п</w:t>
      </w:r>
      <w:r w:rsidR="00FA7C8A" w:rsidRPr="003C42DF">
        <w:rPr>
          <w:sz w:val="28"/>
          <w:szCs w:val="28"/>
        </w:rPr>
        <w:t>орядка распространяется на м</w:t>
      </w:r>
      <w:r w:rsidR="00FA7C8A" w:rsidRPr="003C42DF">
        <w:rPr>
          <w:bCs/>
          <w:sz w:val="28"/>
          <w:szCs w:val="28"/>
        </w:rPr>
        <w:t>еры оказания имущественной поддержки физическим лицам, не являющимися индивидуальными предпринимателями и применяющим специальный налоговый режим «Налог на профессиональный доход». Положение настоящего пункта применяются в течение срока проведения эксперимента, установленного Федеральным законом от 27 ноября 2018 № 422-ФЗ «О проведении эксперимента по установлению специального налогового режима «Налог на профессиональный доход</w:t>
      </w:r>
      <w:r w:rsidR="0063273A" w:rsidRPr="003C42DF">
        <w:rPr>
          <w:bCs/>
          <w:sz w:val="28"/>
          <w:szCs w:val="28"/>
        </w:rPr>
        <w:t>».</w:t>
      </w:r>
    </w:p>
    <w:sectPr w:rsidR="0092299C" w:rsidRPr="003C42DF" w:rsidSect="00BE413E">
      <w:pgSz w:w="11907" w:h="16840" w:code="9"/>
      <w:pgMar w:top="1134" w:right="850" w:bottom="709" w:left="1418"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5C6B" w:rsidRDefault="00B55C6B" w:rsidP="008C005E">
      <w:r>
        <w:separator/>
      </w:r>
    </w:p>
  </w:endnote>
  <w:endnote w:type="continuationSeparator" w:id="0">
    <w:p w:rsidR="00B55C6B" w:rsidRDefault="00B55C6B" w:rsidP="008C00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5C6B" w:rsidRDefault="00B55C6B" w:rsidP="008C005E">
      <w:r>
        <w:separator/>
      </w:r>
    </w:p>
  </w:footnote>
  <w:footnote w:type="continuationSeparator" w:id="0">
    <w:p w:rsidR="00B55C6B" w:rsidRDefault="00B55C6B" w:rsidP="008C005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B526B"/>
    <w:multiLevelType w:val="hybridMultilevel"/>
    <w:tmpl w:val="15829924"/>
    <w:lvl w:ilvl="0" w:tplc="09E84472">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1">
    <w:nsid w:val="06465CD8"/>
    <w:multiLevelType w:val="singleLevel"/>
    <w:tmpl w:val="0419000F"/>
    <w:lvl w:ilvl="0">
      <w:start w:val="1"/>
      <w:numFmt w:val="decimal"/>
      <w:lvlText w:val="%1."/>
      <w:lvlJc w:val="left"/>
      <w:pPr>
        <w:tabs>
          <w:tab w:val="num" w:pos="360"/>
        </w:tabs>
        <w:ind w:left="360" w:hanging="360"/>
      </w:pPr>
    </w:lvl>
  </w:abstractNum>
  <w:abstractNum w:abstractNumId="2">
    <w:nsid w:val="084C6C54"/>
    <w:multiLevelType w:val="hybridMultilevel"/>
    <w:tmpl w:val="30FEF0D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92C7D5E"/>
    <w:multiLevelType w:val="hybridMultilevel"/>
    <w:tmpl w:val="9B8A84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F15F27"/>
    <w:multiLevelType w:val="multilevel"/>
    <w:tmpl w:val="9C46A092"/>
    <w:lvl w:ilvl="0">
      <w:start w:val="1"/>
      <w:numFmt w:val="decimal"/>
      <w:lvlText w:val="%1."/>
      <w:lvlJc w:val="left"/>
      <w:pPr>
        <w:ind w:left="720" w:hanging="720"/>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nsid w:val="19EF169D"/>
    <w:multiLevelType w:val="multilevel"/>
    <w:tmpl w:val="594C3344"/>
    <w:lvl w:ilvl="0">
      <w:start w:val="3"/>
      <w:numFmt w:val="decimal"/>
      <w:lvlText w:val="%1."/>
      <w:lvlJc w:val="left"/>
      <w:pPr>
        <w:ind w:left="432" w:hanging="432"/>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6">
    <w:nsid w:val="1BE00D6A"/>
    <w:multiLevelType w:val="hybridMultilevel"/>
    <w:tmpl w:val="5FBE7394"/>
    <w:lvl w:ilvl="0" w:tplc="4676912A">
      <w:start w:val="1"/>
      <w:numFmt w:val="decimal"/>
      <w:lvlText w:val="%1)"/>
      <w:lvlJc w:val="left"/>
      <w:pPr>
        <w:tabs>
          <w:tab w:val="num" w:pos="1353"/>
        </w:tabs>
        <w:ind w:left="1353" w:hanging="360"/>
      </w:pPr>
      <w:rPr>
        <w:rFonts w:hint="default"/>
      </w:rPr>
    </w:lvl>
    <w:lvl w:ilvl="1" w:tplc="04190019" w:tentative="1">
      <w:start w:val="1"/>
      <w:numFmt w:val="lowerLetter"/>
      <w:lvlText w:val="%2."/>
      <w:lvlJc w:val="left"/>
      <w:pPr>
        <w:tabs>
          <w:tab w:val="num" w:pos="2010"/>
        </w:tabs>
        <w:ind w:left="2010" w:hanging="360"/>
      </w:pPr>
    </w:lvl>
    <w:lvl w:ilvl="2" w:tplc="0419001B" w:tentative="1">
      <w:start w:val="1"/>
      <w:numFmt w:val="lowerRoman"/>
      <w:lvlText w:val="%3."/>
      <w:lvlJc w:val="right"/>
      <w:pPr>
        <w:tabs>
          <w:tab w:val="num" w:pos="2730"/>
        </w:tabs>
        <w:ind w:left="2730" w:hanging="180"/>
      </w:pPr>
    </w:lvl>
    <w:lvl w:ilvl="3" w:tplc="0419000F" w:tentative="1">
      <w:start w:val="1"/>
      <w:numFmt w:val="decimal"/>
      <w:lvlText w:val="%4."/>
      <w:lvlJc w:val="left"/>
      <w:pPr>
        <w:tabs>
          <w:tab w:val="num" w:pos="3450"/>
        </w:tabs>
        <w:ind w:left="3450" w:hanging="360"/>
      </w:pPr>
    </w:lvl>
    <w:lvl w:ilvl="4" w:tplc="04190019" w:tentative="1">
      <w:start w:val="1"/>
      <w:numFmt w:val="lowerLetter"/>
      <w:lvlText w:val="%5."/>
      <w:lvlJc w:val="left"/>
      <w:pPr>
        <w:tabs>
          <w:tab w:val="num" w:pos="4170"/>
        </w:tabs>
        <w:ind w:left="4170" w:hanging="360"/>
      </w:pPr>
    </w:lvl>
    <w:lvl w:ilvl="5" w:tplc="0419001B" w:tentative="1">
      <w:start w:val="1"/>
      <w:numFmt w:val="lowerRoman"/>
      <w:lvlText w:val="%6."/>
      <w:lvlJc w:val="right"/>
      <w:pPr>
        <w:tabs>
          <w:tab w:val="num" w:pos="4890"/>
        </w:tabs>
        <w:ind w:left="4890" w:hanging="180"/>
      </w:pPr>
    </w:lvl>
    <w:lvl w:ilvl="6" w:tplc="0419000F" w:tentative="1">
      <w:start w:val="1"/>
      <w:numFmt w:val="decimal"/>
      <w:lvlText w:val="%7."/>
      <w:lvlJc w:val="left"/>
      <w:pPr>
        <w:tabs>
          <w:tab w:val="num" w:pos="5610"/>
        </w:tabs>
        <w:ind w:left="5610" w:hanging="360"/>
      </w:pPr>
    </w:lvl>
    <w:lvl w:ilvl="7" w:tplc="04190019" w:tentative="1">
      <w:start w:val="1"/>
      <w:numFmt w:val="lowerLetter"/>
      <w:lvlText w:val="%8."/>
      <w:lvlJc w:val="left"/>
      <w:pPr>
        <w:tabs>
          <w:tab w:val="num" w:pos="6330"/>
        </w:tabs>
        <w:ind w:left="6330" w:hanging="360"/>
      </w:pPr>
    </w:lvl>
    <w:lvl w:ilvl="8" w:tplc="0419001B" w:tentative="1">
      <w:start w:val="1"/>
      <w:numFmt w:val="lowerRoman"/>
      <w:lvlText w:val="%9."/>
      <w:lvlJc w:val="right"/>
      <w:pPr>
        <w:tabs>
          <w:tab w:val="num" w:pos="7050"/>
        </w:tabs>
        <w:ind w:left="7050" w:hanging="180"/>
      </w:pPr>
    </w:lvl>
  </w:abstractNum>
  <w:abstractNum w:abstractNumId="7">
    <w:nsid w:val="23621803"/>
    <w:multiLevelType w:val="hybridMultilevel"/>
    <w:tmpl w:val="24F8820A"/>
    <w:lvl w:ilvl="0" w:tplc="3B0813C8">
      <w:start w:val="1"/>
      <w:numFmt w:val="decimal"/>
      <w:lvlText w:val="%1."/>
      <w:lvlJc w:val="left"/>
      <w:pPr>
        <w:ind w:left="1788" w:hanging="360"/>
      </w:pPr>
      <w:rPr>
        <w:rFonts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8">
    <w:nsid w:val="2F2F49BE"/>
    <w:multiLevelType w:val="hybridMultilevel"/>
    <w:tmpl w:val="10F01A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1512233"/>
    <w:multiLevelType w:val="multilevel"/>
    <w:tmpl w:val="49C8F644"/>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316E049B"/>
    <w:multiLevelType w:val="hybridMultilevel"/>
    <w:tmpl w:val="65DAE976"/>
    <w:lvl w:ilvl="0" w:tplc="D0BC361E">
      <w:start w:val="11"/>
      <w:numFmt w:val="decimal"/>
      <w:lvlText w:val="%1"/>
      <w:lvlJc w:val="left"/>
      <w:pPr>
        <w:tabs>
          <w:tab w:val="num" w:pos="4464"/>
        </w:tabs>
        <w:ind w:left="4464" w:hanging="495"/>
      </w:pPr>
      <w:rPr>
        <w:rFonts w:hint="default"/>
      </w:rPr>
    </w:lvl>
    <w:lvl w:ilvl="1" w:tplc="04190019" w:tentative="1">
      <w:start w:val="1"/>
      <w:numFmt w:val="lowerLetter"/>
      <w:lvlText w:val="%2."/>
      <w:lvlJc w:val="left"/>
      <w:pPr>
        <w:tabs>
          <w:tab w:val="num" w:pos="4740"/>
        </w:tabs>
        <w:ind w:left="4740" w:hanging="360"/>
      </w:pPr>
    </w:lvl>
    <w:lvl w:ilvl="2" w:tplc="0419001B" w:tentative="1">
      <w:start w:val="1"/>
      <w:numFmt w:val="lowerRoman"/>
      <w:lvlText w:val="%3."/>
      <w:lvlJc w:val="right"/>
      <w:pPr>
        <w:tabs>
          <w:tab w:val="num" w:pos="5460"/>
        </w:tabs>
        <w:ind w:left="5460" w:hanging="180"/>
      </w:pPr>
    </w:lvl>
    <w:lvl w:ilvl="3" w:tplc="0419000F" w:tentative="1">
      <w:start w:val="1"/>
      <w:numFmt w:val="decimal"/>
      <w:lvlText w:val="%4."/>
      <w:lvlJc w:val="left"/>
      <w:pPr>
        <w:tabs>
          <w:tab w:val="num" w:pos="6180"/>
        </w:tabs>
        <w:ind w:left="6180" w:hanging="360"/>
      </w:pPr>
    </w:lvl>
    <w:lvl w:ilvl="4" w:tplc="04190019" w:tentative="1">
      <w:start w:val="1"/>
      <w:numFmt w:val="lowerLetter"/>
      <w:lvlText w:val="%5."/>
      <w:lvlJc w:val="left"/>
      <w:pPr>
        <w:tabs>
          <w:tab w:val="num" w:pos="6900"/>
        </w:tabs>
        <w:ind w:left="6900" w:hanging="360"/>
      </w:pPr>
    </w:lvl>
    <w:lvl w:ilvl="5" w:tplc="0419001B" w:tentative="1">
      <w:start w:val="1"/>
      <w:numFmt w:val="lowerRoman"/>
      <w:lvlText w:val="%6."/>
      <w:lvlJc w:val="right"/>
      <w:pPr>
        <w:tabs>
          <w:tab w:val="num" w:pos="7620"/>
        </w:tabs>
        <w:ind w:left="7620" w:hanging="180"/>
      </w:pPr>
    </w:lvl>
    <w:lvl w:ilvl="6" w:tplc="0419000F" w:tentative="1">
      <w:start w:val="1"/>
      <w:numFmt w:val="decimal"/>
      <w:lvlText w:val="%7."/>
      <w:lvlJc w:val="left"/>
      <w:pPr>
        <w:tabs>
          <w:tab w:val="num" w:pos="8340"/>
        </w:tabs>
        <w:ind w:left="8340" w:hanging="360"/>
      </w:pPr>
    </w:lvl>
    <w:lvl w:ilvl="7" w:tplc="04190019" w:tentative="1">
      <w:start w:val="1"/>
      <w:numFmt w:val="lowerLetter"/>
      <w:lvlText w:val="%8."/>
      <w:lvlJc w:val="left"/>
      <w:pPr>
        <w:tabs>
          <w:tab w:val="num" w:pos="9060"/>
        </w:tabs>
        <w:ind w:left="9060" w:hanging="360"/>
      </w:pPr>
    </w:lvl>
    <w:lvl w:ilvl="8" w:tplc="0419001B" w:tentative="1">
      <w:start w:val="1"/>
      <w:numFmt w:val="lowerRoman"/>
      <w:lvlText w:val="%9."/>
      <w:lvlJc w:val="right"/>
      <w:pPr>
        <w:tabs>
          <w:tab w:val="num" w:pos="9780"/>
        </w:tabs>
        <w:ind w:left="9780" w:hanging="180"/>
      </w:pPr>
    </w:lvl>
  </w:abstractNum>
  <w:abstractNum w:abstractNumId="11">
    <w:nsid w:val="34172681"/>
    <w:multiLevelType w:val="hybridMultilevel"/>
    <w:tmpl w:val="9D7E979A"/>
    <w:lvl w:ilvl="0" w:tplc="7DAC916E">
      <w:start w:val="1"/>
      <w:numFmt w:val="decimal"/>
      <w:lvlText w:val="%1."/>
      <w:lvlJc w:val="left"/>
      <w:pPr>
        <w:tabs>
          <w:tab w:val="num" w:pos="1560"/>
        </w:tabs>
        <w:ind w:left="1560" w:hanging="360"/>
      </w:pPr>
      <w:rPr>
        <w:rFonts w:hint="default"/>
      </w:rPr>
    </w:lvl>
    <w:lvl w:ilvl="1" w:tplc="04190019" w:tentative="1">
      <w:start w:val="1"/>
      <w:numFmt w:val="lowerLetter"/>
      <w:lvlText w:val="%2."/>
      <w:lvlJc w:val="left"/>
      <w:pPr>
        <w:tabs>
          <w:tab w:val="num" w:pos="2280"/>
        </w:tabs>
        <w:ind w:left="2280" w:hanging="360"/>
      </w:pPr>
    </w:lvl>
    <w:lvl w:ilvl="2" w:tplc="0419001B" w:tentative="1">
      <w:start w:val="1"/>
      <w:numFmt w:val="lowerRoman"/>
      <w:lvlText w:val="%3."/>
      <w:lvlJc w:val="right"/>
      <w:pPr>
        <w:tabs>
          <w:tab w:val="num" w:pos="3000"/>
        </w:tabs>
        <w:ind w:left="3000" w:hanging="180"/>
      </w:pPr>
    </w:lvl>
    <w:lvl w:ilvl="3" w:tplc="0419000F" w:tentative="1">
      <w:start w:val="1"/>
      <w:numFmt w:val="decimal"/>
      <w:lvlText w:val="%4."/>
      <w:lvlJc w:val="left"/>
      <w:pPr>
        <w:tabs>
          <w:tab w:val="num" w:pos="3720"/>
        </w:tabs>
        <w:ind w:left="3720" w:hanging="360"/>
      </w:pPr>
    </w:lvl>
    <w:lvl w:ilvl="4" w:tplc="04190019" w:tentative="1">
      <w:start w:val="1"/>
      <w:numFmt w:val="lowerLetter"/>
      <w:lvlText w:val="%5."/>
      <w:lvlJc w:val="left"/>
      <w:pPr>
        <w:tabs>
          <w:tab w:val="num" w:pos="4440"/>
        </w:tabs>
        <w:ind w:left="4440" w:hanging="360"/>
      </w:pPr>
    </w:lvl>
    <w:lvl w:ilvl="5" w:tplc="0419001B" w:tentative="1">
      <w:start w:val="1"/>
      <w:numFmt w:val="lowerRoman"/>
      <w:lvlText w:val="%6."/>
      <w:lvlJc w:val="right"/>
      <w:pPr>
        <w:tabs>
          <w:tab w:val="num" w:pos="5160"/>
        </w:tabs>
        <w:ind w:left="5160" w:hanging="180"/>
      </w:pPr>
    </w:lvl>
    <w:lvl w:ilvl="6" w:tplc="0419000F" w:tentative="1">
      <w:start w:val="1"/>
      <w:numFmt w:val="decimal"/>
      <w:lvlText w:val="%7."/>
      <w:lvlJc w:val="left"/>
      <w:pPr>
        <w:tabs>
          <w:tab w:val="num" w:pos="5880"/>
        </w:tabs>
        <w:ind w:left="5880" w:hanging="360"/>
      </w:pPr>
    </w:lvl>
    <w:lvl w:ilvl="7" w:tplc="04190019" w:tentative="1">
      <w:start w:val="1"/>
      <w:numFmt w:val="lowerLetter"/>
      <w:lvlText w:val="%8."/>
      <w:lvlJc w:val="left"/>
      <w:pPr>
        <w:tabs>
          <w:tab w:val="num" w:pos="6600"/>
        </w:tabs>
        <w:ind w:left="6600" w:hanging="360"/>
      </w:pPr>
    </w:lvl>
    <w:lvl w:ilvl="8" w:tplc="0419001B" w:tentative="1">
      <w:start w:val="1"/>
      <w:numFmt w:val="lowerRoman"/>
      <w:lvlText w:val="%9."/>
      <w:lvlJc w:val="right"/>
      <w:pPr>
        <w:tabs>
          <w:tab w:val="num" w:pos="7320"/>
        </w:tabs>
        <w:ind w:left="7320" w:hanging="180"/>
      </w:pPr>
    </w:lvl>
  </w:abstractNum>
  <w:abstractNum w:abstractNumId="12">
    <w:nsid w:val="34A43091"/>
    <w:multiLevelType w:val="multilevel"/>
    <w:tmpl w:val="49C8F644"/>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36761C78"/>
    <w:multiLevelType w:val="hybridMultilevel"/>
    <w:tmpl w:val="02747702"/>
    <w:lvl w:ilvl="0" w:tplc="44946E46">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875"/>
        </w:tabs>
        <w:ind w:left="1875" w:hanging="360"/>
      </w:pPr>
    </w:lvl>
    <w:lvl w:ilvl="2" w:tplc="0419001B" w:tentative="1">
      <w:start w:val="1"/>
      <w:numFmt w:val="lowerRoman"/>
      <w:lvlText w:val="%3."/>
      <w:lvlJc w:val="right"/>
      <w:pPr>
        <w:tabs>
          <w:tab w:val="num" w:pos="2595"/>
        </w:tabs>
        <w:ind w:left="2595" w:hanging="180"/>
      </w:pPr>
    </w:lvl>
    <w:lvl w:ilvl="3" w:tplc="0419000F" w:tentative="1">
      <w:start w:val="1"/>
      <w:numFmt w:val="decimal"/>
      <w:lvlText w:val="%4."/>
      <w:lvlJc w:val="left"/>
      <w:pPr>
        <w:tabs>
          <w:tab w:val="num" w:pos="3315"/>
        </w:tabs>
        <w:ind w:left="3315" w:hanging="360"/>
      </w:pPr>
    </w:lvl>
    <w:lvl w:ilvl="4" w:tplc="04190019" w:tentative="1">
      <w:start w:val="1"/>
      <w:numFmt w:val="lowerLetter"/>
      <w:lvlText w:val="%5."/>
      <w:lvlJc w:val="left"/>
      <w:pPr>
        <w:tabs>
          <w:tab w:val="num" w:pos="4035"/>
        </w:tabs>
        <w:ind w:left="4035" w:hanging="360"/>
      </w:pPr>
    </w:lvl>
    <w:lvl w:ilvl="5" w:tplc="0419001B" w:tentative="1">
      <w:start w:val="1"/>
      <w:numFmt w:val="lowerRoman"/>
      <w:lvlText w:val="%6."/>
      <w:lvlJc w:val="right"/>
      <w:pPr>
        <w:tabs>
          <w:tab w:val="num" w:pos="4755"/>
        </w:tabs>
        <w:ind w:left="4755" w:hanging="180"/>
      </w:pPr>
    </w:lvl>
    <w:lvl w:ilvl="6" w:tplc="0419000F" w:tentative="1">
      <w:start w:val="1"/>
      <w:numFmt w:val="decimal"/>
      <w:lvlText w:val="%7."/>
      <w:lvlJc w:val="left"/>
      <w:pPr>
        <w:tabs>
          <w:tab w:val="num" w:pos="5475"/>
        </w:tabs>
        <w:ind w:left="5475" w:hanging="360"/>
      </w:pPr>
    </w:lvl>
    <w:lvl w:ilvl="7" w:tplc="04190019" w:tentative="1">
      <w:start w:val="1"/>
      <w:numFmt w:val="lowerLetter"/>
      <w:lvlText w:val="%8."/>
      <w:lvlJc w:val="left"/>
      <w:pPr>
        <w:tabs>
          <w:tab w:val="num" w:pos="6195"/>
        </w:tabs>
        <w:ind w:left="6195" w:hanging="360"/>
      </w:pPr>
    </w:lvl>
    <w:lvl w:ilvl="8" w:tplc="0419001B" w:tentative="1">
      <w:start w:val="1"/>
      <w:numFmt w:val="lowerRoman"/>
      <w:lvlText w:val="%9."/>
      <w:lvlJc w:val="right"/>
      <w:pPr>
        <w:tabs>
          <w:tab w:val="num" w:pos="6915"/>
        </w:tabs>
        <w:ind w:left="6915" w:hanging="180"/>
      </w:pPr>
    </w:lvl>
  </w:abstractNum>
  <w:abstractNum w:abstractNumId="14">
    <w:nsid w:val="3BA73F75"/>
    <w:multiLevelType w:val="multilevel"/>
    <w:tmpl w:val="9C46A092"/>
    <w:lvl w:ilvl="0">
      <w:start w:val="1"/>
      <w:numFmt w:val="decimal"/>
      <w:lvlText w:val="%1."/>
      <w:lvlJc w:val="left"/>
      <w:pPr>
        <w:ind w:left="720" w:hanging="720"/>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5">
    <w:nsid w:val="3D257101"/>
    <w:multiLevelType w:val="hybridMultilevel"/>
    <w:tmpl w:val="EA705A58"/>
    <w:lvl w:ilvl="0" w:tplc="32C4EDAE">
      <w:start w:val="1"/>
      <w:numFmt w:val="decimal"/>
      <w:lvlText w:val="%1."/>
      <w:lvlJc w:val="left"/>
      <w:pPr>
        <w:tabs>
          <w:tab w:val="num" w:pos="1155"/>
        </w:tabs>
        <w:ind w:left="1155" w:hanging="360"/>
      </w:pPr>
      <w:rPr>
        <w:rFonts w:hint="default"/>
      </w:rPr>
    </w:lvl>
    <w:lvl w:ilvl="1" w:tplc="04190019" w:tentative="1">
      <w:start w:val="1"/>
      <w:numFmt w:val="lowerLetter"/>
      <w:lvlText w:val="%2."/>
      <w:lvlJc w:val="left"/>
      <w:pPr>
        <w:tabs>
          <w:tab w:val="num" w:pos="1875"/>
        </w:tabs>
        <w:ind w:left="1875" w:hanging="360"/>
      </w:pPr>
    </w:lvl>
    <w:lvl w:ilvl="2" w:tplc="0419001B" w:tentative="1">
      <w:start w:val="1"/>
      <w:numFmt w:val="lowerRoman"/>
      <w:lvlText w:val="%3."/>
      <w:lvlJc w:val="right"/>
      <w:pPr>
        <w:tabs>
          <w:tab w:val="num" w:pos="2595"/>
        </w:tabs>
        <w:ind w:left="2595" w:hanging="180"/>
      </w:pPr>
    </w:lvl>
    <w:lvl w:ilvl="3" w:tplc="0419000F" w:tentative="1">
      <w:start w:val="1"/>
      <w:numFmt w:val="decimal"/>
      <w:lvlText w:val="%4."/>
      <w:lvlJc w:val="left"/>
      <w:pPr>
        <w:tabs>
          <w:tab w:val="num" w:pos="3315"/>
        </w:tabs>
        <w:ind w:left="3315" w:hanging="360"/>
      </w:pPr>
    </w:lvl>
    <w:lvl w:ilvl="4" w:tplc="04190019" w:tentative="1">
      <w:start w:val="1"/>
      <w:numFmt w:val="lowerLetter"/>
      <w:lvlText w:val="%5."/>
      <w:lvlJc w:val="left"/>
      <w:pPr>
        <w:tabs>
          <w:tab w:val="num" w:pos="4035"/>
        </w:tabs>
        <w:ind w:left="4035" w:hanging="360"/>
      </w:pPr>
    </w:lvl>
    <w:lvl w:ilvl="5" w:tplc="0419001B" w:tentative="1">
      <w:start w:val="1"/>
      <w:numFmt w:val="lowerRoman"/>
      <w:lvlText w:val="%6."/>
      <w:lvlJc w:val="right"/>
      <w:pPr>
        <w:tabs>
          <w:tab w:val="num" w:pos="4755"/>
        </w:tabs>
        <w:ind w:left="4755" w:hanging="180"/>
      </w:pPr>
    </w:lvl>
    <w:lvl w:ilvl="6" w:tplc="0419000F" w:tentative="1">
      <w:start w:val="1"/>
      <w:numFmt w:val="decimal"/>
      <w:lvlText w:val="%7."/>
      <w:lvlJc w:val="left"/>
      <w:pPr>
        <w:tabs>
          <w:tab w:val="num" w:pos="5475"/>
        </w:tabs>
        <w:ind w:left="5475" w:hanging="360"/>
      </w:pPr>
    </w:lvl>
    <w:lvl w:ilvl="7" w:tplc="04190019" w:tentative="1">
      <w:start w:val="1"/>
      <w:numFmt w:val="lowerLetter"/>
      <w:lvlText w:val="%8."/>
      <w:lvlJc w:val="left"/>
      <w:pPr>
        <w:tabs>
          <w:tab w:val="num" w:pos="6195"/>
        </w:tabs>
        <w:ind w:left="6195" w:hanging="360"/>
      </w:pPr>
    </w:lvl>
    <w:lvl w:ilvl="8" w:tplc="0419001B" w:tentative="1">
      <w:start w:val="1"/>
      <w:numFmt w:val="lowerRoman"/>
      <w:lvlText w:val="%9."/>
      <w:lvlJc w:val="right"/>
      <w:pPr>
        <w:tabs>
          <w:tab w:val="num" w:pos="6915"/>
        </w:tabs>
        <w:ind w:left="6915" w:hanging="180"/>
      </w:pPr>
    </w:lvl>
  </w:abstractNum>
  <w:abstractNum w:abstractNumId="16">
    <w:nsid w:val="3D4950A4"/>
    <w:multiLevelType w:val="hybridMultilevel"/>
    <w:tmpl w:val="35044290"/>
    <w:lvl w:ilvl="0" w:tplc="4A88AEF6">
      <w:start w:val="1"/>
      <w:numFmt w:val="decimal"/>
      <w:lvlText w:val="%1)"/>
      <w:lvlJc w:val="left"/>
      <w:pPr>
        <w:tabs>
          <w:tab w:val="num" w:pos="1068"/>
        </w:tabs>
        <w:ind w:left="1068" w:hanging="360"/>
      </w:pPr>
      <w:rPr>
        <w:rFonts w:cs="Times New Roman"/>
      </w:rPr>
    </w:lvl>
    <w:lvl w:ilvl="1" w:tplc="16E48814">
      <w:start w:val="2"/>
      <w:numFmt w:val="decimal"/>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17">
    <w:nsid w:val="3E561872"/>
    <w:multiLevelType w:val="hybridMultilevel"/>
    <w:tmpl w:val="C76AE0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58A7DD7"/>
    <w:multiLevelType w:val="hybridMultilevel"/>
    <w:tmpl w:val="E0E07538"/>
    <w:lvl w:ilvl="0" w:tplc="865E32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nsid w:val="46CF3809"/>
    <w:multiLevelType w:val="hybridMultilevel"/>
    <w:tmpl w:val="9FF2B3A8"/>
    <w:lvl w:ilvl="0" w:tplc="7840A212">
      <w:start w:val="1"/>
      <w:numFmt w:val="decimal"/>
      <w:lvlText w:val="%1)"/>
      <w:lvlJc w:val="left"/>
      <w:pPr>
        <w:tabs>
          <w:tab w:val="num" w:pos="660"/>
        </w:tabs>
        <w:ind w:left="660" w:hanging="360"/>
      </w:pPr>
      <w:rPr>
        <w:rFonts w:hint="default"/>
      </w:rPr>
    </w:lvl>
    <w:lvl w:ilvl="1" w:tplc="CA64FC92">
      <w:start w:val="3"/>
      <w:numFmt w:val="decimal"/>
      <w:lvlText w:val="%2"/>
      <w:lvlJc w:val="left"/>
      <w:pPr>
        <w:tabs>
          <w:tab w:val="num" w:pos="1380"/>
        </w:tabs>
        <w:ind w:left="1380" w:hanging="360"/>
      </w:pPr>
      <w:rPr>
        <w:rFonts w:hint="default"/>
      </w:r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20">
    <w:nsid w:val="4DAB6EB4"/>
    <w:multiLevelType w:val="hybridMultilevel"/>
    <w:tmpl w:val="B9B84B48"/>
    <w:lvl w:ilvl="0" w:tplc="1FEC1F64">
      <w:start w:val="1"/>
      <w:numFmt w:val="decimal"/>
      <w:lvlText w:val="%1)"/>
      <w:lvlJc w:val="left"/>
      <w:pPr>
        <w:tabs>
          <w:tab w:val="num" w:pos="1155"/>
        </w:tabs>
        <w:ind w:left="1155" w:hanging="360"/>
      </w:pPr>
      <w:rPr>
        <w:rFonts w:hint="default"/>
      </w:rPr>
    </w:lvl>
    <w:lvl w:ilvl="1" w:tplc="04190019" w:tentative="1">
      <w:start w:val="1"/>
      <w:numFmt w:val="lowerLetter"/>
      <w:lvlText w:val="%2."/>
      <w:lvlJc w:val="left"/>
      <w:pPr>
        <w:tabs>
          <w:tab w:val="num" w:pos="1875"/>
        </w:tabs>
        <w:ind w:left="1875" w:hanging="360"/>
      </w:pPr>
    </w:lvl>
    <w:lvl w:ilvl="2" w:tplc="0419001B" w:tentative="1">
      <w:start w:val="1"/>
      <w:numFmt w:val="lowerRoman"/>
      <w:lvlText w:val="%3."/>
      <w:lvlJc w:val="right"/>
      <w:pPr>
        <w:tabs>
          <w:tab w:val="num" w:pos="2595"/>
        </w:tabs>
        <w:ind w:left="2595" w:hanging="180"/>
      </w:pPr>
    </w:lvl>
    <w:lvl w:ilvl="3" w:tplc="0419000F" w:tentative="1">
      <w:start w:val="1"/>
      <w:numFmt w:val="decimal"/>
      <w:lvlText w:val="%4."/>
      <w:lvlJc w:val="left"/>
      <w:pPr>
        <w:tabs>
          <w:tab w:val="num" w:pos="3315"/>
        </w:tabs>
        <w:ind w:left="3315" w:hanging="360"/>
      </w:pPr>
    </w:lvl>
    <w:lvl w:ilvl="4" w:tplc="04190019" w:tentative="1">
      <w:start w:val="1"/>
      <w:numFmt w:val="lowerLetter"/>
      <w:lvlText w:val="%5."/>
      <w:lvlJc w:val="left"/>
      <w:pPr>
        <w:tabs>
          <w:tab w:val="num" w:pos="4035"/>
        </w:tabs>
        <w:ind w:left="4035" w:hanging="360"/>
      </w:pPr>
    </w:lvl>
    <w:lvl w:ilvl="5" w:tplc="0419001B" w:tentative="1">
      <w:start w:val="1"/>
      <w:numFmt w:val="lowerRoman"/>
      <w:lvlText w:val="%6."/>
      <w:lvlJc w:val="right"/>
      <w:pPr>
        <w:tabs>
          <w:tab w:val="num" w:pos="4755"/>
        </w:tabs>
        <w:ind w:left="4755" w:hanging="180"/>
      </w:pPr>
    </w:lvl>
    <w:lvl w:ilvl="6" w:tplc="0419000F" w:tentative="1">
      <w:start w:val="1"/>
      <w:numFmt w:val="decimal"/>
      <w:lvlText w:val="%7."/>
      <w:lvlJc w:val="left"/>
      <w:pPr>
        <w:tabs>
          <w:tab w:val="num" w:pos="5475"/>
        </w:tabs>
        <w:ind w:left="5475" w:hanging="360"/>
      </w:pPr>
    </w:lvl>
    <w:lvl w:ilvl="7" w:tplc="04190019" w:tentative="1">
      <w:start w:val="1"/>
      <w:numFmt w:val="lowerLetter"/>
      <w:lvlText w:val="%8."/>
      <w:lvlJc w:val="left"/>
      <w:pPr>
        <w:tabs>
          <w:tab w:val="num" w:pos="6195"/>
        </w:tabs>
        <w:ind w:left="6195" w:hanging="360"/>
      </w:pPr>
    </w:lvl>
    <w:lvl w:ilvl="8" w:tplc="0419001B" w:tentative="1">
      <w:start w:val="1"/>
      <w:numFmt w:val="lowerRoman"/>
      <w:lvlText w:val="%9."/>
      <w:lvlJc w:val="right"/>
      <w:pPr>
        <w:tabs>
          <w:tab w:val="num" w:pos="6915"/>
        </w:tabs>
        <w:ind w:left="6915" w:hanging="180"/>
      </w:pPr>
    </w:lvl>
  </w:abstractNum>
  <w:abstractNum w:abstractNumId="21">
    <w:nsid w:val="51F611B4"/>
    <w:multiLevelType w:val="hybridMultilevel"/>
    <w:tmpl w:val="B79AFF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37E5284"/>
    <w:multiLevelType w:val="hybridMultilevel"/>
    <w:tmpl w:val="85464AC4"/>
    <w:lvl w:ilvl="0" w:tplc="0BDAF0FC">
      <w:start w:val="1"/>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23">
    <w:nsid w:val="5AE83874"/>
    <w:multiLevelType w:val="hybridMultilevel"/>
    <w:tmpl w:val="FDF2F104"/>
    <w:lvl w:ilvl="0" w:tplc="75DCF642">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nsid w:val="657E5C5E"/>
    <w:multiLevelType w:val="multilevel"/>
    <w:tmpl w:val="A65A5CDE"/>
    <w:lvl w:ilvl="0">
      <w:start w:val="2"/>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nsid w:val="68D168BA"/>
    <w:multiLevelType w:val="singleLevel"/>
    <w:tmpl w:val="0419000F"/>
    <w:lvl w:ilvl="0">
      <w:start w:val="1"/>
      <w:numFmt w:val="decimal"/>
      <w:lvlText w:val="%1."/>
      <w:lvlJc w:val="left"/>
      <w:pPr>
        <w:tabs>
          <w:tab w:val="num" w:pos="360"/>
        </w:tabs>
        <w:ind w:left="360" w:hanging="360"/>
      </w:pPr>
    </w:lvl>
  </w:abstractNum>
  <w:abstractNum w:abstractNumId="26">
    <w:nsid w:val="6B991E12"/>
    <w:multiLevelType w:val="multilevel"/>
    <w:tmpl w:val="9E4EC1A0"/>
    <w:lvl w:ilvl="0">
      <w:start w:val="2"/>
      <w:numFmt w:val="decimal"/>
      <w:lvlText w:val="%1."/>
      <w:lvlJc w:val="left"/>
      <w:pPr>
        <w:ind w:left="432" w:hanging="432"/>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72B3065F"/>
    <w:multiLevelType w:val="multilevel"/>
    <w:tmpl w:val="9C46A092"/>
    <w:lvl w:ilvl="0">
      <w:start w:val="1"/>
      <w:numFmt w:val="decimal"/>
      <w:lvlText w:val="%1."/>
      <w:lvlJc w:val="left"/>
      <w:pPr>
        <w:ind w:left="720" w:hanging="720"/>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nsid w:val="741C1B5B"/>
    <w:multiLevelType w:val="hybridMultilevel"/>
    <w:tmpl w:val="8C02AF2E"/>
    <w:lvl w:ilvl="0" w:tplc="7BBAEF28">
      <w:start w:val="1"/>
      <w:numFmt w:val="decimal"/>
      <w:lvlText w:val="%1."/>
      <w:lvlJc w:val="left"/>
      <w:pPr>
        <w:ind w:left="1845" w:hanging="112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786579E2"/>
    <w:multiLevelType w:val="multilevel"/>
    <w:tmpl w:val="49C8F644"/>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7CF76BD7"/>
    <w:multiLevelType w:val="multilevel"/>
    <w:tmpl w:val="DF1E19AE"/>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1">
    <w:nsid w:val="7E763621"/>
    <w:multiLevelType w:val="multilevel"/>
    <w:tmpl w:val="9C46A092"/>
    <w:lvl w:ilvl="0">
      <w:start w:val="1"/>
      <w:numFmt w:val="decimal"/>
      <w:lvlText w:val="%1."/>
      <w:lvlJc w:val="left"/>
      <w:pPr>
        <w:ind w:left="2138" w:hanging="720"/>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num w:numId="1">
    <w:abstractNumId w:val="25"/>
  </w:num>
  <w:num w:numId="2">
    <w:abstractNumId w:val="1"/>
  </w:num>
  <w:num w:numId="3">
    <w:abstractNumId w:val="21"/>
  </w:num>
  <w:num w:numId="4">
    <w:abstractNumId w:val="8"/>
  </w:num>
  <w:num w:numId="5">
    <w:abstractNumId w:val="17"/>
  </w:num>
  <w:num w:numId="6">
    <w:abstractNumId w:val="23"/>
  </w:num>
  <w:num w:numId="7">
    <w:abstractNumId w:val="11"/>
  </w:num>
  <w:num w:numId="8">
    <w:abstractNumId w:val="10"/>
  </w:num>
  <w:num w:numId="9">
    <w:abstractNumId w:val="15"/>
  </w:num>
  <w:num w:numId="10">
    <w:abstractNumId w:val="13"/>
  </w:num>
  <w:num w:numId="11">
    <w:abstractNumId w:val="0"/>
  </w:num>
  <w:num w:numId="12">
    <w:abstractNumId w:val="19"/>
  </w:num>
  <w:num w:numId="13">
    <w:abstractNumId w:val="6"/>
  </w:num>
  <w:num w:numId="14">
    <w:abstractNumId w:val="20"/>
  </w:num>
  <w:num w:numId="15">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18"/>
  </w:num>
  <w:num w:numId="18">
    <w:abstractNumId w:val="22"/>
  </w:num>
  <w:num w:numId="19">
    <w:abstractNumId w:val="3"/>
  </w:num>
  <w:num w:numId="20">
    <w:abstractNumId w:val="2"/>
  </w:num>
  <w:num w:numId="21">
    <w:abstractNumId w:val="31"/>
  </w:num>
  <w:num w:numId="22">
    <w:abstractNumId w:val="27"/>
  </w:num>
  <w:num w:numId="23">
    <w:abstractNumId w:val="4"/>
  </w:num>
  <w:num w:numId="24">
    <w:abstractNumId w:val="30"/>
  </w:num>
  <w:num w:numId="25">
    <w:abstractNumId w:val="29"/>
  </w:num>
  <w:num w:numId="26">
    <w:abstractNumId w:val="14"/>
  </w:num>
  <w:num w:numId="27">
    <w:abstractNumId w:val="9"/>
  </w:num>
  <w:num w:numId="28">
    <w:abstractNumId w:val="12"/>
  </w:num>
  <w:num w:numId="29">
    <w:abstractNumId w:val="7"/>
  </w:num>
  <w:num w:numId="30">
    <w:abstractNumId w:val="5"/>
  </w:num>
  <w:num w:numId="31">
    <w:abstractNumId w:val="26"/>
  </w:num>
  <w:num w:numId="32">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E63F23"/>
    <w:rsid w:val="0000036E"/>
    <w:rsid w:val="0000101C"/>
    <w:rsid w:val="0000138B"/>
    <w:rsid w:val="0000201D"/>
    <w:rsid w:val="00005476"/>
    <w:rsid w:val="000054A5"/>
    <w:rsid w:val="00005FC7"/>
    <w:rsid w:val="00010816"/>
    <w:rsid w:val="00012E5F"/>
    <w:rsid w:val="000221D7"/>
    <w:rsid w:val="00025D1A"/>
    <w:rsid w:val="0002613B"/>
    <w:rsid w:val="000267E0"/>
    <w:rsid w:val="00027F9D"/>
    <w:rsid w:val="00031762"/>
    <w:rsid w:val="00034EEA"/>
    <w:rsid w:val="00036285"/>
    <w:rsid w:val="00040003"/>
    <w:rsid w:val="000414A0"/>
    <w:rsid w:val="00042C1D"/>
    <w:rsid w:val="00043B65"/>
    <w:rsid w:val="00045591"/>
    <w:rsid w:val="00045B62"/>
    <w:rsid w:val="0005019C"/>
    <w:rsid w:val="000505E5"/>
    <w:rsid w:val="00051184"/>
    <w:rsid w:val="0005176E"/>
    <w:rsid w:val="000543BB"/>
    <w:rsid w:val="0005579C"/>
    <w:rsid w:val="00056382"/>
    <w:rsid w:val="00056AA9"/>
    <w:rsid w:val="00056D98"/>
    <w:rsid w:val="000611EE"/>
    <w:rsid w:val="000626CF"/>
    <w:rsid w:val="00065E2E"/>
    <w:rsid w:val="00074326"/>
    <w:rsid w:val="00076579"/>
    <w:rsid w:val="00080BBA"/>
    <w:rsid w:val="00082458"/>
    <w:rsid w:val="000831C4"/>
    <w:rsid w:val="000841AB"/>
    <w:rsid w:val="00084C13"/>
    <w:rsid w:val="0009719A"/>
    <w:rsid w:val="0009757E"/>
    <w:rsid w:val="000A759F"/>
    <w:rsid w:val="000B01C1"/>
    <w:rsid w:val="000B0982"/>
    <w:rsid w:val="000B22FE"/>
    <w:rsid w:val="000B421E"/>
    <w:rsid w:val="000B4E4D"/>
    <w:rsid w:val="000B5522"/>
    <w:rsid w:val="000B5C8C"/>
    <w:rsid w:val="000B6CD3"/>
    <w:rsid w:val="000B6D69"/>
    <w:rsid w:val="000C11BF"/>
    <w:rsid w:val="000C2C04"/>
    <w:rsid w:val="000C2C70"/>
    <w:rsid w:val="000C2DA0"/>
    <w:rsid w:val="000C39D9"/>
    <w:rsid w:val="000C3EBB"/>
    <w:rsid w:val="000C4643"/>
    <w:rsid w:val="000C5C1C"/>
    <w:rsid w:val="000C5EAF"/>
    <w:rsid w:val="000C76DD"/>
    <w:rsid w:val="000D08C4"/>
    <w:rsid w:val="000D1CCD"/>
    <w:rsid w:val="000D1E13"/>
    <w:rsid w:val="000D2DDD"/>
    <w:rsid w:val="000D7269"/>
    <w:rsid w:val="000D7B07"/>
    <w:rsid w:val="000E0AA0"/>
    <w:rsid w:val="000E245B"/>
    <w:rsid w:val="000E5E76"/>
    <w:rsid w:val="000F46B8"/>
    <w:rsid w:val="000F7898"/>
    <w:rsid w:val="000F7CEB"/>
    <w:rsid w:val="00100F7F"/>
    <w:rsid w:val="001013C3"/>
    <w:rsid w:val="00102241"/>
    <w:rsid w:val="001052A5"/>
    <w:rsid w:val="00107A9A"/>
    <w:rsid w:val="0011500C"/>
    <w:rsid w:val="0011568A"/>
    <w:rsid w:val="0011593E"/>
    <w:rsid w:val="001159BB"/>
    <w:rsid w:val="0011761F"/>
    <w:rsid w:val="00117851"/>
    <w:rsid w:val="00122311"/>
    <w:rsid w:val="001251B6"/>
    <w:rsid w:val="001263FD"/>
    <w:rsid w:val="00133FB3"/>
    <w:rsid w:val="0013691E"/>
    <w:rsid w:val="00143052"/>
    <w:rsid w:val="0014350C"/>
    <w:rsid w:val="001462FA"/>
    <w:rsid w:val="001469E7"/>
    <w:rsid w:val="00147803"/>
    <w:rsid w:val="00147992"/>
    <w:rsid w:val="00147AAB"/>
    <w:rsid w:val="001527B1"/>
    <w:rsid w:val="00152A42"/>
    <w:rsid w:val="0015347F"/>
    <w:rsid w:val="00155067"/>
    <w:rsid w:val="00156419"/>
    <w:rsid w:val="00156987"/>
    <w:rsid w:val="00164848"/>
    <w:rsid w:val="001660D1"/>
    <w:rsid w:val="00171115"/>
    <w:rsid w:val="0017211E"/>
    <w:rsid w:val="00172CA8"/>
    <w:rsid w:val="00172CC4"/>
    <w:rsid w:val="0017338F"/>
    <w:rsid w:val="0017468B"/>
    <w:rsid w:val="00180C91"/>
    <w:rsid w:val="00183CA0"/>
    <w:rsid w:val="001868FD"/>
    <w:rsid w:val="001875FA"/>
    <w:rsid w:val="001973B9"/>
    <w:rsid w:val="001A1730"/>
    <w:rsid w:val="001A18BF"/>
    <w:rsid w:val="001A23BC"/>
    <w:rsid w:val="001A2F96"/>
    <w:rsid w:val="001A3284"/>
    <w:rsid w:val="001B09C3"/>
    <w:rsid w:val="001B0D0E"/>
    <w:rsid w:val="001B1035"/>
    <w:rsid w:val="001B30F0"/>
    <w:rsid w:val="001B5C2D"/>
    <w:rsid w:val="001B6D1B"/>
    <w:rsid w:val="001C3C23"/>
    <w:rsid w:val="001C568C"/>
    <w:rsid w:val="001C63A1"/>
    <w:rsid w:val="001D02F1"/>
    <w:rsid w:val="001D7ECE"/>
    <w:rsid w:val="001E152D"/>
    <w:rsid w:val="001E16CA"/>
    <w:rsid w:val="001E1913"/>
    <w:rsid w:val="001E378E"/>
    <w:rsid w:val="001E709D"/>
    <w:rsid w:val="001E763A"/>
    <w:rsid w:val="001F04B3"/>
    <w:rsid w:val="001F21F8"/>
    <w:rsid w:val="001F4B5C"/>
    <w:rsid w:val="001F667E"/>
    <w:rsid w:val="001F66C6"/>
    <w:rsid w:val="002018AE"/>
    <w:rsid w:val="00201C83"/>
    <w:rsid w:val="00204D85"/>
    <w:rsid w:val="00204FC0"/>
    <w:rsid w:val="00205497"/>
    <w:rsid w:val="00211907"/>
    <w:rsid w:val="00212EC2"/>
    <w:rsid w:val="00213427"/>
    <w:rsid w:val="00214773"/>
    <w:rsid w:val="00214D79"/>
    <w:rsid w:val="00217772"/>
    <w:rsid w:val="0022155B"/>
    <w:rsid w:val="0022210C"/>
    <w:rsid w:val="002235A7"/>
    <w:rsid w:val="00223A70"/>
    <w:rsid w:val="00224910"/>
    <w:rsid w:val="00225C2A"/>
    <w:rsid w:val="00225EA0"/>
    <w:rsid w:val="002277AA"/>
    <w:rsid w:val="00227D83"/>
    <w:rsid w:val="00231BB6"/>
    <w:rsid w:val="00232072"/>
    <w:rsid w:val="002323BA"/>
    <w:rsid w:val="00236C0C"/>
    <w:rsid w:val="00242530"/>
    <w:rsid w:val="0024301C"/>
    <w:rsid w:val="002476AF"/>
    <w:rsid w:val="002510D1"/>
    <w:rsid w:val="002548A9"/>
    <w:rsid w:val="00256419"/>
    <w:rsid w:val="00256CE0"/>
    <w:rsid w:val="00257049"/>
    <w:rsid w:val="0026168E"/>
    <w:rsid w:val="002616A0"/>
    <w:rsid w:val="00261D28"/>
    <w:rsid w:val="00262F50"/>
    <w:rsid w:val="0026629D"/>
    <w:rsid w:val="00267AD3"/>
    <w:rsid w:val="00267D9F"/>
    <w:rsid w:val="00271903"/>
    <w:rsid w:val="0027359C"/>
    <w:rsid w:val="00275644"/>
    <w:rsid w:val="00276663"/>
    <w:rsid w:val="002768F4"/>
    <w:rsid w:val="00280499"/>
    <w:rsid w:val="00284BD5"/>
    <w:rsid w:val="00285C5B"/>
    <w:rsid w:val="00286154"/>
    <w:rsid w:val="00286C65"/>
    <w:rsid w:val="00287744"/>
    <w:rsid w:val="00290AD7"/>
    <w:rsid w:val="002913FE"/>
    <w:rsid w:val="00295D76"/>
    <w:rsid w:val="00296007"/>
    <w:rsid w:val="002A1658"/>
    <w:rsid w:val="002A286A"/>
    <w:rsid w:val="002A2A72"/>
    <w:rsid w:val="002A39D7"/>
    <w:rsid w:val="002A3BE0"/>
    <w:rsid w:val="002A57FE"/>
    <w:rsid w:val="002B2247"/>
    <w:rsid w:val="002B7627"/>
    <w:rsid w:val="002C234F"/>
    <w:rsid w:val="002C3D8C"/>
    <w:rsid w:val="002C5AFC"/>
    <w:rsid w:val="002D08C8"/>
    <w:rsid w:val="002D1192"/>
    <w:rsid w:val="002D30F1"/>
    <w:rsid w:val="002E0F13"/>
    <w:rsid w:val="002E60F7"/>
    <w:rsid w:val="002E76D2"/>
    <w:rsid w:val="002F0A48"/>
    <w:rsid w:val="002F18CA"/>
    <w:rsid w:val="002F1B86"/>
    <w:rsid w:val="002F29A4"/>
    <w:rsid w:val="002F3C57"/>
    <w:rsid w:val="002F6A53"/>
    <w:rsid w:val="0030773B"/>
    <w:rsid w:val="00310F31"/>
    <w:rsid w:val="00312630"/>
    <w:rsid w:val="0031308C"/>
    <w:rsid w:val="00314169"/>
    <w:rsid w:val="00314DCC"/>
    <w:rsid w:val="003156E1"/>
    <w:rsid w:val="00316CB6"/>
    <w:rsid w:val="003208A3"/>
    <w:rsid w:val="00323B38"/>
    <w:rsid w:val="00323D65"/>
    <w:rsid w:val="003276EF"/>
    <w:rsid w:val="00327A2A"/>
    <w:rsid w:val="0033169B"/>
    <w:rsid w:val="003328D0"/>
    <w:rsid w:val="0033383E"/>
    <w:rsid w:val="00337473"/>
    <w:rsid w:val="00337F84"/>
    <w:rsid w:val="0034097B"/>
    <w:rsid w:val="003418DF"/>
    <w:rsid w:val="00344317"/>
    <w:rsid w:val="00354214"/>
    <w:rsid w:val="00357479"/>
    <w:rsid w:val="003602A5"/>
    <w:rsid w:val="003620C1"/>
    <w:rsid w:val="00362108"/>
    <w:rsid w:val="00364D3D"/>
    <w:rsid w:val="00366A5F"/>
    <w:rsid w:val="0036786F"/>
    <w:rsid w:val="00374538"/>
    <w:rsid w:val="0037485D"/>
    <w:rsid w:val="00387CD3"/>
    <w:rsid w:val="0039308E"/>
    <w:rsid w:val="00394CFF"/>
    <w:rsid w:val="003952EA"/>
    <w:rsid w:val="00395E07"/>
    <w:rsid w:val="00396810"/>
    <w:rsid w:val="003A091E"/>
    <w:rsid w:val="003A24EA"/>
    <w:rsid w:val="003A255D"/>
    <w:rsid w:val="003A2918"/>
    <w:rsid w:val="003B12F2"/>
    <w:rsid w:val="003B24E6"/>
    <w:rsid w:val="003B2A0F"/>
    <w:rsid w:val="003B38F8"/>
    <w:rsid w:val="003B459D"/>
    <w:rsid w:val="003B4EDF"/>
    <w:rsid w:val="003C0A1F"/>
    <w:rsid w:val="003C11C2"/>
    <w:rsid w:val="003C1882"/>
    <w:rsid w:val="003C3832"/>
    <w:rsid w:val="003C42DF"/>
    <w:rsid w:val="003C7441"/>
    <w:rsid w:val="003C76C1"/>
    <w:rsid w:val="003D29F3"/>
    <w:rsid w:val="003D5FEB"/>
    <w:rsid w:val="003D700A"/>
    <w:rsid w:val="003E28BD"/>
    <w:rsid w:val="003E3585"/>
    <w:rsid w:val="003E4335"/>
    <w:rsid w:val="003E6CE8"/>
    <w:rsid w:val="003F3031"/>
    <w:rsid w:val="003F4EC9"/>
    <w:rsid w:val="003F5029"/>
    <w:rsid w:val="003F5078"/>
    <w:rsid w:val="003F7211"/>
    <w:rsid w:val="003F7E76"/>
    <w:rsid w:val="00405D47"/>
    <w:rsid w:val="00413BE0"/>
    <w:rsid w:val="00415204"/>
    <w:rsid w:val="00422AD3"/>
    <w:rsid w:val="00424965"/>
    <w:rsid w:val="00425554"/>
    <w:rsid w:val="0042729A"/>
    <w:rsid w:val="00430663"/>
    <w:rsid w:val="00432A3D"/>
    <w:rsid w:val="0043321A"/>
    <w:rsid w:val="00434634"/>
    <w:rsid w:val="00437341"/>
    <w:rsid w:val="0043782B"/>
    <w:rsid w:val="004418D6"/>
    <w:rsid w:val="00446CE6"/>
    <w:rsid w:val="0045411D"/>
    <w:rsid w:val="00455B9C"/>
    <w:rsid w:val="004576AB"/>
    <w:rsid w:val="00457861"/>
    <w:rsid w:val="004648D6"/>
    <w:rsid w:val="00465FEB"/>
    <w:rsid w:val="00470D7C"/>
    <w:rsid w:val="00472D4F"/>
    <w:rsid w:val="00475CED"/>
    <w:rsid w:val="00477727"/>
    <w:rsid w:val="004778D7"/>
    <w:rsid w:val="004821E2"/>
    <w:rsid w:val="004843D5"/>
    <w:rsid w:val="00486746"/>
    <w:rsid w:val="00492894"/>
    <w:rsid w:val="004929BB"/>
    <w:rsid w:val="00492EDC"/>
    <w:rsid w:val="0049316B"/>
    <w:rsid w:val="00496FF0"/>
    <w:rsid w:val="004A4019"/>
    <w:rsid w:val="004A506E"/>
    <w:rsid w:val="004B6480"/>
    <w:rsid w:val="004C10A9"/>
    <w:rsid w:val="004C27A1"/>
    <w:rsid w:val="004C4384"/>
    <w:rsid w:val="004D0988"/>
    <w:rsid w:val="004D3DE2"/>
    <w:rsid w:val="004D581B"/>
    <w:rsid w:val="004D6066"/>
    <w:rsid w:val="004E0029"/>
    <w:rsid w:val="004E5F35"/>
    <w:rsid w:val="004E61A2"/>
    <w:rsid w:val="004F1723"/>
    <w:rsid w:val="004F2190"/>
    <w:rsid w:val="004F28B5"/>
    <w:rsid w:val="004F2A78"/>
    <w:rsid w:val="004F6007"/>
    <w:rsid w:val="004F62FB"/>
    <w:rsid w:val="004F6B59"/>
    <w:rsid w:val="004F6C83"/>
    <w:rsid w:val="005007F0"/>
    <w:rsid w:val="00501ADB"/>
    <w:rsid w:val="00501F5F"/>
    <w:rsid w:val="00501FA6"/>
    <w:rsid w:val="00505449"/>
    <w:rsid w:val="005058B3"/>
    <w:rsid w:val="00510C59"/>
    <w:rsid w:val="00510DC2"/>
    <w:rsid w:val="00511B73"/>
    <w:rsid w:val="005146BD"/>
    <w:rsid w:val="005165BF"/>
    <w:rsid w:val="00516774"/>
    <w:rsid w:val="00523401"/>
    <w:rsid w:val="00531A06"/>
    <w:rsid w:val="00532ADA"/>
    <w:rsid w:val="0053667B"/>
    <w:rsid w:val="00541107"/>
    <w:rsid w:val="005419C9"/>
    <w:rsid w:val="00543379"/>
    <w:rsid w:val="005436E4"/>
    <w:rsid w:val="00545D3A"/>
    <w:rsid w:val="00546D13"/>
    <w:rsid w:val="00547B61"/>
    <w:rsid w:val="005505C0"/>
    <w:rsid w:val="0055062C"/>
    <w:rsid w:val="0055583A"/>
    <w:rsid w:val="00557FDD"/>
    <w:rsid w:val="00566C67"/>
    <w:rsid w:val="0057429A"/>
    <w:rsid w:val="005743B7"/>
    <w:rsid w:val="0057659B"/>
    <w:rsid w:val="00581610"/>
    <w:rsid w:val="00586EA1"/>
    <w:rsid w:val="0058730F"/>
    <w:rsid w:val="005907D6"/>
    <w:rsid w:val="0059085F"/>
    <w:rsid w:val="00590DAE"/>
    <w:rsid w:val="00594415"/>
    <w:rsid w:val="00596335"/>
    <w:rsid w:val="005A0BDE"/>
    <w:rsid w:val="005A1C13"/>
    <w:rsid w:val="005A2237"/>
    <w:rsid w:val="005A54CF"/>
    <w:rsid w:val="005A6EC3"/>
    <w:rsid w:val="005B00F8"/>
    <w:rsid w:val="005B2326"/>
    <w:rsid w:val="005B4D89"/>
    <w:rsid w:val="005B5705"/>
    <w:rsid w:val="005B5A19"/>
    <w:rsid w:val="005B6341"/>
    <w:rsid w:val="005C18B2"/>
    <w:rsid w:val="005C20DE"/>
    <w:rsid w:val="005C256B"/>
    <w:rsid w:val="005C48C5"/>
    <w:rsid w:val="005C63C3"/>
    <w:rsid w:val="005C6854"/>
    <w:rsid w:val="005D67AA"/>
    <w:rsid w:val="005D6CC5"/>
    <w:rsid w:val="005E4097"/>
    <w:rsid w:val="005E7717"/>
    <w:rsid w:val="005F199F"/>
    <w:rsid w:val="005F3C50"/>
    <w:rsid w:val="005F54DA"/>
    <w:rsid w:val="005F5888"/>
    <w:rsid w:val="005F7B89"/>
    <w:rsid w:val="0060119C"/>
    <w:rsid w:val="00602907"/>
    <w:rsid w:val="00604019"/>
    <w:rsid w:val="00605E1B"/>
    <w:rsid w:val="00610065"/>
    <w:rsid w:val="0061037F"/>
    <w:rsid w:val="006124FF"/>
    <w:rsid w:val="00616679"/>
    <w:rsid w:val="0062214A"/>
    <w:rsid w:val="00624410"/>
    <w:rsid w:val="006251B8"/>
    <w:rsid w:val="0062619D"/>
    <w:rsid w:val="00626228"/>
    <w:rsid w:val="006305D8"/>
    <w:rsid w:val="006325EC"/>
    <w:rsid w:val="0063273A"/>
    <w:rsid w:val="00632E04"/>
    <w:rsid w:val="00632EE4"/>
    <w:rsid w:val="00637A24"/>
    <w:rsid w:val="00637E91"/>
    <w:rsid w:val="006404C2"/>
    <w:rsid w:val="00642316"/>
    <w:rsid w:val="00651CB8"/>
    <w:rsid w:val="006532C3"/>
    <w:rsid w:val="00654AEA"/>
    <w:rsid w:val="006606C3"/>
    <w:rsid w:val="006619A6"/>
    <w:rsid w:val="0066279F"/>
    <w:rsid w:val="00663681"/>
    <w:rsid w:val="006646C8"/>
    <w:rsid w:val="00666799"/>
    <w:rsid w:val="00674450"/>
    <w:rsid w:val="00674A7B"/>
    <w:rsid w:val="00674DF4"/>
    <w:rsid w:val="00675ED4"/>
    <w:rsid w:val="006807B1"/>
    <w:rsid w:val="00680988"/>
    <w:rsid w:val="00680D83"/>
    <w:rsid w:val="00681423"/>
    <w:rsid w:val="006817F3"/>
    <w:rsid w:val="0068302F"/>
    <w:rsid w:val="0068470D"/>
    <w:rsid w:val="0068674B"/>
    <w:rsid w:val="0069215F"/>
    <w:rsid w:val="00692AE4"/>
    <w:rsid w:val="00692E25"/>
    <w:rsid w:val="00693240"/>
    <w:rsid w:val="00696CC9"/>
    <w:rsid w:val="006972AE"/>
    <w:rsid w:val="006A18EA"/>
    <w:rsid w:val="006A67AD"/>
    <w:rsid w:val="006B1B4F"/>
    <w:rsid w:val="006B369F"/>
    <w:rsid w:val="006B437B"/>
    <w:rsid w:val="006B51F1"/>
    <w:rsid w:val="006B5DE7"/>
    <w:rsid w:val="006B6775"/>
    <w:rsid w:val="006C16BC"/>
    <w:rsid w:val="006C4237"/>
    <w:rsid w:val="006C7EC8"/>
    <w:rsid w:val="006D1586"/>
    <w:rsid w:val="006D2FB6"/>
    <w:rsid w:val="006D40AB"/>
    <w:rsid w:val="006D4BC1"/>
    <w:rsid w:val="006D51F6"/>
    <w:rsid w:val="006E047D"/>
    <w:rsid w:val="006E0692"/>
    <w:rsid w:val="006E2CCC"/>
    <w:rsid w:val="006E3255"/>
    <w:rsid w:val="006E5070"/>
    <w:rsid w:val="006E7B7F"/>
    <w:rsid w:val="006F049D"/>
    <w:rsid w:val="006F2FC9"/>
    <w:rsid w:val="006F47EB"/>
    <w:rsid w:val="006F6B7B"/>
    <w:rsid w:val="006F6C85"/>
    <w:rsid w:val="0070007C"/>
    <w:rsid w:val="007001CB"/>
    <w:rsid w:val="007006D3"/>
    <w:rsid w:val="0070127C"/>
    <w:rsid w:val="00702B33"/>
    <w:rsid w:val="00702CA9"/>
    <w:rsid w:val="007043B9"/>
    <w:rsid w:val="00711BD3"/>
    <w:rsid w:val="007133C9"/>
    <w:rsid w:val="007160A5"/>
    <w:rsid w:val="00716509"/>
    <w:rsid w:val="0071731D"/>
    <w:rsid w:val="00717BE1"/>
    <w:rsid w:val="00720994"/>
    <w:rsid w:val="00720A87"/>
    <w:rsid w:val="0072253B"/>
    <w:rsid w:val="00723DE5"/>
    <w:rsid w:val="00724005"/>
    <w:rsid w:val="00724F64"/>
    <w:rsid w:val="007269C0"/>
    <w:rsid w:val="0072792E"/>
    <w:rsid w:val="00732A88"/>
    <w:rsid w:val="00734E07"/>
    <w:rsid w:val="0074162C"/>
    <w:rsid w:val="007431DB"/>
    <w:rsid w:val="007437DD"/>
    <w:rsid w:val="00744FF3"/>
    <w:rsid w:val="0074601B"/>
    <w:rsid w:val="00746E00"/>
    <w:rsid w:val="00747634"/>
    <w:rsid w:val="00751798"/>
    <w:rsid w:val="00751BB0"/>
    <w:rsid w:val="0075256C"/>
    <w:rsid w:val="00753160"/>
    <w:rsid w:val="007553FA"/>
    <w:rsid w:val="00755954"/>
    <w:rsid w:val="00757868"/>
    <w:rsid w:val="00757997"/>
    <w:rsid w:val="007612BF"/>
    <w:rsid w:val="00761B7E"/>
    <w:rsid w:val="007636A0"/>
    <w:rsid w:val="00766B51"/>
    <w:rsid w:val="00770954"/>
    <w:rsid w:val="007716DD"/>
    <w:rsid w:val="00772A1F"/>
    <w:rsid w:val="00774C39"/>
    <w:rsid w:val="00775B88"/>
    <w:rsid w:val="00776F11"/>
    <w:rsid w:val="007804E2"/>
    <w:rsid w:val="007819D3"/>
    <w:rsid w:val="007832E6"/>
    <w:rsid w:val="00784CD9"/>
    <w:rsid w:val="00792635"/>
    <w:rsid w:val="00793642"/>
    <w:rsid w:val="00793DF6"/>
    <w:rsid w:val="007A499F"/>
    <w:rsid w:val="007A579C"/>
    <w:rsid w:val="007B096D"/>
    <w:rsid w:val="007B209B"/>
    <w:rsid w:val="007B396D"/>
    <w:rsid w:val="007B3FF8"/>
    <w:rsid w:val="007B4F96"/>
    <w:rsid w:val="007B5867"/>
    <w:rsid w:val="007C2397"/>
    <w:rsid w:val="007C336F"/>
    <w:rsid w:val="007C338F"/>
    <w:rsid w:val="007C4314"/>
    <w:rsid w:val="007C6C44"/>
    <w:rsid w:val="007D202A"/>
    <w:rsid w:val="007D7948"/>
    <w:rsid w:val="007E0132"/>
    <w:rsid w:val="007E2967"/>
    <w:rsid w:val="007E4207"/>
    <w:rsid w:val="007F01B6"/>
    <w:rsid w:val="007F0271"/>
    <w:rsid w:val="007F5351"/>
    <w:rsid w:val="007F7D27"/>
    <w:rsid w:val="008003B6"/>
    <w:rsid w:val="00810167"/>
    <w:rsid w:val="008136D6"/>
    <w:rsid w:val="00814F3E"/>
    <w:rsid w:val="008179A4"/>
    <w:rsid w:val="00817BB9"/>
    <w:rsid w:val="008206AC"/>
    <w:rsid w:val="00820A4C"/>
    <w:rsid w:val="00820A4F"/>
    <w:rsid w:val="00821468"/>
    <w:rsid w:val="00821801"/>
    <w:rsid w:val="00821D98"/>
    <w:rsid w:val="0082279F"/>
    <w:rsid w:val="00824E52"/>
    <w:rsid w:val="00825090"/>
    <w:rsid w:val="00826156"/>
    <w:rsid w:val="008261A4"/>
    <w:rsid w:val="008266A9"/>
    <w:rsid w:val="008309AF"/>
    <w:rsid w:val="00832000"/>
    <w:rsid w:val="00833282"/>
    <w:rsid w:val="00833691"/>
    <w:rsid w:val="0083503D"/>
    <w:rsid w:val="00835BE9"/>
    <w:rsid w:val="00837B8B"/>
    <w:rsid w:val="0084070D"/>
    <w:rsid w:val="00843E09"/>
    <w:rsid w:val="00845708"/>
    <w:rsid w:val="008517A8"/>
    <w:rsid w:val="00852080"/>
    <w:rsid w:val="0085408D"/>
    <w:rsid w:val="00856AB4"/>
    <w:rsid w:val="00860BEA"/>
    <w:rsid w:val="00862790"/>
    <w:rsid w:val="00866A25"/>
    <w:rsid w:val="00867B10"/>
    <w:rsid w:val="0087259E"/>
    <w:rsid w:val="00875BB0"/>
    <w:rsid w:val="008801BF"/>
    <w:rsid w:val="008818B7"/>
    <w:rsid w:val="008864A6"/>
    <w:rsid w:val="0088724C"/>
    <w:rsid w:val="00887AA7"/>
    <w:rsid w:val="008959C9"/>
    <w:rsid w:val="0089678E"/>
    <w:rsid w:val="008A2B5F"/>
    <w:rsid w:val="008A3482"/>
    <w:rsid w:val="008A7DC0"/>
    <w:rsid w:val="008B118A"/>
    <w:rsid w:val="008B4F2A"/>
    <w:rsid w:val="008B597D"/>
    <w:rsid w:val="008C005E"/>
    <w:rsid w:val="008C27BF"/>
    <w:rsid w:val="008C45BD"/>
    <w:rsid w:val="008C5121"/>
    <w:rsid w:val="008C6ACD"/>
    <w:rsid w:val="008D7158"/>
    <w:rsid w:val="008E4CBF"/>
    <w:rsid w:val="008E646A"/>
    <w:rsid w:val="008E6811"/>
    <w:rsid w:val="008E7B75"/>
    <w:rsid w:val="008F2388"/>
    <w:rsid w:val="008F3350"/>
    <w:rsid w:val="008F3794"/>
    <w:rsid w:val="008F43B0"/>
    <w:rsid w:val="008F4B46"/>
    <w:rsid w:val="008F536F"/>
    <w:rsid w:val="009012AA"/>
    <w:rsid w:val="009014E9"/>
    <w:rsid w:val="00903A47"/>
    <w:rsid w:val="00905C2C"/>
    <w:rsid w:val="00905E4A"/>
    <w:rsid w:val="00906D3A"/>
    <w:rsid w:val="00907C61"/>
    <w:rsid w:val="00907EB7"/>
    <w:rsid w:val="009106DF"/>
    <w:rsid w:val="009123DA"/>
    <w:rsid w:val="00915BC7"/>
    <w:rsid w:val="00915F09"/>
    <w:rsid w:val="0092299C"/>
    <w:rsid w:val="00922DB1"/>
    <w:rsid w:val="0092313A"/>
    <w:rsid w:val="00925628"/>
    <w:rsid w:val="009257F8"/>
    <w:rsid w:val="00927017"/>
    <w:rsid w:val="00931245"/>
    <w:rsid w:val="0093125D"/>
    <w:rsid w:val="00931CBF"/>
    <w:rsid w:val="009378B9"/>
    <w:rsid w:val="009415F0"/>
    <w:rsid w:val="009463DF"/>
    <w:rsid w:val="009469EB"/>
    <w:rsid w:val="00954887"/>
    <w:rsid w:val="00954AAF"/>
    <w:rsid w:val="0095577E"/>
    <w:rsid w:val="0096245E"/>
    <w:rsid w:val="00964D67"/>
    <w:rsid w:val="00970A6B"/>
    <w:rsid w:val="00970BC2"/>
    <w:rsid w:val="00970C83"/>
    <w:rsid w:val="00972F31"/>
    <w:rsid w:val="009750D9"/>
    <w:rsid w:val="009777DB"/>
    <w:rsid w:val="0098079F"/>
    <w:rsid w:val="0098453E"/>
    <w:rsid w:val="00986CBD"/>
    <w:rsid w:val="009872C4"/>
    <w:rsid w:val="009879EA"/>
    <w:rsid w:val="00993512"/>
    <w:rsid w:val="00995247"/>
    <w:rsid w:val="009970D9"/>
    <w:rsid w:val="009A0D03"/>
    <w:rsid w:val="009A1445"/>
    <w:rsid w:val="009A1898"/>
    <w:rsid w:val="009A2CD6"/>
    <w:rsid w:val="009A2FDC"/>
    <w:rsid w:val="009A3D88"/>
    <w:rsid w:val="009A4BEF"/>
    <w:rsid w:val="009A6831"/>
    <w:rsid w:val="009A6A54"/>
    <w:rsid w:val="009B400B"/>
    <w:rsid w:val="009B6ED0"/>
    <w:rsid w:val="009B7283"/>
    <w:rsid w:val="009B7415"/>
    <w:rsid w:val="009B7A54"/>
    <w:rsid w:val="009C01EB"/>
    <w:rsid w:val="009C0CFF"/>
    <w:rsid w:val="009C5348"/>
    <w:rsid w:val="009C7878"/>
    <w:rsid w:val="009C7A1B"/>
    <w:rsid w:val="009D1079"/>
    <w:rsid w:val="009D410C"/>
    <w:rsid w:val="009D4E40"/>
    <w:rsid w:val="009D56E8"/>
    <w:rsid w:val="009D59A6"/>
    <w:rsid w:val="009E08D1"/>
    <w:rsid w:val="009E2A9C"/>
    <w:rsid w:val="009E2BAF"/>
    <w:rsid w:val="009E3E7B"/>
    <w:rsid w:val="009E4553"/>
    <w:rsid w:val="009E7B38"/>
    <w:rsid w:val="009F0BB9"/>
    <w:rsid w:val="009F56D0"/>
    <w:rsid w:val="009F7946"/>
    <w:rsid w:val="009F7FEC"/>
    <w:rsid w:val="00A00B82"/>
    <w:rsid w:val="00A0165C"/>
    <w:rsid w:val="00A03A99"/>
    <w:rsid w:val="00A05981"/>
    <w:rsid w:val="00A0600E"/>
    <w:rsid w:val="00A10D63"/>
    <w:rsid w:val="00A118E4"/>
    <w:rsid w:val="00A11F3B"/>
    <w:rsid w:val="00A13D3D"/>
    <w:rsid w:val="00A13F1F"/>
    <w:rsid w:val="00A1431A"/>
    <w:rsid w:val="00A14AFD"/>
    <w:rsid w:val="00A15E77"/>
    <w:rsid w:val="00A17D7C"/>
    <w:rsid w:val="00A206AE"/>
    <w:rsid w:val="00A2091D"/>
    <w:rsid w:val="00A21FEB"/>
    <w:rsid w:val="00A23530"/>
    <w:rsid w:val="00A23BA3"/>
    <w:rsid w:val="00A25C39"/>
    <w:rsid w:val="00A304B8"/>
    <w:rsid w:val="00A30520"/>
    <w:rsid w:val="00A3053E"/>
    <w:rsid w:val="00A32EC1"/>
    <w:rsid w:val="00A34A07"/>
    <w:rsid w:val="00A37560"/>
    <w:rsid w:val="00A37B42"/>
    <w:rsid w:val="00A45327"/>
    <w:rsid w:val="00A46DAD"/>
    <w:rsid w:val="00A47ED1"/>
    <w:rsid w:val="00A50252"/>
    <w:rsid w:val="00A510CA"/>
    <w:rsid w:val="00A51AF8"/>
    <w:rsid w:val="00A526D9"/>
    <w:rsid w:val="00A54846"/>
    <w:rsid w:val="00A55CFF"/>
    <w:rsid w:val="00A56BEB"/>
    <w:rsid w:val="00A61A63"/>
    <w:rsid w:val="00A62834"/>
    <w:rsid w:val="00A6352F"/>
    <w:rsid w:val="00A63663"/>
    <w:rsid w:val="00A63B89"/>
    <w:rsid w:val="00A65BA5"/>
    <w:rsid w:val="00A6766D"/>
    <w:rsid w:val="00A67E8E"/>
    <w:rsid w:val="00A700E1"/>
    <w:rsid w:val="00A770BC"/>
    <w:rsid w:val="00A81C9D"/>
    <w:rsid w:val="00A81E6D"/>
    <w:rsid w:val="00A87CA9"/>
    <w:rsid w:val="00A90A79"/>
    <w:rsid w:val="00A92F23"/>
    <w:rsid w:val="00A95509"/>
    <w:rsid w:val="00A968C4"/>
    <w:rsid w:val="00AA0C57"/>
    <w:rsid w:val="00AA105E"/>
    <w:rsid w:val="00AA41A6"/>
    <w:rsid w:val="00AA69F8"/>
    <w:rsid w:val="00AA7170"/>
    <w:rsid w:val="00AA7C83"/>
    <w:rsid w:val="00AB3E05"/>
    <w:rsid w:val="00AB547C"/>
    <w:rsid w:val="00AB5A88"/>
    <w:rsid w:val="00AC09F9"/>
    <w:rsid w:val="00AC223B"/>
    <w:rsid w:val="00AC40E8"/>
    <w:rsid w:val="00AC4CE1"/>
    <w:rsid w:val="00AD05C7"/>
    <w:rsid w:val="00AD1F85"/>
    <w:rsid w:val="00AD305F"/>
    <w:rsid w:val="00AD3D2D"/>
    <w:rsid w:val="00AD4753"/>
    <w:rsid w:val="00AD5A99"/>
    <w:rsid w:val="00AD752A"/>
    <w:rsid w:val="00AD7C72"/>
    <w:rsid w:val="00AE3A70"/>
    <w:rsid w:val="00AE3C5C"/>
    <w:rsid w:val="00AE5930"/>
    <w:rsid w:val="00AE60F9"/>
    <w:rsid w:val="00AE68AA"/>
    <w:rsid w:val="00AE7929"/>
    <w:rsid w:val="00AF2155"/>
    <w:rsid w:val="00AF3D2D"/>
    <w:rsid w:val="00AF651F"/>
    <w:rsid w:val="00B012D3"/>
    <w:rsid w:val="00B03408"/>
    <w:rsid w:val="00B11338"/>
    <w:rsid w:val="00B20010"/>
    <w:rsid w:val="00B21D10"/>
    <w:rsid w:val="00B25553"/>
    <w:rsid w:val="00B30303"/>
    <w:rsid w:val="00B3124C"/>
    <w:rsid w:val="00B32189"/>
    <w:rsid w:val="00B32517"/>
    <w:rsid w:val="00B35CA2"/>
    <w:rsid w:val="00B37C73"/>
    <w:rsid w:val="00B37CCB"/>
    <w:rsid w:val="00B401A5"/>
    <w:rsid w:val="00B42178"/>
    <w:rsid w:val="00B42AAE"/>
    <w:rsid w:val="00B42BDC"/>
    <w:rsid w:val="00B430C5"/>
    <w:rsid w:val="00B44525"/>
    <w:rsid w:val="00B4721D"/>
    <w:rsid w:val="00B50CA4"/>
    <w:rsid w:val="00B53B5A"/>
    <w:rsid w:val="00B53FDA"/>
    <w:rsid w:val="00B54CA1"/>
    <w:rsid w:val="00B55C6B"/>
    <w:rsid w:val="00B6308E"/>
    <w:rsid w:val="00B6443A"/>
    <w:rsid w:val="00B65D53"/>
    <w:rsid w:val="00B67909"/>
    <w:rsid w:val="00B71915"/>
    <w:rsid w:val="00B72885"/>
    <w:rsid w:val="00B769FC"/>
    <w:rsid w:val="00B7725C"/>
    <w:rsid w:val="00B80EDC"/>
    <w:rsid w:val="00B833E0"/>
    <w:rsid w:val="00B83E90"/>
    <w:rsid w:val="00B84375"/>
    <w:rsid w:val="00B84387"/>
    <w:rsid w:val="00B844FE"/>
    <w:rsid w:val="00B919AB"/>
    <w:rsid w:val="00B92AA5"/>
    <w:rsid w:val="00B93638"/>
    <w:rsid w:val="00BA0BE4"/>
    <w:rsid w:val="00BA3436"/>
    <w:rsid w:val="00BA655E"/>
    <w:rsid w:val="00BA6FE4"/>
    <w:rsid w:val="00BA78CE"/>
    <w:rsid w:val="00BB23D8"/>
    <w:rsid w:val="00BB3994"/>
    <w:rsid w:val="00BB5C80"/>
    <w:rsid w:val="00BB6D36"/>
    <w:rsid w:val="00BB7C8E"/>
    <w:rsid w:val="00BC1A89"/>
    <w:rsid w:val="00BC1E7B"/>
    <w:rsid w:val="00BC320E"/>
    <w:rsid w:val="00BC38C1"/>
    <w:rsid w:val="00BC3A0A"/>
    <w:rsid w:val="00BC487C"/>
    <w:rsid w:val="00BC5712"/>
    <w:rsid w:val="00BC7486"/>
    <w:rsid w:val="00BD073A"/>
    <w:rsid w:val="00BD261E"/>
    <w:rsid w:val="00BD4FF8"/>
    <w:rsid w:val="00BD6264"/>
    <w:rsid w:val="00BD6B98"/>
    <w:rsid w:val="00BE413E"/>
    <w:rsid w:val="00BE4753"/>
    <w:rsid w:val="00BE609B"/>
    <w:rsid w:val="00BE682F"/>
    <w:rsid w:val="00BF012A"/>
    <w:rsid w:val="00BF023C"/>
    <w:rsid w:val="00BF3617"/>
    <w:rsid w:val="00BF45F1"/>
    <w:rsid w:val="00BF5661"/>
    <w:rsid w:val="00BF76F5"/>
    <w:rsid w:val="00C00307"/>
    <w:rsid w:val="00C02E1E"/>
    <w:rsid w:val="00C02F4F"/>
    <w:rsid w:val="00C06395"/>
    <w:rsid w:val="00C1107A"/>
    <w:rsid w:val="00C11BB1"/>
    <w:rsid w:val="00C120E8"/>
    <w:rsid w:val="00C12C92"/>
    <w:rsid w:val="00C12EA0"/>
    <w:rsid w:val="00C1388C"/>
    <w:rsid w:val="00C13A1B"/>
    <w:rsid w:val="00C13FEB"/>
    <w:rsid w:val="00C14CC8"/>
    <w:rsid w:val="00C16FC1"/>
    <w:rsid w:val="00C20EFF"/>
    <w:rsid w:val="00C2144C"/>
    <w:rsid w:val="00C232DC"/>
    <w:rsid w:val="00C23EA1"/>
    <w:rsid w:val="00C2420E"/>
    <w:rsid w:val="00C31548"/>
    <w:rsid w:val="00C3179A"/>
    <w:rsid w:val="00C31EC9"/>
    <w:rsid w:val="00C33DE0"/>
    <w:rsid w:val="00C34329"/>
    <w:rsid w:val="00C35EC0"/>
    <w:rsid w:val="00C370CD"/>
    <w:rsid w:val="00C40FA3"/>
    <w:rsid w:val="00C411C2"/>
    <w:rsid w:val="00C426B5"/>
    <w:rsid w:val="00C446B6"/>
    <w:rsid w:val="00C45747"/>
    <w:rsid w:val="00C459EC"/>
    <w:rsid w:val="00C529AA"/>
    <w:rsid w:val="00C612E9"/>
    <w:rsid w:val="00C654A9"/>
    <w:rsid w:val="00C67309"/>
    <w:rsid w:val="00C728D1"/>
    <w:rsid w:val="00C759B2"/>
    <w:rsid w:val="00C82665"/>
    <w:rsid w:val="00C8451D"/>
    <w:rsid w:val="00C86D54"/>
    <w:rsid w:val="00C921F8"/>
    <w:rsid w:val="00C95B14"/>
    <w:rsid w:val="00C964C4"/>
    <w:rsid w:val="00CA16A4"/>
    <w:rsid w:val="00CA175C"/>
    <w:rsid w:val="00CA3D8A"/>
    <w:rsid w:val="00CA5E5F"/>
    <w:rsid w:val="00CB07DE"/>
    <w:rsid w:val="00CB5B18"/>
    <w:rsid w:val="00CB6739"/>
    <w:rsid w:val="00CB716E"/>
    <w:rsid w:val="00CC3127"/>
    <w:rsid w:val="00CC75D6"/>
    <w:rsid w:val="00CC7EA9"/>
    <w:rsid w:val="00CD6DD5"/>
    <w:rsid w:val="00CD70A5"/>
    <w:rsid w:val="00CD7154"/>
    <w:rsid w:val="00CD71D5"/>
    <w:rsid w:val="00CE046B"/>
    <w:rsid w:val="00CE19F5"/>
    <w:rsid w:val="00CE4DB5"/>
    <w:rsid w:val="00CE5993"/>
    <w:rsid w:val="00CE6BA2"/>
    <w:rsid w:val="00CE6C08"/>
    <w:rsid w:val="00CE6E11"/>
    <w:rsid w:val="00CF0682"/>
    <w:rsid w:val="00CF0C7C"/>
    <w:rsid w:val="00CF2511"/>
    <w:rsid w:val="00CF36C8"/>
    <w:rsid w:val="00CF62FD"/>
    <w:rsid w:val="00CF799E"/>
    <w:rsid w:val="00D005CD"/>
    <w:rsid w:val="00D00E47"/>
    <w:rsid w:val="00D03336"/>
    <w:rsid w:val="00D03DD0"/>
    <w:rsid w:val="00D04C73"/>
    <w:rsid w:val="00D12433"/>
    <w:rsid w:val="00D12696"/>
    <w:rsid w:val="00D12F26"/>
    <w:rsid w:val="00D1532C"/>
    <w:rsid w:val="00D15814"/>
    <w:rsid w:val="00D175AE"/>
    <w:rsid w:val="00D2168F"/>
    <w:rsid w:val="00D23D11"/>
    <w:rsid w:val="00D2476F"/>
    <w:rsid w:val="00D24BD5"/>
    <w:rsid w:val="00D259F0"/>
    <w:rsid w:val="00D32044"/>
    <w:rsid w:val="00D32713"/>
    <w:rsid w:val="00D3455A"/>
    <w:rsid w:val="00D35790"/>
    <w:rsid w:val="00D41CE7"/>
    <w:rsid w:val="00D425BB"/>
    <w:rsid w:val="00D430AE"/>
    <w:rsid w:val="00D439BF"/>
    <w:rsid w:val="00D43DAC"/>
    <w:rsid w:val="00D46499"/>
    <w:rsid w:val="00D46629"/>
    <w:rsid w:val="00D46722"/>
    <w:rsid w:val="00D47931"/>
    <w:rsid w:val="00D52A7A"/>
    <w:rsid w:val="00D537DF"/>
    <w:rsid w:val="00D53955"/>
    <w:rsid w:val="00D5426B"/>
    <w:rsid w:val="00D54711"/>
    <w:rsid w:val="00D5538F"/>
    <w:rsid w:val="00D56F39"/>
    <w:rsid w:val="00D57AA3"/>
    <w:rsid w:val="00D6659B"/>
    <w:rsid w:val="00D677BC"/>
    <w:rsid w:val="00D67DF0"/>
    <w:rsid w:val="00D70768"/>
    <w:rsid w:val="00D71091"/>
    <w:rsid w:val="00D72263"/>
    <w:rsid w:val="00D73BB7"/>
    <w:rsid w:val="00D7793B"/>
    <w:rsid w:val="00D77A4D"/>
    <w:rsid w:val="00D77F5E"/>
    <w:rsid w:val="00D81207"/>
    <w:rsid w:val="00D84416"/>
    <w:rsid w:val="00D857F9"/>
    <w:rsid w:val="00D91266"/>
    <w:rsid w:val="00D94D70"/>
    <w:rsid w:val="00DA31D7"/>
    <w:rsid w:val="00DA4A75"/>
    <w:rsid w:val="00DA50EC"/>
    <w:rsid w:val="00DA5FD2"/>
    <w:rsid w:val="00DA7818"/>
    <w:rsid w:val="00DA7951"/>
    <w:rsid w:val="00DB2F93"/>
    <w:rsid w:val="00DB6FC7"/>
    <w:rsid w:val="00DB7A4D"/>
    <w:rsid w:val="00DC0EC0"/>
    <w:rsid w:val="00DC1444"/>
    <w:rsid w:val="00DC2418"/>
    <w:rsid w:val="00DC6053"/>
    <w:rsid w:val="00DC67D1"/>
    <w:rsid w:val="00DD02E1"/>
    <w:rsid w:val="00DD1BCB"/>
    <w:rsid w:val="00DD238F"/>
    <w:rsid w:val="00DD53A5"/>
    <w:rsid w:val="00DE0325"/>
    <w:rsid w:val="00DE5526"/>
    <w:rsid w:val="00DE784D"/>
    <w:rsid w:val="00DE7893"/>
    <w:rsid w:val="00DF27AE"/>
    <w:rsid w:val="00DF2CBE"/>
    <w:rsid w:val="00DF77D3"/>
    <w:rsid w:val="00E00FF9"/>
    <w:rsid w:val="00E02370"/>
    <w:rsid w:val="00E02D59"/>
    <w:rsid w:val="00E05E8F"/>
    <w:rsid w:val="00E101F8"/>
    <w:rsid w:val="00E1044E"/>
    <w:rsid w:val="00E13E61"/>
    <w:rsid w:val="00E17AFC"/>
    <w:rsid w:val="00E211A5"/>
    <w:rsid w:val="00E216E8"/>
    <w:rsid w:val="00E22402"/>
    <w:rsid w:val="00E24462"/>
    <w:rsid w:val="00E24DDD"/>
    <w:rsid w:val="00E25D02"/>
    <w:rsid w:val="00E26646"/>
    <w:rsid w:val="00E27DEC"/>
    <w:rsid w:val="00E3289F"/>
    <w:rsid w:val="00E32C2A"/>
    <w:rsid w:val="00E35F80"/>
    <w:rsid w:val="00E41516"/>
    <w:rsid w:val="00E45ADE"/>
    <w:rsid w:val="00E50069"/>
    <w:rsid w:val="00E52D6E"/>
    <w:rsid w:val="00E53BC6"/>
    <w:rsid w:val="00E55F17"/>
    <w:rsid w:val="00E56EB2"/>
    <w:rsid w:val="00E57824"/>
    <w:rsid w:val="00E61322"/>
    <w:rsid w:val="00E62711"/>
    <w:rsid w:val="00E62D8C"/>
    <w:rsid w:val="00E63EAB"/>
    <w:rsid w:val="00E63F23"/>
    <w:rsid w:val="00E6690F"/>
    <w:rsid w:val="00E71143"/>
    <w:rsid w:val="00E71923"/>
    <w:rsid w:val="00E72183"/>
    <w:rsid w:val="00E74B2C"/>
    <w:rsid w:val="00E765D5"/>
    <w:rsid w:val="00E8066B"/>
    <w:rsid w:val="00E818C3"/>
    <w:rsid w:val="00E82AB2"/>
    <w:rsid w:val="00E83D61"/>
    <w:rsid w:val="00E8525F"/>
    <w:rsid w:val="00E86F7C"/>
    <w:rsid w:val="00E90B26"/>
    <w:rsid w:val="00E910A8"/>
    <w:rsid w:val="00E9134B"/>
    <w:rsid w:val="00E9186E"/>
    <w:rsid w:val="00E93BB5"/>
    <w:rsid w:val="00E965E3"/>
    <w:rsid w:val="00EA0211"/>
    <w:rsid w:val="00EA1A77"/>
    <w:rsid w:val="00EA24F8"/>
    <w:rsid w:val="00EA3A57"/>
    <w:rsid w:val="00EA610E"/>
    <w:rsid w:val="00EA66BF"/>
    <w:rsid w:val="00EA78F2"/>
    <w:rsid w:val="00EA7B85"/>
    <w:rsid w:val="00EB3037"/>
    <w:rsid w:val="00EB34C0"/>
    <w:rsid w:val="00EB4C8B"/>
    <w:rsid w:val="00EC0CDE"/>
    <w:rsid w:val="00EC3FD3"/>
    <w:rsid w:val="00EC65F2"/>
    <w:rsid w:val="00ED008C"/>
    <w:rsid w:val="00ED10E3"/>
    <w:rsid w:val="00ED1418"/>
    <w:rsid w:val="00ED3D77"/>
    <w:rsid w:val="00ED5A52"/>
    <w:rsid w:val="00ED7E3D"/>
    <w:rsid w:val="00EE1F9B"/>
    <w:rsid w:val="00EE72F1"/>
    <w:rsid w:val="00EF09EA"/>
    <w:rsid w:val="00EF0E8C"/>
    <w:rsid w:val="00EF1DDA"/>
    <w:rsid w:val="00EF2229"/>
    <w:rsid w:val="00EF3BB3"/>
    <w:rsid w:val="00EF494D"/>
    <w:rsid w:val="00EF7BCA"/>
    <w:rsid w:val="00F00B80"/>
    <w:rsid w:val="00F02DB8"/>
    <w:rsid w:val="00F04495"/>
    <w:rsid w:val="00F07A66"/>
    <w:rsid w:val="00F10E38"/>
    <w:rsid w:val="00F118D4"/>
    <w:rsid w:val="00F1273F"/>
    <w:rsid w:val="00F12FBF"/>
    <w:rsid w:val="00F15B50"/>
    <w:rsid w:val="00F16918"/>
    <w:rsid w:val="00F20A84"/>
    <w:rsid w:val="00F20DD8"/>
    <w:rsid w:val="00F252C7"/>
    <w:rsid w:val="00F25932"/>
    <w:rsid w:val="00F26D0C"/>
    <w:rsid w:val="00F276CD"/>
    <w:rsid w:val="00F30A62"/>
    <w:rsid w:val="00F30CD9"/>
    <w:rsid w:val="00F41B4E"/>
    <w:rsid w:val="00F440F1"/>
    <w:rsid w:val="00F45E36"/>
    <w:rsid w:val="00F5071C"/>
    <w:rsid w:val="00F50B08"/>
    <w:rsid w:val="00F53693"/>
    <w:rsid w:val="00F54001"/>
    <w:rsid w:val="00F5515D"/>
    <w:rsid w:val="00F5587E"/>
    <w:rsid w:val="00F56511"/>
    <w:rsid w:val="00F56D5B"/>
    <w:rsid w:val="00F60945"/>
    <w:rsid w:val="00F62E3C"/>
    <w:rsid w:val="00F63D71"/>
    <w:rsid w:val="00F65917"/>
    <w:rsid w:val="00F71E72"/>
    <w:rsid w:val="00F755C3"/>
    <w:rsid w:val="00F75C4F"/>
    <w:rsid w:val="00F771E3"/>
    <w:rsid w:val="00F81001"/>
    <w:rsid w:val="00F8454D"/>
    <w:rsid w:val="00F93948"/>
    <w:rsid w:val="00F93961"/>
    <w:rsid w:val="00FA3F1A"/>
    <w:rsid w:val="00FA7C8A"/>
    <w:rsid w:val="00FA7C8D"/>
    <w:rsid w:val="00FB1020"/>
    <w:rsid w:val="00FB247D"/>
    <w:rsid w:val="00FB2C36"/>
    <w:rsid w:val="00FB382F"/>
    <w:rsid w:val="00FB4946"/>
    <w:rsid w:val="00FB4B03"/>
    <w:rsid w:val="00FB524F"/>
    <w:rsid w:val="00FC4B30"/>
    <w:rsid w:val="00FC4C8C"/>
    <w:rsid w:val="00FC56DC"/>
    <w:rsid w:val="00FC7974"/>
    <w:rsid w:val="00FC7ABE"/>
    <w:rsid w:val="00FD0688"/>
    <w:rsid w:val="00FD176E"/>
    <w:rsid w:val="00FD21A4"/>
    <w:rsid w:val="00FD3097"/>
    <w:rsid w:val="00FD3ADC"/>
    <w:rsid w:val="00FD4DFE"/>
    <w:rsid w:val="00FE14E1"/>
    <w:rsid w:val="00FE1967"/>
    <w:rsid w:val="00FE3809"/>
    <w:rsid w:val="00FE382B"/>
    <w:rsid w:val="00FE3F3F"/>
    <w:rsid w:val="00FE443D"/>
    <w:rsid w:val="00FE5FA0"/>
    <w:rsid w:val="00FF03D0"/>
    <w:rsid w:val="00FF1D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2418"/>
  </w:style>
  <w:style w:type="paragraph" w:styleId="1">
    <w:name w:val="heading 1"/>
    <w:basedOn w:val="a"/>
    <w:next w:val="a"/>
    <w:qFormat/>
    <w:rsid w:val="00DC2418"/>
    <w:pPr>
      <w:keepNext/>
      <w:tabs>
        <w:tab w:val="left" w:pos="4536"/>
        <w:tab w:val="right" w:leader="underscore" w:pos="6096"/>
        <w:tab w:val="right" w:leader="underscore" w:pos="10206"/>
      </w:tabs>
      <w:jc w:val="center"/>
      <w:outlineLvl w:val="0"/>
    </w:pPr>
    <w:rPr>
      <w:b/>
      <w:sz w:val="24"/>
    </w:rPr>
  </w:style>
  <w:style w:type="paragraph" w:styleId="2">
    <w:name w:val="heading 2"/>
    <w:basedOn w:val="a"/>
    <w:next w:val="a"/>
    <w:qFormat/>
    <w:rsid w:val="00DC2418"/>
    <w:pPr>
      <w:keepNext/>
      <w:tabs>
        <w:tab w:val="left" w:pos="4536"/>
        <w:tab w:val="right" w:leader="underscore" w:pos="7938"/>
        <w:tab w:val="right" w:leader="underscore" w:pos="10206"/>
      </w:tabs>
      <w:outlineLvl w:val="1"/>
    </w:pPr>
    <w:rPr>
      <w:sz w:val="24"/>
    </w:rPr>
  </w:style>
  <w:style w:type="paragraph" w:styleId="3">
    <w:name w:val="heading 3"/>
    <w:basedOn w:val="a"/>
    <w:next w:val="a"/>
    <w:qFormat/>
    <w:rsid w:val="00DC2418"/>
    <w:pPr>
      <w:keepNext/>
      <w:jc w:val="center"/>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E47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rsid w:val="009A6A54"/>
    <w:rPr>
      <w:rFonts w:ascii="Tahoma" w:hAnsi="Tahoma"/>
      <w:sz w:val="16"/>
      <w:szCs w:val="16"/>
    </w:rPr>
  </w:style>
  <w:style w:type="character" w:customStyle="1" w:styleId="a5">
    <w:name w:val="Текст выноски Знак"/>
    <w:link w:val="a4"/>
    <w:rsid w:val="009A6A54"/>
    <w:rPr>
      <w:rFonts w:ascii="Tahoma" w:hAnsi="Tahoma" w:cs="Tahoma"/>
      <w:sz w:val="16"/>
      <w:szCs w:val="16"/>
    </w:rPr>
  </w:style>
  <w:style w:type="paragraph" w:customStyle="1" w:styleId="10">
    <w:name w:val="Знак1 Знак Знак Знак"/>
    <w:basedOn w:val="a"/>
    <w:rsid w:val="009B6ED0"/>
    <w:pPr>
      <w:spacing w:after="160" w:line="240" w:lineRule="exact"/>
    </w:pPr>
    <w:rPr>
      <w:rFonts w:ascii="Verdana" w:hAnsi="Verdana"/>
      <w:lang w:val="en-US" w:eastAsia="en-US"/>
    </w:rPr>
  </w:style>
  <w:style w:type="paragraph" w:styleId="a6">
    <w:name w:val="header"/>
    <w:basedOn w:val="a"/>
    <w:link w:val="a7"/>
    <w:rsid w:val="008C005E"/>
    <w:pPr>
      <w:tabs>
        <w:tab w:val="center" w:pos="4677"/>
        <w:tab w:val="right" w:pos="9355"/>
      </w:tabs>
    </w:pPr>
  </w:style>
  <w:style w:type="character" w:customStyle="1" w:styleId="a7">
    <w:name w:val="Верхний колонтитул Знак"/>
    <w:basedOn w:val="a0"/>
    <w:link w:val="a6"/>
    <w:rsid w:val="008C005E"/>
  </w:style>
  <w:style w:type="paragraph" w:styleId="a8">
    <w:name w:val="footer"/>
    <w:basedOn w:val="a"/>
    <w:link w:val="a9"/>
    <w:rsid w:val="008C005E"/>
    <w:pPr>
      <w:tabs>
        <w:tab w:val="center" w:pos="4677"/>
        <w:tab w:val="right" w:pos="9355"/>
      </w:tabs>
    </w:pPr>
  </w:style>
  <w:style w:type="character" w:customStyle="1" w:styleId="a9">
    <w:name w:val="Нижний колонтитул Знак"/>
    <w:basedOn w:val="a0"/>
    <w:link w:val="a8"/>
    <w:rsid w:val="008C005E"/>
  </w:style>
  <w:style w:type="character" w:styleId="aa">
    <w:name w:val="Hyperlink"/>
    <w:uiPriority w:val="99"/>
    <w:unhideWhenUsed/>
    <w:rsid w:val="0092299C"/>
    <w:rPr>
      <w:color w:val="0000FF"/>
      <w:u w:val="single"/>
    </w:rPr>
  </w:style>
  <w:style w:type="character" w:styleId="ab">
    <w:name w:val="FollowedHyperlink"/>
    <w:uiPriority w:val="99"/>
    <w:unhideWhenUsed/>
    <w:rsid w:val="0092299C"/>
    <w:rPr>
      <w:color w:val="800080"/>
      <w:u w:val="single"/>
    </w:rPr>
  </w:style>
  <w:style w:type="character" w:customStyle="1" w:styleId="blk">
    <w:name w:val="blk"/>
    <w:basedOn w:val="a0"/>
    <w:rsid w:val="00E56EB2"/>
  </w:style>
  <w:style w:type="character" w:customStyle="1" w:styleId="FontStyle22">
    <w:name w:val="Font Style22"/>
    <w:rsid w:val="00223A70"/>
    <w:rPr>
      <w:rFonts w:ascii="Times New Roman" w:hAnsi="Times New Roman" w:cs="Times New Roman"/>
      <w:sz w:val="26"/>
      <w:szCs w:val="26"/>
    </w:rPr>
  </w:style>
  <w:style w:type="character" w:customStyle="1" w:styleId="FontStyle23">
    <w:name w:val="Font Style23"/>
    <w:rsid w:val="00223A70"/>
    <w:rPr>
      <w:rFonts w:ascii="Times New Roman" w:hAnsi="Times New Roman" w:cs="Times New Roman"/>
      <w:i/>
      <w:iCs/>
      <w:sz w:val="26"/>
      <w:szCs w:val="26"/>
    </w:rPr>
  </w:style>
  <w:style w:type="character" w:customStyle="1" w:styleId="ac">
    <w:name w:val="Гипертекстовая ссылка"/>
    <w:uiPriority w:val="99"/>
    <w:rsid w:val="00CA175C"/>
    <w:rPr>
      <w:rFonts w:cs="Times New Roman"/>
      <w:b/>
      <w:color w:val="106BBE"/>
    </w:rPr>
  </w:style>
  <w:style w:type="paragraph" w:customStyle="1" w:styleId="s1">
    <w:name w:val="s_1"/>
    <w:basedOn w:val="a"/>
    <w:rsid w:val="000267E0"/>
    <w:pPr>
      <w:spacing w:before="100" w:beforeAutospacing="1" w:after="100" w:afterAutospacing="1"/>
    </w:pPr>
    <w:rPr>
      <w:sz w:val="24"/>
      <w:szCs w:val="24"/>
    </w:rPr>
  </w:style>
  <w:style w:type="paragraph" w:customStyle="1" w:styleId="s22">
    <w:name w:val="s_22"/>
    <w:basedOn w:val="a"/>
    <w:rsid w:val="000267E0"/>
    <w:pPr>
      <w:spacing w:before="100" w:beforeAutospacing="1" w:after="100" w:afterAutospacing="1"/>
    </w:pPr>
    <w:rPr>
      <w:sz w:val="24"/>
      <w:szCs w:val="24"/>
    </w:rPr>
  </w:style>
  <w:style w:type="paragraph" w:customStyle="1" w:styleId="ConsPlusNormal">
    <w:name w:val="ConsPlusNormal"/>
    <w:rsid w:val="00632EE4"/>
    <w:pPr>
      <w:widowControl w:val="0"/>
      <w:autoSpaceDE w:val="0"/>
      <w:autoSpaceDN w:val="0"/>
    </w:pPr>
    <w:rPr>
      <w:rFonts w:ascii="Calibri" w:hAnsi="Calibri" w:cs="Calibri"/>
      <w:sz w:val="22"/>
    </w:rPr>
  </w:style>
</w:styles>
</file>

<file path=word/webSettings.xml><?xml version="1.0" encoding="utf-8"?>
<w:webSettings xmlns:r="http://schemas.openxmlformats.org/officeDocument/2006/relationships" xmlns:w="http://schemas.openxmlformats.org/wordprocessingml/2006/main">
  <w:divs>
    <w:div w:id="631524372">
      <w:bodyDiv w:val="1"/>
      <w:marLeft w:val="0"/>
      <w:marRight w:val="0"/>
      <w:marTop w:val="0"/>
      <w:marBottom w:val="0"/>
      <w:divBdr>
        <w:top w:val="none" w:sz="0" w:space="0" w:color="auto"/>
        <w:left w:val="none" w:sz="0" w:space="0" w:color="auto"/>
        <w:bottom w:val="none" w:sz="0" w:space="0" w:color="auto"/>
        <w:right w:val="none" w:sz="0" w:space="0" w:color="auto"/>
      </w:divBdr>
    </w:div>
    <w:div w:id="1151293216">
      <w:bodyDiv w:val="1"/>
      <w:marLeft w:val="0"/>
      <w:marRight w:val="0"/>
      <w:marTop w:val="0"/>
      <w:marBottom w:val="0"/>
      <w:divBdr>
        <w:top w:val="none" w:sz="0" w:space="0" w:color="auto"/>
        <w:left w:val="none" w:sz="0" w:space="0" w:color="auto"/>
        <w:bottom w:val="none" w:sz="0" w:space="0" w:color="auto"/>
        <w:right w:val="none" w:sz="0" w:space="0" w:color="auto"/>
      </w:divBdr>
      <w:divsChild>
        <w:div w:id="149450446">
          <w:marLeft w:val="0"/>
          <w:marRight w:val="0"/>
          <w:marTop w:val="0"/>
          <w:marBottom w:val="0"/>
          <w:divBdr>
            <w:top w:val="none" w:sz="0" w:space="0" w:color="auto"/>
            <w:left w:val="none" w:sz="0" w:space="0" w:color="auto"/>
            <w:bottom w:val="none" w:sz="0" w:space="0" w:color="auto"/>
            <w:right w:val="none" w:sz="0" w:space="0" w:color="auto"/>
          </w:divBdr>
        </w:div>
        <w:div w:id="196088845">
          <w:marLeft w:val="0"/>
          <w:marRight w:val="0"/>
          <w:marTop w:val="0"/>
          <w:marBottom w:val="0"/>
          <w:divBdr>
            <w:top w:val="none" w:sz="0" w:space="0" w:color="auto"/>
            <w:left w:val="none" w:sz="0" w:space="0" w:color="auto"/>
            <w:bottom w:val="none" w:sz="0" w:space="0" w:color="auto"/>
            <w:right w:val="none" w:sz="0" w:space="0" w:color="auto"/>
          </w:divBdr>
        </w:div>
        <w:div w:id="341051665">
          <w:marLeft w:val="0"/>
          <w:marRight w:val="0"/>
          <w:marTop w:val="0"/>
          <w:marBottom w:val="0"/>
          <w:divBdr>
            <w:top w:val="none" w:sz="0" w:space="0" w:color="auto"/>
            <w:left w:val="none" w:sz="0" w:space="0" w:color="auto"/>
            <w:bottom w:val="none" w:sz="0" w:space="0" w:color="auto"/>
            <w:right w:val="none" w:sz="0" w:space="0" w:color="auto"/>
          </w:divBdr>
        </w:div>
        <w:div w:id="848641228">
          <w:marLeft w:val="0"/>
          <w:marRight w:val="0"/>
          <w:marTop w:val="0"/>
          <w:marBottom w:val="0"/>
          <w:divBdr>
            <w:top w:val="none" w:sz="0" w:space="0" w:color="auto"/>
            <w:left w:val="none" w:sz="0" w:space="0" w:color="auto"/>
            <w:bottom w:val="none" w:sz="0" w:space="0" w:color="auto"/>
            <w:right w:val="none" w:sz="0" w:space="0" w:color="auto"/>
          </w:divBdr>
        </w:div>
        <w:div w:id="869223046">
          <w:marLeft w:val="0"/>
          <w:marRight w:val="0"/>
          <w:marTop w:val="0"/>
          <w:marBottom w:val="0"/>
          <w:divBdr>
            <w:top w:val="none" w:sz="0" w:space="0" w:color="auto"/>
            <w:left w:val="none" w:sz="0" w:space="0" w:color="auto"/>
            <w:bottom w:val="none" w:sz="0" w:space="0" w:color="auto"/>
            <w:right w:val="none" w:sz="0" w:space="0" w:color="auto"/>
          </w:divBdr>
        </w:div>
        <w:div w:id="1240404154">
          <w:marLeft w:val="0"/>
          <w:marRight w:val="0"/>
          <w:marTop w:val="0"/>
          <w:marBottom w:val="0"/>
          <w:divBdr>
            <w:top w:val="none" w:sz="0" w:space="0" w:color="auto"/>
            <w:left w:val="none" w:sz="0" w:space="0" w:color="auto"/>
            <w:bottom w:val="none" w:sz="0" w:space="0" w:color="auto"/>
            <w:right w:val="none" w:sz="0" w:space="0" w:color="auto"/>
          </w:divBdr>
        </w:div>
        <w:div w:id="1380473304">
          <w:marLeft w:val="0"/>
          <w:marRight w:val="0"/>
          <w:marTop w:val="0"/>
          <w:marBottom w:val="0"/>
          <w:divBdr>
            <w:top w:val="none" w:sz="0" w:space="0" w:color="auto"/>
            <w:left w:val="none" w:sz="0" w:space="0" w:color="auto"/>
            <w:bottom w:val="none" w:sz="0" w:space="0" w:color="auto"/>
            <w:right w:val="none" w:sz="0" w:space="0" w:color="auto"/>
          </w:divBdr>
        </w:div>
      </w:divsChild>
    </w:div>
    <w:div w:id="1294098432">
      <w:bodyDiv w:val="1"/>
      <w:marLeft w:val="0"/>
      <w:marRight w:val="0"/>
      <w:marTop w:val="0"/>
      <w:marBottom w:val="0"/>
      <w:divBdr>
        <w:top w:val="none" w:sz="0" w:space="0" w:color="auto"/>
        <w:left w:val="none" w:sz="0" w:space="0" w:color="auto"/>
        <w:bottom w:val="none" w:sz="0" w:space="0" w:color="auto"/>
        <w:right w:val="none" w:sz="0" w:space="0" w:color="auto"/>
      </w:divBdr>
      <w:divsChild>
        <w:div w:id="77944346">
          <w:marLeft w:val="0"/>
          <w:marRight w:val="0"/>
          <w:marTop w:val="0"/>
          <w:marBottom w:val="0"/>
          <w:divBdr>
            <w:top w:val="none" w:sz="0" w:space="0" w:color="auto"/>
            <w:left w:val="none" w:sz="0" w:space="0" w:color="auto"/>
            <w:bottom w:val="none" w:sz="0" w:space="0" w:color="auto"/>
            <w:right w:val="none" w:sz="0" w:space="0" w:color="auto"/>
          </w:divBdr>
          <w:divsChild>
            <w:div w:id="647973790">
              <w:marLeft w:val="0"/>
              <w:marRight w:val="0"/>
              <w:marTop w:val="0"/>
              <w:marBottom w:val="240"/>
              <w:divBdr>
                <w:top w:val="none" w:sz="0" w:space="0" w:color="auto"/>
                <w:left w:val="none" w:sz="0" w:space="0" w:color="auto"/>
                <w:bottom w:val="none" w:sz="0" w:space="0" w:color="auto"/>
                <w:right w:val="none" w:sz="0" w:space="0" w:color="auto"/>
              </w:divBdr>
            </w:div>
          </w:divsChild>
        </w:div>
        <w:div w:id="738554743">
          <w:marLeft w:val="0"/>
          <w:marRight w:val="0"/>
          <w:marTop w:val="0"/>
          <w:marBottom w:val="0"/>
          <w:divBdr>
            <w:top w:val="none" w:sz="0" w:space="0" w:color="auto"/>
            <w:left w:val="none" w:sz="0" w:space="0" w:color="auto"/>
            <w:bottom w:val="none" w:sz="0" w:space="0" w:color="auto"/>
            <w:right w:val="none" w:sz="0" w:space="0" w:color="auto"/>
          </w:divBdr>
          <w:divsChild>
            <w:div w:id="1438792215">
              <w:marLeft w:val="0"/>
              <w:marRight w:val="0"/>
              <w:marTop w:val="0"/>
              <w:marBottom w:val="240"/>
              <w:divBdr>
                <w:top w:val="none" w:sz="0" w:space="0" w:color="auto"/>
                <w:left w:val="none" w:sz="0" w:space="0" w:color="auto"/>
                <w:bottom w:val="none" w:sz="0" w:space="0" w:color="auto"/>
                <w:right w:val="none" w:sz="0" w:space="0" w:color="auto"/>
              </w:divBdr>
            </w:div>
          </w:divsChild>
        </w:div>
        <w:div w:id="777143485">
          <w:marLeft w:val="0"/>
          <w:marRight w:val="0"/>
          <w:marTop w:val="0"/>
          <w:marBottom w:val="0"/>
          <w:divBdr>
            <w:top w:val="none" w:sz="0" w:space="0" w:color="auto"/>
            <w:left w:val="none" w:sz="0" w:space="0" w:color="auto"/>
            <w:bottom w:val="none" w:sz="0" w:space="0" w:color="auto"/>
            <w:right w:val="none" w:sz="0" w:space="0" w:color="auto"/>
          </w:divBdr>
        </w:div>
        <w:div w:id="788279974">
          <w:marLeft w:val="0"/>
          <w:marRight w:val="0"/>
          <w:marTop w:val="0"/>
          <w:marBottom w:val="0"/>
          <w:divBdr>
            <w:top w:val="none" w:sz="0" w:space="0" w:color="auto"/>
            <w:left w:val="none" w:sz="0" w:space="0" w:color="auto"/>
            <w:bottom w:val="none" w:sz="0" w:space="0" w:color="auto"/>
            <w:right w:val="none" w:sz="0" w:space="0" w:color="auto"/>
          </w:divBdr>
          <w:divsChild>
            <w:div w:id="514927320">
              <w:marLeft w:val="0"/>
              <w:marRight w:val="0"/>
              <w:marTop w:val="0"/>
              <w:marBottom w:val="240"/>
              <w:divBdr>
                <w:top w:val="none" w:sz="0" w:space="0" w:color="auto"/>
                <w:left w:val="none" w:sz="0" w:space="0" w:color="auto"/>
                <w:bottom w:val="none" w:sz="0" w:space="0" w:color="auto"/>
                <w:right w:val="none" w:sz="0" w:space="0" w:color="auto"/>
              </w:divBdr>
            </w:div>
          </w:divsChild>
        </w:div>
        <w:div w:id="1005135013">
          <w:marLeft w:val="0"/>
          <w:marRight w:val="0"/>
          <w:marTop w:val="0"/>
          <w:marBottom w:val="0"/>
          <w:divBdr>
            <w:top w:val="none" w:sz="0" w:space="0" w:color="auto"/>
            <w:left w:val="none" w:sz="0" w:space="0" w:color="auto"/>
            <w:bottom w:val="none" w:sz="0" w:space="0" w:color="auto"/>
            <w:right w:val="none" w:sz="0" w:space="0" w:color="auto"/>
          </w:divBdr>
          <w:divsChild>
            <w:div w:id="372390951">
              <w:marLeft w:val="0"/>
              <w:marRight w:val="0"/>
              <w:marTop w:val="0"/>
              <w:marBottom w:val="240"/>
              <w:divBdr>
                <w:top w:val="none" w:sz="0" w:space="0" w:color="auto"/>
                <w:left w:val="none" w:sz="0" w:space="0" w:color="auto"/>
                <w:bottom w:val="none" w:sz="0" w:space="0" w:color="auto"/>
                <w:right w:val="none" w:sz="0" w:space="0" w:color="auto"/>
              </w:divBdr>
            </w:div>
          </w:divsChild>
        </w:div>
        <w:div w:id="1058631375">
          <w:marLeft w:val="0"/>
          <w:marRight w:val="0"/>
          <w:marTop w:val="0"/>
          <w:marBottom w:val="0"/>
          <w:divBdr>
            <w:top w:val="none" w:sz="0" w:space="0" w:color="auto"/>
            <w:left w:val="none" w:sz="0" w:space="0" w:color="auto"/>
            <w:bottom w:val="none" w:sz="0" w:space="0" w:color="auto"/>
            <w:right w:val="none" w:sz="0" w:space="0" w:color="auto"/>
          </w:divBdr>
          <w:divsChild>
            <w:div w:id="499318956">
              <w:marLeft w:val="0"/>
              <w:marRight w:val="0"/>
              <w:marTop w:val="0"/>
              <w:marBottom w:val="240"/>
              <w:divBdr>
                <w:top w:val="none" w:sz="0" w:space="0" w:color="auto"/>
                <w:left w:val="none" w:sz="0" w:space="0" w:color="auto"/>
                <w:bottom w:val="none" w:sz="0" w:space="0" w:color="auto"/>
                <w:right w:val="none" w:sz="0" w:space="0" w:color="auto"/>
              </w:divBdr>
            </w:div>
          </w:divsChild>
        </w:div>
        <w:div w:id="1197550019">
          <w:marLeft w:val="0"/>
          <w:marRight w:val="0"/>
          <w:marTop w:val="0"/>
          <w:marBottom w:val="0"/>
          <w:divBdr>
            <w:top w:val="none" w:sz="0" w:space="0" w:color="auto"/>
            <w:left w:val="none" w:sz="0" w:space="0" w:color="auto"/>
            <w:bottom w:val="none" w:sz="0" w:space="0" w:color="auto"/>
            <w:right w:val="none" w:sz="0" w:space="0" w:color="auto"/>
          </w:divBdr>
          <w:divsChild>
            <w:div w:id="1119641845">
              <w:marLeft w:val="0"/>
              <w:marRight w:val="0"/>
              <w:marTop w:val="0"/>
              <w:marBottom w:val="240"/>
              <w:divBdr>
                <w:top w:val="none" w:sz="0" w:space="0" w:color="auto"/>
                <w:left w:val="none" w:sz="0" w:space="0" w:color="auto"/>
                <w:bottom w:val="none" w:sz="0" w:space="0" w:color="auto"/>
                <w:right w:val="none" w:sz="0" w:space="0" w:color="auto"/>
              </w:divBdr>
            </w:div>
          </w:divsChild>
        </w:div>
        <w:div w:id="1394502631">
          <w:marLeft w:val="0"/>
          <w:marRight w:val="0"/>
          <w:marTop w:val="0"/>
          <w:marBottom w:val="0"/>
          <w:divBdr>
            <w:top w:val="none" w:sz="0" w:space="0" w:color="auto"/>
            <w:left w:val="none" w:sz="0" w:space="0" w:color="auto"/>
            <w:bottom w:val="none" w:sz="0" w:space="0" w:color="auto"/>
            <w:right w:val="none" w:sz="0" w:space="0" w:color="auto"/>
          </w:divBdr>
        </w:div>
        <w:div w:id="1431974040">
          <w:marLeft w:val="0"/>
          <w:marRight w:val="0"/>
          <w:marTop w:val="0"/>
          <w:marBottom w:val="0"/>
          <w:divBdr>
            <w:top w:val="none" w:sz="0" w:space="0" w:color="auto"/>
            <w:left w:val="none" w:sz="0" w:space="0" w:color="auto"/>
            <w:bottom w:val="none" w:sz="0" w:space="0" w:color="auto"/>
            <w:right w:val="none" w:sz="0" w:space="0" w:color="auto"/>
          </w:divBdr>
          <w:divsChild>
            <w:div w:id="337149806">
              <w:marLeft w:val="0"/>
              <w:marRight w:val="0"/>
              <w:marTop w:val="0"/>
              <w:marBottom w:val="240"/>
              <w:divBdr>
                <w:top w:val="none" w:sz="0" w:space="0" w:color="auto"/>
                <w:left w:val="none" w:sz="0" w:space="0" w:color="auto"/>
                <w:bottom w:val="none" w:sz="0" w:space="0" w:color="auto"/>
                <w:right w:val="none" w:sz="0" w:space="0" w:color="auto"/>
              </w:divBdr>
            </w:div>
          </w:divsChild>
        </w:div>
        <w:div w:id="1530798296">
          <w:marLeft w:val="0"/>
          <w:marRight w:val="0"/>
          <w:marTop w:val="0"/>
          <w:marBottom w:val="0"/>
          <w:divBdr>
            <w:top w:val="none" w:sz="0" w:space="0" w:color="auto"/>
            <w:left w:val="none" w:sz="0" w:space="0" w:color="auto"/>
            <w:bottom w:val="none" w:sz="0" w:space="0" w:color="auto"/>
            <w:right w:val="none" w:sz="0" w:space="0" w:color="auto"/>
          </w:divBdr>
        </w:div>
        <w:div w:id="1926836900">
          <w:marLeft w:val="0"/>
          <w:marRight w:val="0"/>
          <w:marTop w:val="0"/>
          <w:marBottom w:val="0"/>
          <w:divBdr>
            <w:top w:val="none" w:sz="0" w:space="0" w:color="auto"/>
            <w:left w:val="none" w:sz="0" w:space="0" w:color="auto"/>
            <w:bottom w:val="none" w:sz="0" w:space="0" w:color="auto"/>
            <w:right w:val="none" w:sz="0" w:space="0" w:color="auto"/>
          </w:divBdr>
          <w:divsChild>
            <w:div w:id="138583348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354920771">
      <w:bodyDiv w:val="1"/>
      <w:marLeft w:val="0"/>
      <w:marRight w:val="0"/>
      <w:marTop w:val="0"/>
      <w:marBottom w:val="0"/>
      <w:divBdr>
        <w:top w:val="none" w:sz="0" w:space="0" w:color="auto"/>
        <w:left w:val="none" w:sz="0" w:space="0" w:color="auto"/>
        <w:bottom w:val="none" w:sz="0" w:space="0" w:color="auto"/>
        <w:right w:val="none" w:sz="0" w:space="0" w:color="auto"/>
      </w:divBdr>
    </w:div>
    <w:div w:id="1454010471">
      <w:bodyDiv w:val="1"/>
      <w:marLeft w:val="0"/>
      <w:marRight w:val="0"/>
      <w:marTop w:val="0"/>
      <w:marBottom w:val="0"/>
      <w:divBdr>
        <w:top w:val="none" w:sz="0" w:space="0" w:color="auto"/>
        <w:left w:val="none" w:sz="0" w:space="0" w:color="auto"/>
        <w:bottom w:val="none" w:sz="0" w:space="0" w:color="auto"/>
        <w:right w:val="none" w:sz="0" w:space="0" w:color="auto"/>
      </w:divBdr>
      <w:divsChild>
        <w:div w:id="910895560">
          <w:marLeft w:val="0"/>
          <w:marRight w:val="0"/>
          <w:marTop w:val="120"/>
          <w:marBottom w:val="0"/>
          <w:divBdr>
            <w:top w:val="none" w:sz="0" w:space="0" w:color="auto"/>
            <w:left w:val="none" w:sz="0" w:space="0" w:color="auto"/>
            <w:bottom w:val="none" w:sz="0" w:space="0" w:color="auto"/>
            <w:right w:val="none" w:sz="0" w:space="0" w:color="auto"/>
          </w:divBdr>
        </w:div>
        <w:div w:id="1255633350">
          <w:marLeft w:val="0"/>
          <w:marRight w:val="0"/>
          <w:marTop w:val="120"/>
          <w:marBottom w:val="0"/>
          <w:divBdr>
            <w:top w:val="none" w:sz="0" w:space="0" w:color="auto"/>
            <w:left w:val="none" w:sz="0" w:space="0" w:color="auto"/>
            <w:bottom w:val="none" w:sz="0" w:space="0" w:color="auto"/>
            <w:right w:val="none" w:sz="0" w:space="0" w:color="auto"/>
          </w:divBdr>
        </w:div>
        <w:div w:id="1645045082">
          <w:marLeft w:val="0"/>
          <w:marRight w:val="0"/>
          <w:marTop w:val="120"/>
          <w:marBottom w:val="0"/>
          <w:divBdr>
            <w:top w:val="none" w:sz="0" w:space="0" w:color="auto"/>
            <w:left w:val="none" w:sz="0" w:space="0" w:color="auto"/>
            <w:bottom w:val="none" w:sz="0" w:space="0" w:color="auto"/>
            <w:right w:val="none" w:sz="0" w:space="0" w:color="auto"/>
          </w:divBdr>
        </w:div>
        <w:div w:id="1859150687">
          <w:marLeft w:val="0"/>
          <w:marRight w:val="0"/>
          <w:marTop w:val="120"/>
          <w:marBottom w:val="0"/>
          <w:divBdr>
            <w:top w:val="none" w:sz="0" w:space="0" w:color="auto"/>
            <w:left w:val="none" w:sz="0" w:space="0" w:color="auto"/>
            <w:bottom w:val="none" w:sz="0" w:space="0" w:color="auto"/>
            <w:right w:val="none" w:sz="0" w:space="0" w:color="auto"/>
          </w:divBdr>
        </w:div>
        <w:div w:id="1897466600">
          <w:marLeft w:val="0"/>
          <w:marRight w:val="0"/>
          <w:marTop w:val="120"/>
          <w:marBottom w:val="0"/>
          <w:divBdr>
            <w:top w:val="none" w:sz="0" w:space="0" w:color="auto"/>
            <w:left w:val="none" w:sz="0" w:space="0" w:color="auto"/>
            <w:bottom w:val="none" w:sz="0" w:space="0" w:color="auto"/>
            <w:right w:val="none" w:sz="0" w:space="0" w:color="auto"/>
          </w:divBdr>
        </w:div>
        <w:div w:id="2093815445">
          <w:marLeft w:val="0"/>
          <w:marRight w:val="0"/>
          <w:marTop w:val="120"/>
          <w:marBottom w:val="0"/>
          <w:divBdr>
            <w:top w:val="none" w:sz="0" w:space="0" w:color="auto"/>
            <w:left w:val="none" w:sz="0" w:space="0" w:color="auto"/>
            <w:bottom w:val="none" w:sz="0" w:space="0" w:color="auto"/>
            <w:right w:val="none" w:sz="0" w:space="0" w:color="auto"/>
          </w:divBdr>
        </w:div>
      </w:divsChild>
    </w:div>
    <w:div w:id="1528833956">
      <w:bodyDiv w:val="1"/>
      <w:marLeft w:val="0"/>
      <w:marRight w:val="0"/>
      <w:marTop w:val="0"/>
      <w:marBottom w:val="0"/>
      <w:divBdr>
        <w:top w:val="none" w:sz="0" w:space="0" w:color="auto"/>
        <w:left w:val="none" w:sz="0" w:space="0" w:color="auto"/>
        <w:bottom w:val="none" w:sz="0" w:space="0" w:color="auto"/>
        <w:right w:val="none" w:sz="0" w:space="0" w:color="auto"/>
      </w:divBdr>
    </w:div>
    <w:div w:id="1535726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stpravo.ru/federalnoje/ea-pravila/n7b.htm" TargetMode="External"/><Relationship Id="rId13" Type="http://schemas.openxmlformats.org/officeDocument/2006/relationships/hyperlink" Target="https://base.garant.ru/12124624/631d298ded99e7dd90a2f32dc4bb2d5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se.garant.ru/12124624/631d298ded99e7dd90a2f32dc4bb2d54/" TargetMode="External"/><Relationship Id="rId17" Type="http://schemas.openxmlformats.org/officeDocument/2006/relationships/hyperlink" Target="http://www.bestpravo.ru/federalnoje/ea-postanovlenija/x4r.htm" TargetMode="External"/><Relationship Id="rId2" Type="http://schemas.openxmlformats.org/officeDocument/2006/relationships/numbering" Target="numbering.xml"/><Relationship Id="rId16" Type="http://schemas.openxmlformats.org/officeDocument/2006/relationships/hyperlink" Target="http://www.bestpravo.ru/federalnoje/ea-postanovlenija/d6b.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estpravo.ru/federalnoje/ea-postanovlenija/x4r.htm" TargetMode="External"/><Relationship Id="rId5" Type="http://schemas.openxmlformats.org/officeDocument/2006/relationships/webSettings" Target="webSettings.xml"/><Relationship Id="rId15" Type="http://schemas.openxmlformats.org/officeDocument/2006/relationships/hyperlink" Target="https://base.garant.ru/12124624/631d298ded99e7dd90a2f32dc4bb2d54/" TargetMode="External"/><Relationship Id="rId10" Type="http://schemas.openxmlformats.org/officeDocument/2006/relationships/hyperlink" Target="http://www.bestpravo.ru/federalnoje/ea-postanovlenija/d6b.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estpravo.ru/federalnoje/ea-instrukcii/y7w.htm" TargetMode="External"/><Relationship Id="rId14" Type="http://schemas.openxmlformats.org/officeDocument/2006/relationships/hyperlink" Target="https://base.garant.ru/12124624/631d298ded99e7dd90a2f32dc4bb2d5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BB606-6249-453F-9A11-E2B2C5BB4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10</Pages>
  <Words>3425</Words>
  <Characters>19526</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lpstr>
    </vt:vector>
  </TitlesOfParts>
  <Company>Шарчино</Company>
  <LinksUpToDate>false</LinksUpToDate>
  <CharactersWithSpaces>22906</CharactersWithSpaces>
  <SharedDoc>false</SharedDoc>
  <HLinks>
    <vt:vector size="66" baseType="variant">
      <vt:variant>
        <vt:i4>1441868</vt:i4>
      </vt:variant>
      <vt:variant>
        <vt:i4>30</vt:i4>
      </vt:variant>
      <vt:variant>
        <vt:i4>0</vt:i4>
      </vt:variant>
      <vt:variant>
        <vt:i4>5</vt:i4>
      </vt:variant>
      <vt:variant>
        <vt:lpwstr>http://www.bestpravo.ru/federalnoje/ea-postanovlenija/x4r.htm</vt:lpwstr>
      </vt:variant>
      <vt:variant>
        <vt:lpwstr/>
      </vt:variant>
      <vt:variant>
        <vt:i4>1310784</vt:i4>
      </vt:variant>
      <vt:variant>
        <vt:i4>27</vt:i4>
      </vt:variant>
      <vt:variant>
        <vt:i4>0</vt:i4>
      </vt:variant>
      <vt:variant>
        <vt:i4>5</vt:i4>
      </vt:variant>
      <vt:variant>
        <vt:lpwstr>http://www.bestpravo.ru/federalnoje/ea-postanovlenija/d6b.htm</vt:lpwstr>
      </vt:variant>
      <vt:variant>
        <vt:lpwstr/>
      </vt:variant>
      <vt:variant>
        <vt:i4>3735664</vt:i4>
      </vt:variant>
      <vt:variant>
        <vt:i4>24</vt:i4>
      </vt:variant>
      <vt:variant>
        <vt:i4>0</vt:i4>
      </vt:variant>
      <vt:variant>
        <vt:i4>5</vt:i4>
      </vt:variant>
      <vt:variant>
        <vt:lpwstr/>
      </vt:variant>
      <vt:variant>
        <vt:lpwstr>P93</vt:lpwstr>
      </vt:variant>
      <vt:variant>
        <vt:i4>2228306</vt:i4>
      </vt:variant>
      <vt:variant>
        <vt:i4>21</vt:i4>
      </vt:variant>
      <vt:variant>
        <vt:i4>0</vt:i4>
      </vt:variant>
      <vt:variant>
        <vt:i4>5</vt:i4>
      </vt:variant>
      <vt:variant>
        <vt:lpwstr>https://base.garant.ru/12124624/631d298ded99e7dd90a2f32dc4bb2d54/</vt:lpwstr>
      </vt:variant>
      <vt:variant>
        <vt:lpwstr>block_3911819</vt:lpwstr>
      </vt:variant>
      <vt:variant>
        <vt:i4>2228306</vt:i4>
      </vt:variant>
      <vt:variant>
        <vt:i4>18</vt:i4>
      </vt:variant>
      <vt:variant>
        <vt:i4>0</vt:i4>
      </vt:variant>
      <vt:variant>
        <vt:i4>5</vt:i4>
      </vt:variant>
      <vt:variant>
        <vt:lpwstr>https://base.garant.ru/12124624/631d298ded99e7dd90a2f32dc4bb2d54/</vt:lpwstr>
      </vt:variant>
      <vt:variant>
        <vt:lpwstr>block_3911818</vt:lpwstr>
      </vt:variant>
      <vt:variant>
        <vt:i4>2228306</vt:i4>
      </vt:variant>
      <vt:variant>
        <vt:i4>15</vt:i4>
      </vt:variant>
      <vt:variant>
        <vt:i4>0</vt:i4>
      </vt:variant>
      <vt:variant>
        <vt:i4>5</vt:i4>
      </vt:variant>
      <vt:variant>
        <vt:lpwstr>https://base.garant.ru/12124624/631d298ded99e7dd90a2f32dc4bb2d54/</vt:lpwstr>
      </vt:variant>
      <vt:variant>
        <vt:lpwstr>block_3911813</vt:lpwstr>
      </vt:variant>
      <vt:variant>
        <vt:i4>2228306</vt:i4>
      </vt:variant>
      <vt:variant>
        <vt:i4>12</vt:i4>
      </vt:variant>
      <vt:variant>
        <vt:i4>0</vt:i4>
      </vt:variant>
      <vt:variant>
        <vt:i4>5</vt:i4>
      </vt:variant>
      <vt:variant>
        <vt:lpwstr>https://base.garant.ru/12124624/631d298ded99e7dd90a2f32dc4bb2d54/</vt:lpwstr>
      </vt:variant>
      <vt:variant>
        <vt:lpwstr>block_391181</vt:lpwstr>
      </vt:variant>
      <vt:variant>
        <vt:i4>1441868</vt:i4>
      </vt:variant>
      <vt:variant>
        <vt:i4>9</vt:i4>
      </vt:variant>
      <vt:variant>
        <vt:i4>0</vt:i4>
      </vt:variant>
      <vt:variant>
        <vt:i4>5</vt:i4>
      </vt:variant>
      <vt:variant>
        <vt:lpwstr>http://www.bestpravo.ru/federalnoje/ea-postanovlenija/x4r.htm</vt:lpwstr>
      </vt:variant>
      <vt:variant>
        <vt:lpwstr/>
      </vt:variant>
      <vt:variant>
        <vt:i4>1310784</vt:i4>
      </vt:variant>
      <vt:variant>
        <vt:i4>6</vt:i4>
      </vt:variant>
      <vt:variant>
        <vt:i4>0</vt:i4>
      </vt:variant>
      <vt:variant>
        <vt:i4>5</vt:i4>
      </vt:variant>
      <vt:variant>
        <vt:lpwstr>http://www.bestpravo.ru/federalnoje/ea-postanovlenija/d6b.htm</vt:lpwstr>
      </vt:variant>
      <vt:variant>
        <vt:lpwstr/>
      </vt:variant>
      <vt:variant>
        <vt:i4>1704003</vt:i4>
      </vt:variant>
      <vt:variant>
        <vt:i4>3</vt:i4>
      </vt:variant>
      <vt:variant>
        <vt:i4>0</vt:i4>
      </vt:variant>
      <vt:variant>
        <vt:i4>5</vt:i4>
      </vt:variant>
      <vt:variant>
        <vt:lpwstr>http://www.bestpravo.ru/federalnoje/ea-instrukcii/y7w.htm</vt:lpwstr>
      </vt:variant>
      <vt:variant>
        <vt:lpwstr/>
      </vt:variant>
      <vt:variant>
        <vt:i4>2228330</vt:i4>
      </vt:variant>
      <vt:variant>
        <vt:i4>0</vt:i4>
      </vt:variant>
      <vt:variant>
        <vt:i4>0</vt:i4>
      </vt:variant>
      <vt:variant>
        <vt:i4>5</vt:i4>
      </vt:variant>
      <vt:variant>
        <vt:lpwstr>http://www.bestpravo.ru/federalnoje/ea-pravila/n7b.htm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Шарчино АДМ</dc:creator>
  <cp:lastModifiedBy>Admin</cp:lastModifiedBy>
  <cp:revision>8</cp:revision>
  <cp:lastPrinted>2023-08-04T09:34:00Z</cp:lastPrinted>
  <dcterms:created xsi:type="dcterms:W3CDTF">2023-08-04T08:13:00Z</dcterms:created>
  <dcterms:modified xsi:type="dcterms:W3CDTF">2023-08-14T03:20:00Z</dcterms:modified>
</cp:coreProperties>
</file>