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6016B9" w:rsidP="00CF76E8">
      <w:pPr>
        <w:rPr>
          <w:rFonts w:cs="Calibri"/>
          <w:noProof/>
        </w:rPr>
      </w:pPr>
      <w:bookmarkStart w:id="0" w:name="_GoBack"/>
      <w:bookmarkEnd w:id="0"/>
    </w:p>
    <w:p w:rsidR="00D65C8A" w:rsidRPr="00726E22" w:rsidRDefault="002E3BF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2E3BFA">
        <w:rPr>
          <w:rFonts w:ascii="Segoe UI" w:hAnsi="Segoe UI" w:cs="Segoe UI"/>
          <w:b/>
          <w:noProof/>
          <w:sz w:val="28"/>
        </w:rPr>
        <w:t>Как получить консультацию от Управления Росреестра по Новосибирской области: контактные данные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Специалисты Управления Росреестра по Новосибирской области проконсультировать граждан по следующим вопросам: 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 готовность документов, этап рассмотрения, порядок получения документов,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8 (383) 252-09-86</w:t>
      </w: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 государственный кадастровый учет недвижимости,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8 (383) 330-14-23, 8 (383) 333-19-21</w:t>
      </w: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 исправление технических ошибок,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8 (383) 432-19-00</w:t>
      </w: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 восстановление правоудостоверяющих документов на землю, выданных до 1999 г.,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8 (383) 228-11-39</w:t>
      </w: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этим вопросам можно обращаться с понедельника по четверг с 8 до 17 часов, а в пятницу с 8 до 16 часов. Перерыв с 12 до 12.48 часов.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 возникновении вопросов, касающихся предоставления государственных услуг Росреестра в электронном виде, можно обратиться по тел.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8 (383) 562-07-86 </w:t>
      </w: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 понедельника по пятницу с 13 до 14 часов.</w:t>
      </w:r>
    </w:p>
    <w:p w:rsidR="002E3BFA" w:rsidRPr="002E3BFA" w:rsidRDefault="002E3BFA" w:rsidP="002E3BF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Вы также можете обратиться в ведомственный центр телефонного обслуживания Росреестра по номеру </w:t>
      </w:r>
      <w:r w:rsidRPr="002E3BFA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8-800-100-34-34</w:t>
      </w:r>
      <w:r w:rsidRPr="002E3BF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(круглосуточно).</w:t>
      </w:r>
    </w:p>
    <w:p w:rsidR="00FB3C30" w:rsidRDefault="00FB3C30" w:rsidP="001800B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sectPr w:rsidR="003E2778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CA" w:rsidRDefault="00AB57CA" w:rsidP="00747FDB">
      <w:pPr>
        <w:spacing w:after="0" w:line="240" w:lineRule="auto"/>
      </w:pPr>
      <w:r>
        <w:separator/>
      </w:r>
    </w:p>
  </w:endnote>
  <w:endnote w:type="continuationSeparator" w:id="0">
    <w:p w:rsidR="00AB57CA" w:rsidRDefault="00AB57C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CA" w:rsidRDefault="00AB57CA" w:rsidP="00747FDB">
      <w:pPr>
        <w:spacing w:after="0" w:line="240" w:lineRule="auto"/>
      </w:pPr>
      <w:r>
        <w:separator/>
      </w:r>
    </w:p>
  </w:footnote>
  <w:footnote w:type="continuationSeparator" w:id="0">
    <w:p w:rsidR="00AB57CA" w:rsidRDefault="00AB57C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3BFA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4F59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B57CA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110EA-93E7-41D5-80DC-2234D55A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Шелопугина Елена Евгеньевна</cp:lastModifiedBy>
  <cp:revision>9</cp:revision>
  <cp:lastPrinted>2022-01-19T07:30:00Z</cp:lastPrinted>
  <dcterms:created xsi:type="dcterms:W3CDTF">2023-04-24T06:32:00Z</dcterms:created>
  <dcterms:modified xsi:type="dcterms:W3CDTF">2023-11-10T04:58:00Z</dcterms:modified>
</cp:coreProperties>
</file>