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CA5" w:rsidRPr="0064282F" w:rsidRDefault="00F35CA5" w:rsidP="004A01FA">
      <w:pPr>
        <w:pStyle w:val="3"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64282F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В региональном </w:t>
      </w:r>
      <w:r w:rsidR="0064282F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Роскадаст</w:t>
      </w:r>
      <w:r w:rsidR="001C4AE0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р</w:t>
      </w:r>
      <w:r w:rsidR="0064282F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е </w:t>
      </w:r>
      <w:r w:rsidR="0064282F" w:rsidRPr="0064282F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расскажут</w:t>
      </w:r>
      <w:r w:rsidRPr="0064282F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 о </w:t>
      </w:r>
      <w:r w:rsidR="00683350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порядке использования участков, входящих в границы</w:t>
      </w:r>
      <w:r w:rsidR="00EB0D02" w:rsidRPr="0064282F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 охранных зон </w:t>
      </w:r>
      <w:r w:rsidR="00683350">
        <w:rPr>
          <w:rFonts w:ascii="Times New Roman" w:hAnsi="Times New Roman" w:cs="Times New Roman"/>
          <w:color w:val="auto"/>
          <w:sz w:val="28"/>
          <w:szCs w:val="28"/>
        </w:rPr>
        <w:t>геодезических пунктов</w:t>
      </w:r>
      <w:proofErr w:type="gramEnd"/>
    </w:p>
    <w:p w:rsidR="004A01FA" w:rsidRDefault="004A01FA" w:rsidP="004A01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</w:pPr>
    </w:p>
    <w:p w:rsidR="0064282F" w:rsidRPr="0064282F" w:rsidRDefault="004D3FCB" w:rsidP="004A01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</w:pPr>
      <w:r w:rsidRPr="008072F5">
        <w:rPr>
          <w:rFonts w:ascii="Times New Roman" w:eastAsia="Times New Roman" w:hAnsi="Times New Roman" w:cs="Times New Roman"/>
          <w:b/>
          <w:bCs/>
          <w:color w:val="101010"/>
          <w:kern w:val="36"/>
          <w:sz w:val="28"/>
          <w:szCs w:val="28"/>
          <w:lang w:eastAsia="ru-RU"/>
        </w:rPr>
        <w:t>15 марта</w:t>
      </w:r>
      <w:r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 xml:space="preserve"> </w:t>
      </w:r>
      <w:r w:rsidR="00EA1624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>региональный Роскадастр проведет «горячую» телефонную линию.</w:t>
      </w:r>
    </w:p>
    <w:p w:rsidR="00DD4ED8" w:rsidRDefault="00B047DD" w:rsidP="004A01F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телефонного консультирования специалисты регионального Роскадастра</w:t>
      </w:r>
      <w:r w:rsidRPr="0064282F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ответят н</w:t>
      </w:r>
      <w:r w:rsidR="00683350">
        <w:rPr>
          <w:sz w:val="28"/>
          <w:szCs w:val="28"/>
        </w:rPr>
        <w:t>а вопросы о</w:t>
      </w:r>
      <w:r w:rsidR="00683350" w:rsidRPr="00683350">
        <w:rPr>
          <w:sz w:val="28"/>
          <w:szCs w:val="28"/>
        </w:rPr>
        <w:t xml:space="preserve"> </w:t>
      </w:r>
      <w:r w:rsidR="00683350">
        <w:rPr>
          <w:sz w:val="28"/>
          <w:szCs w:val="28"/>
        </w:rPr>
        <w:t xml:space="preserve">порядке использования земельного участка в случае наложения ограничения (обременения) в связи с установлением охранной зоны </w:t>
      </w:r>
      <w:r w:rsidR="00683350" w:rsidRPr="0064282F">
        <w:rPr>
          <w:bCs/>
          <w:color w:val="101010"/>
          <w:kern w:val="36"/>
          <w:sz w:val="28"/>
          <w:szCs w:val="28"/>
        </w:rPr>
        <w:t>геодезическ</w:t>
      </w:r>
      <w:r w:rsidR="00683350">
        <w:rPr>
          <w:bCs/>
          <w:color w:val="101010"/>
          <w:kern w:val="36"/>
          <w:sz w:val="28"/>
          <w:szCs w:val="28"/>
        </w:rPr>
        <w:t>ого</w:t>
      </w:r>
      <w:r w:rsidR="00683350" w:rsidRPr="0064282F">
        <w:rPr>
          <w:bCs/>
          <w:color w:val="101010"/>
          <w:kern w:val="36"/>
          <w:sz w:val="28"/>
          <w:szCs w:val="28"/>
        </w:rPr>
        <w:t xml:space="preserve"> пункт</w:t>
      </w:r>
      <w:r w:rsidR="00683350">
        <w:rPr>
          <w:bCs/>
          <w:color w:val="101010"/>
          <w:kern w:val="36"/>
          <w:sz w:val="28"/>
          <w:szCs w:val="28"/>
        </w:rPr>
        <w:t>а</w:t>
      </w:r>
      <w:r w:rsidR="00DD4ED8">
        <w:rPr>
          <w:sz w:val="28"/>
          <w:szCs w:val="28"/>
        </w:rPr>
        <w:t>.</w:t>
      </w:r>
    </w:p>
    <w:p w:rsidR="0064282F" w:rsidRPr="0064282F" w:rsidRDefault="00B047DD" w:rsidP="004A01F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Горячую линию проведут </w:t>
      </w:r>
      <w:r w:rsidR="0014386F">
        <w:rPr>
          <w:sz w:val="28"/>
          <w:szCs w:val="28"/>
        </w:rPr>
        <w:t>и.о. </w:t>
      </w:r>
      <w:r w:rsidR="0064282F" w:rsidRPr="0064282F">
        <w:rPr>
          <w:sz w:val="28"/>
          <w:szCs w:val="28"/>
        </w:rPr>
        <w:t>начальника отдела инфраструктуры пространственных данных Лилия Земляная и ведущий инженер Алина Аникина.</w:t>
      </w:r>
    </w:p>
    <w:p w:rsidR="0064282F" w:rsidRPr="0064282F" w:rsidRDefault="0064282F" w:rsidP="004A01F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4282F">
        <w:rPr>
          <w:sz w:val="28"/>
          <w:szCs w:val="28"/>
        </w:rPr>
        <w:t xml:space="preserve">Звонки будут приниматься </w:t>
      </w:r>
      <w:r w:rsidRPr="0064282F">
        <w:rPr>
          <w:b/>
          <w:sz w:val="28"/>
          <w:szCs w:val="28"/>
        </w:rPr>
        <w:t xml:space="preserve">с 10.00 до 12.00 </w:t>
      </w:r>
      <w:r w:rsidRPr="0064282F">
        <w:rPr>
          <w:sz w:val="28"/>
          <w:szCs w:val="28"/>
        </w:rPr>
        <w:t>по телефону</w:t>
      </w:r>
      <w:r w:rsidRPr="0064282F">
        <w:rPr>
          <w:sz w:val="28"/>
          <w:szCs w:val="28"/>
        </w:rPr>
        <w:br/>
      </w:r>
      <w:r w:rsidRPr="0064282F">
        <w:rPr>
          <w:b/>
          <w:sz w:val="28"/>
          <w:szCs w:val="28"/>
        </w:rPr>
        <w:t>8 (383) 349-95-69, доб. 2901</w:t>
      </w:r>
      <w:r w:rsidRPr="0064282F">
        <w:rPr>
          <w:sz w:val="28"/>
          <w:szCs w:val="28"/>
        </w:rPr>
        <w:t xml:space="preserve"> (Лилия Александровна), </w:t>
      </w:r>
      <w:r w:rsidRPr="0064282F">
        <w:rPr>
          <w:b/>
          <w:sz w:val="28"/>
          <w:szCs w:val="28"/>
        </w:rPr>
        <w:t>доб. 2900</w:t>
      </w:r>
      <w:r w:rsidRPr="0064282F">
        <w:rPr>
          <w:sz w:val="28"/>
          <w:szCs w:val="28"/>
        </w:rPr>
        <w:t xml:space="preserve"> (Алина Владиславовна).</w:t>
      </w:r>
    </w:p>
    <w:p w:rsidR="004A01FA" w:rsidRDefault="004A01FA" w:rsidP="004A01FA">
      <w:pPr>
        <w:spacing w:after="0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4A01FA" w:rsidSect="00772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CA5"/>
    <w:rsid w:val="0014386F"/>
    <w:rsid w:val="001C4AE0"/>
    <w:rsid w:val="003773DA"/>
    <w:rsid w:val="004A01FA"/>
    <w:rsid w:val="004D3FCB"/>
    <w:rsid w:val="00581936"/>
    <w:rsid w:val="005F46AB"/>
    <w:rsid w:val="0064282F"/>
    <w:rsid w:val="00683350"/>
    <w:rsid w:val="006B09A9"/>
    <w:rsid w:val="00772C8B"/>
    <w:rsid w:val="008072F5"/>
    <w:rsid w:val="00922B88"/>
    <w:rsid w:val="00B047DD"/>
    <w:rsid w:val="00B31FAD"/>
    <w:rsid w:val="00B3325B"/>
    <w:rsid w:val="00BB7E98"/>
    <w:rsid w:val="00C53F78"/>
    <w:rsid w:val="00CB7A0C"/>
    <w:rsid w:val="00DD4ED8"/>
    <w:rsid w:val="00EA1624"/>
    <w:rsid w:val="00EB0D02"/>
    <w:rsid w:val="00F34FFA"/>
    <w:rsid w:val="00F35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936"/>
  </w:style>
  <w:style w:type="paragraph" w:styleId="1">
    <w:name w:val="heading 1"/>
    <w:basedOn w:val="a"/>
    <w:link w:val="10"/>
    <w:uiPriority w:val="9"/>
    <w:qFormat/>
    <w:rsid w:val="00F35C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428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C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3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5CA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4282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2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Sidorova_LV</dc:creator>
  <cp:keywords/>
  <dc:description/>
  <cp:lastModifiedBy>Sidorova_LV</cp:lastModifiedBy>
  <cp:revision>12</cp:revision>
  <cp:lastPrinted>2023-03-13T04:00:00Z</cp:lastPrinted>
  <dcterms:created xsi:type="dcterms:W3CDTF">2023-03-07T07:29:00Z</dcterms:created>
  <dcterms:modified xsi:type="dcterms:W3CDTF">2023-03-13T08:16:00Z</dcterms:modified>
</cp:coreProperties>
</file>