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F9" w:rsidRPr="00AC7FF9" w:rsidRDefault="00920CFA" w:rsidP="00920CF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                                                           </w:t>
      </w:r>
      <w:r w:rsidR="00AC7FF9" w:rsidRPr="00AC7FF9">
        <w:rPr>
          <w:rFonts w:ascii="Inter" w:eastAsia="Times New Roman" w:hAnsi="Inter" w:cs="Times New Roman"/>
          <w:b/>
          <w:bCs/>
          <w:color w:val="212529"/>
          <w:sz w:val="24"/>
          <w:szCs w:val="24"/>
          <w:u w:val="single"/>
          <w:lang w:eastAsia="ru-RU"/>
        </w:rPr>
        <w:t>Информация о лесах</w:t>
      </w:r>
      <w:r w:rsidR="00AC7FF9"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AC7FF9" w:rsidRPr="00AC7FF9" w:rsidRDefault="00AC7FF9" w:rsidP="00AC7FF9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C7FF9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На землях населенных пунктов </w:t>
      </w:r>
      <w:r w:rsidR="00920CFA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Безменовског</w:t>
      </w:r>
      <w:r w:rsidRPr="00AC7FF9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о сельсовета Черепановского района Новосибирской области отсутствуют леса.</w:t>
      </w:r>
    </w:p>
    <w:p w:rsidR="00AC7FF9" w:rsidRPr="00AC7FF9" w:rsidRDefault="00AC7FF9" w:rsidP="00AC7FF9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AC7FF9" w:rsidRPr="00AC7FF9" w:rsidRDefault="00AC7FF9" w:rsidP="00AC7FF9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C7FF9">
        <w:rPr>
          <w:rFonts w:ascii="Inter" w:eastAsia="Times New Roman" w:hAnsi="Inter" w:cs="Times New Roman"/>
          <w:b/>
          <w:bCs/>
          <w:i/>
          <w:iCs/>
          <w:color w:val="212529"/>
          <w:sz w:val="24"/>
          <w:szCs w:val="24"/>
          <w:u w:val="single"/>
          <w:lang w:eastAsia="ru-RU"/>
        </w:rPr>
        <w:t>Сведения о лесах Новосибирской области</w:t>
      </w:r>
    </w:p>
    <w:p w:rsidR="00AC7FF9" w:rsidRPr="00AC7FF9" w:rsidRDefault="00AC7FF9" w:rsidP="00AC7FF9">
      <w:pPr>
        <w:shd w:val="clear" w:color="auto" w:fill="FFFFFF"/>
        <w:spacing w:after="100" w:afterAutospacing="1" w:line="240" w:lineRule="auto"/>
        <w:ind w:firstLine="709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AC7FF9" w:rsidRPr="00AC7FF9" w:rsidRDefault="00AC7FF9" w:rsidP="00AC7FF9">
      <w:pPr>
        <w:shd w:val="clear" w:color="auto" w:fill="FFFFFF"/>
        <w:spacing w:after="100" w:afterAutospacing="1" w:line="240" w:lineRule="auto"/>
        <w:ind w:firstLine="709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Площадь земель лесного фонда Новосибирской области 6471,8 тыс. га, что составляет 36% ее территории, из них 4650,3 тыс. га (72 %) – покрытые лесом земли. Лесистость Новосибирской области - 27,2%.</w:t>
      </w:r>
    </w:p>
    <w:p w:rsidR="00AC7FF9" w:rsidRPr="00AC7FF9" w:rsidRDefault="00AC7FF9" w:rsidP="00AC7FF9">
      <w:pPr>
        <w:shd w:val="clear" w:color="auto" w:fill="FFFFFF"/>
        <w:spacing w:after="100" w:afterAutospacing="1" w:line="240" w:lineRule="auto"/>
        <w:ind w:firstLine="709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Леса размещаются во всех 30 районах области. Наибольшая площадь земель лесного фонда сосредоточена в северных районах области. Так в </w:t>
      </w:r>
      <w:proofErr w:type="spellStart"/>
      <w:r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Кыштовском</w:t>
      </w:r>
      <w:proofErr w:type="spellEnd"/>
      <w:r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Северном, Убинском и </w:t>
      </w:r>
      <w:proofErr w:type="spellStart"/>
      <w:r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Колыванском</w:t>
      </w:r>
      <w:proofErr w:type="spellEnd"/>
      <w:r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районах сосредоточено - 58,6% лесов. В самом крупном по территории Северном районе – 19,7% лесов области.</w:t>
      </w:r>
    </w:p>
    <w:p w:rsidR="00AC7FF9" w:rsidRPr="00AC7FF9" w:rsidRDefault="00AC7FF9" w:rsidP="00AC7FF9">
      <w:pPr>
        <w:shd w:val="clear" w:color="auto" w:fill="FFFFFF"/>
        <w:spacing w:after="100" w:afterAutospacing="1" w:line="240" w:lineRule="auto"/>
        <w:ind w:firstLine="709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Общий запас древесины в Новосибирской области составляет - 557,55 млн. </w:t>
      </w:r>
      <w:proofErr w:type="spellStart"/>
      <w:r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куб.м</w:t>
      </w:r>
      <w:proofErr w:type="spellEnd"/>
      <w:r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. в том числе хвойной – 128,58 млн. </w:t>
      </w:r>
      <w:proofErr w:type="spellStart"/>
      <w:r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куб</w:t>
      </w:r>
      <w:proofErr w:type="gramStart"/>
      <w:r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.м</w:t>
      </w:r>
      <w:proofErr w:type="spellEnd"/>
      <w:proofErr w:type="gramEnd"/>
      <w:r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(23 %),  </w:t>
      </w:r>
      <w:proofErr w:type="spellStart"/>
      <w:r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мягколиственной</w:t>
      </w:r>
      <w:proofErr w:type="spellEnd"/>
      <w:r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– 428,52 млн. </w:t>
      </w:r>
      <w:proofErr w:type="spellStart"/>
      <w:r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куб.м</w:t>
      </w:r>
      <w:proofErr w:type="spellEnd"/>
      <w:r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(76,8 %). Преобладающей хвойной породой является сосна 83,4%. В составе </w:t>
      </w:r>
      <w:proofErr w:type="spellStart"/>
      <w:r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мягколиственных</w:t>
      </w:r>
      <w:proofErr w:type="spellEnd"/>
      <w:r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насаждений преобладает берёза (84,2%).</w:t>
      </w:r>
    </w:p>
    <w:p w:rsidR="00AC7FF9" w:rsidRPr="00AC7FF9" w:rsidRDefault="00AC7FF9" w:rsidP="00AC7FF9">
      <w:pPr>
        <w:shd w:val="clear" w:color="auto" w:fill="FFFFFF"/>
        <w:spacing w:after="100" w:afterAutospacing="1" w:line="240" w:lineRule="auto"/>
        <w:ind w:firstLine="709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Предельно допустимый объем изъятия древесины в лесах Новосибирской области (расчетная лесосека) составляет 5 718,0 </w:t>
      </w:r>
      <w:proofErr w:type="spellStart"/>
      <w:r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тыс</w:t>
      </w:r>
      <w:proofErr w:type="gramStart"/>
      <w:r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.к</w:t>
      </w:r>
      <w:proofErr w:type="gramEnd"/>
      <w:r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уб.м</w:t>
      </w:r>
      <w:proofErr w:type="spellEnd"/>
      <w:r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том числе хвойной – 733,7 тыс. </w:t>
      </w:r>
      <w:proofErr w:type="spellStart"/>
      <w:r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куб.м</w:t>
      </w:r>
      <w:proofErr w:type="spellEnd"/>
      <w:r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лиственной – 4984,3 тыс. </w:t>
      </w:r>
      <w:proofErr w:type="spellStart"/>
      <w:r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куб.м</w:t>
      </w:r>
      <w:proofErr w:type="spellEnd"/>
      <w:r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</w:p>
    <w:p w:rsidR="00AC7FF9" w:rsidRPr="00AC7FF9" w:rsidRDefault="00AC7FF9" w:rsidP="00AC7FF9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AC7FF9" w:rsidRPr="00AC7FF9" w:rsidRDefault="00AC7FF9" w:rsidP="00AC7FF9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Сведения об использовании лесов</w:t>
      </w:r>
    </w:p>
    <w:p w:rsidR="00AC7FF9" w:rsidRPr="00AC7FF9" w:rsidRDefault="00AC7FF9" w:rsidP="00AC7FF9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C7FF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tbl>
      <w:tblPr>
        <w:tblW w:w="10320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2310"/>
        <w:gridCol w:w="1680"/>
        <w:gridCol w:w="1365"/>
      </w:tblGrid>
      <w:tr w:rsidR="00AC7FF9" w:rsidRPr="00AC7FF9" w:rsidTr="00AC7FF9">
        <w:tc>
          <w:tcPr>
            <w:tcW w:w="4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t>Вид использования лесов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t>Кол-во предоставленных лесных участков, шт.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t xml:space="preserve">Площадь лесных участков, </w:t>
            </w:r>
            <w:proofErr w:type="gramStart"/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t>га</w:t>
            </w:r>
            <w:proofErr w:type="gramEnd"/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t>% от общей площади земель лесного фонда</w:t>
            </w:r>
          </w:p>
        </w:tc>
      </w:tr>
      <w:tr w:rsidR="00AC7FF9" w:rsidRPr="00AC7FF9" w:rsidTr="00AC7FF9">
        <w:tc>
          <w:tcPr>
            <w:tcW w:w="4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Заготовка древесины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1 472 044,7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22,7</w:t>
            </w:r>
          </w:p>
        </w:tc>
      </w:tr>
      <w:tr w:rsidR="00AC7FF9" w:rsidRPr="00AC7FF9" w:rsidTr="00AC7FF9">
        <w:tc>
          <w:tcPr>
            <w:tcW w:w="4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t>Выполнение работ по геологическому изучению недр и разработка полезных ископаемых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t>128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t>3 520,2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t>0,05</w:t>
            </w:r>
          </w:p>
        </w:tc>
      </w:tr>
      <w:tr w:rsidR="00AC7FF9" w:rsidRPr="00AC7FF9" w:rsidTr="00AC7FF9">
        <w:tc>
          <w:tcPr>
            <w:tcW w:w="4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t>Ведение сельского хозяйства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t>6 610,3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t>0,1</w:t>
            </w:r>
          </w:p>
        </w:tc>
      </w:tr>
      <w:tr w:rsidR="00AC7FF9" w:rsidRPr="00AC7FF9" w:rsidTr="00AC7FF9">
        <w:tc>
          <w:tcPr>
            <w:tcW w:w="4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t>Строительство, реконструкция, эксплуатация линий электропередачи, линии связи, дорог, трубопроводов и других линейных объектов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t>131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t>1 587,9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t>0,02</w:t>
            </w:r>
          </w:p>
        </w:tc>
      </w:tr>
      <w:tr w:rsidR="00AC7FF9" w:rsidRPr="00AC7FF9" w:rsidTr="00AC7FF9">
        <w:tc>
          <w:tcPr>
            <w:tcW w:w="4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t>Осуществление рекреационной деятельности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t>136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t>573,51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t>0,01</w:t>
            </w:r>
          </w:p>
        </w:tc>
      </w:tr>
      <w:tr w:rsidR="00AC7FF9" w:rsidRPr="00AC7FF9" w:rsidTr="00AC7FF9">
        <w:tc>
          <w:tcPr>
            <w:tcW w:w="4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t xml:space="preserve">Ведение охотничьего хозяйства и </w:t>
            </w: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осуществление охоты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t>484 154,7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t>7,5</w:t>
            </w:r>
          </w:p>
        </w:tc>
      </w:tr>
      <w:tr w:rsidR="00AC7FF9" w:rsidRPr="00AC7FF9" w:rsidTr="00AC7FF9">
        <w:tc>
          <w:tcPr>
            <w:tcW w:w="4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Переработка древесины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t>23,9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</w:tr>
      <w:tr w:rsidR="00AC7FF9" w:rsidRPr="00AC7FF9" w:rsidTr="00AC7FF9">
        <w:tc>
          <w:tcPr>
            <w:tcW w:w="4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t>Строительство и эксплуатация водохранилищ и иных искусственных водных объектов, а также гидротехнических сооружений, морских портов, морских терминалов, речных портов, причалов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t>42,9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</w:tr>
      <w:tr w:rsidR="00AC7FF9" w:rsidRPr="00AC7FF9" w:rsidTr="00AC7FF9">
        <w:tc>
          <w:tcPr>
            <w:tcW w:w="4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ИТОГО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456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1 968 558,11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F9" w:rsidRPr="00AC7FF9" w:rsidRDefault="00AC7FF9" w:rsidP="00AC7F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C7FF9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30,4</w:t>
            </w:r>
          </w:p>
        </w:tc>
      </w:tr>
    </w:tbl>
    <w:p w:rsidR="00AC7FF9" w:rsidRPr="00AC7FF9" w:rsidRDefault="00AC7FF9" w:rsidP="00AC7FF9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AC7FF9" w:rsidRDefault="00AC7FF9"/>
    <w:p w:rsidR="00AC7FF9" w:rsidRDefault="00AC7FF9"/>
    <w:p w:rsidR="00AC7FF9" w:rsidRDefault="00AC7FF9"/>
    <w:p w:rsidR="00AC7FF9" w:rsidRPr="00920CFA" w:rsidRDefault="00AC7FF9" w:rsidP="00920CFA">
      <w:r>
        <w:rPr>
          <w:noProof/>
          <w:lang w:eastAsia="ru-RU"/>
        </w:rPr>
        <w:drawing>
          <wp:inline distT="0" distB="0" distL="0" distR="0" wp14:anchorId="6575D668" wp14:editId="74AF3722">
            <wp:extent cx="5940425" cy="3909679"/>
            <wp:effectExtent l="0" t="0" r="3175" b="0"/>
            <wp:docPr id="1" name="Рисунок 1" descr="l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FF9" w:rsidRDefault="00AC7FF9"/>
    <w:p w:rsidR="00AC7FF9" w:rsidRDefault="00AC7FF9"/>
    <w:p w:rsidR="00AC7FF9" w:rsidRDefault="00AC7FF9"/>
    <w:p w:rsidR="00AC7FF9" w:rsidRDefault="00AC7FF9"/>
    <w:p w:rsidR="00AC7FF9" w:rsidRDefault="00AC7FF9"/>
    <w:p w:rsidR="00AC7FF9" w:rsidRDefault="00AC7FF9"/>
    <w:p w:rsidR="00AC7FF9" w:rsidRDefault="00AC7FF9">
      <w:bookmarkStart w:id="0" w:name="_GoBack"/>
      <w:bookmarkEnd w:id="0"/>
    </w:p>
    <w:sectPr w:rsidR="00AC7FF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9CA" w:rsidRDefault="00D469CA" w:rsidP="00AC7FF9">
      <w:pPr>
        <w:spacing w:after="0" w:line="240" w:lineRule="auto"/>
      </w:pPr>
      <w:r>
        <w:separator/>
      </w:r>
    </w:p>
  </w:endnote>
  <w:endnote w:type="continuationSeparator" w:id="0">
    <w:p w:rsidR="00D469CA" w:rsidRDefault="00D469CA" w:rsidP="00AC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FF9" w:rsidRDefault="00AC7FF9">
    <w:pPr>
      <w:pStyle w:val="a7"/>
    </w:pPr>
  </w:p>
  <w:p w:rsidR="00AC7FF9" w:rsidRDefault="00AC7FF9">
    <w:pPr>
      <w:pStyle w:val="a7"/>
    </w:pPr>
  </w:p>
  <w:p w:rsidR="00AC7FF9" w:rsidRDefault="00AC7FF9">
    <w:pPr>
      <w:pStyle w:val="a7"/>
    </w:pPr>
  </w:p>
  <w:p w:rsidR="00AC7FF9" w:rsidRDefault="00AC7F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9CA" w:rsidRDefault="00D469CA" w:rsidP="00AC7FF9">
      <w:pPr>
        <w:spacing w:after="0" w:line="240" w:lineRule="auto"/>
      </w:pPr>
      <w:r>
        <w:separator/>
      </w:r>
    </w:p>
  </w:footnote>
  <w:footnote w:type="continuationSeparator" w:id="0">
    <w:p w:rsidR="00D469CA" w:rsidRDefault="00D469CA" w:rsidP="00AC7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17"/>
    <w:rsid w:val="00920CFA"/>
    <w:rsid w:val="00921BB6"/>
    <w:rsid w:val="00937B42"/>
    <w:rsid w:val="00A37C1C"/>
    <w:rsid w:val="00AC7FF9"/>
    <w:rsid w:val="00CB6917"/>
    <w:rsid w:val="00D16B06"/>
    <w:rsid w:val="00D4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F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7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7FF9"/>
  </w:style>
  <w:style w:type="paragraph" w:styleId="a7">
    <w:name w:val="footer"/>
    <w:basedOn w:val="a"/>
    <w:link w:val="a8"/>
    <w:uiPriority w:val="99"/>
    <w:unhideWhenUsed/>
    <w:rsid w:val="00AC7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7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F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7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7FF9"/>
  </w:style>
  <w:style w:type="paragraph" w:styleId="a7">
    <w:name w:val="footer"/>
    <w:basedOn w:val="a"/>
    <w:link w:val="a8"/>
    <w:uiPriority w:val="99"/>
    <w:unhideWhenUsed/>
    <w:rsid w:val="00AC7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7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2024-12-06T08:46:00Z</dcterms:created>
  <dcterms:modified xsi:type="dcterms:W3CDTF">2024-12-09T04:37:00Z</dcterms:modified>
</cp:coreProperties>
</file>