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B2" w:rsidRPr="004C663B" w:rsidRDefault="008D21B2" w:rsidP="008D21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63B">
        <w:rPr>
          <w:rFonts w:ascii="Times New Roman" w:eastAsia="Calibri" w:hAnsi="Times New Roman" w:cs="Times New Roman"/>
          <w:b/>
          <w:sz w:val="28"/>
          <w:szCs w:val="28"/>
        </w:rPr>
        <w:t>АДМИНИСТРАЦИЯ БЕЗМЕНОВСКОГО СЕЛЬСОВЕТА  ЧЕРЕПАНОВСКОГО РАЙОНА НОВОСИБИРСКОЙ ОБЛАСТИ</w:t>
      </w:r>
    </w:p>
    <w:p w:rsidR="008D21B2" w:rsidRPr="004C663B" w:rsidRDefault="008D21B2" w:rsidP="008D21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1B2" w:rsidRPr="004C663B" w:rsidRDefault="008D21B2" w:rsidP="008D21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663B">
        <w:rPr>
          <w:rFonts w:ascii="Times New Roman" w:eastAsia="Calibri" w:hAnsi="Times New Roman" w:cs="Times New Roman"/>
          <w:b/>
          <w:sz w:val="36"/>
          <w:szCs w:val="36"/>
        </w:rPr>
        <w:t xml:space="preserve">ПОСТАНОВЛЕНИЕ </w:t>
      </w:r>
    </w:p>
    <w:p w:rsidR="008D21B2" w:rsidRPr="004C663B" w:rsidRDefault="008D21B2" w:rsidP="008D21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1B2" w:rsidRPr="004C663B" w:rsidRDefault="008D21B2" w:rsidP="008D21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03.07.2025 г. №60</w:t>
      </w:r>
    </w:p>
    <w:p w:rsidR="008D21B2" w:rsidRPr="004C663B" w:rsidRDefault="008D21B2" w:rsidP="008D21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4C663B" w:rsidRDefault="008D21B2" w:rsidP="008D21B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</w:t>
      </w:r>
      <w:r w:rsidRPr="004C66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 предоставлении в постоянное (бессрочное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 пользование земельного участка</w:t>
      </w: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C66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3B6A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В соответствии с подпунктом 1 пункта 2 статьи 39.9 Земельного кодекса Российской Федерации,</w:t>
      </w: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6A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ПОСТАНОВЛЯЮ:</w:t>
      </w: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Предоставить МУ «СДК»</w:t>
      </w:r>
      <w:r w:rsidRPr="003B6A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Безменовского сельсовета Черепановского района Новосибирской области ИНН 5440112762,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B6A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БИК 015004950,КПП 544001001 местонахождение: Новосибирская область,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ерепановский район,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.Ю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жный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ул.Школьная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26/3</w:t>
      </w:r>
      <w:r w:rsidRPr="003B6A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постоянное (бессрочное) пользование земельный участок:</w:t>
      </w: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общей площадью 1808</w:t>
      </w:r>
      <w:r w:rsidRPr="003B6A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3B6A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кадастровый номер 54:28:042404:151</w:t>
      </w:r>
      <w:r w:rsidRPr="003B6A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,категория земель: земли населенных пунктов, вид разрешенного использован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ия: культурное развитие(3.6)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D4">
        <w:rPr>
          <w:rFonts w:ascii="Times New Roman" w:eastAsia="Calibri" w:hAnsi="Times New Roman" w:cs="Times New Roman"/>
          <w:sz w:val="28"/>
          <w:szCs w:val="28"/>
        </w:rPr>
        <w:t xml:space="preserve">Глава Безменовского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сельсовета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  <w:r w:rsidRPr="003B6AD4">
        <w:rPr>
          <w:rFonts w:ascii="Times New Roman" w:eastAsia="Calibri" w:hAnsi="Times New Roman" w:cs="Times New Roman"/>
          <w:sz w:val="28"/>
          <w:szCs w:val="28"/>
        </w:rPr>
        <w:t xml:space="preserve">  Е.Н. Саватеева</w:t>
      </w: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B6AD4">
        <w:rPr>
          <w:rFonts w:ascii="Times New Roman" w:eastAsia="Calibri" w:hAnsi="Times New Roman" w:cs="Times New Roman"/>
          <w:sz w:val="20"/>
          <w:szCs w:val="20"/>
        </w:rPr>
        <w:t>О.В.Безбородова</w:t>
      </w:r>
      <w:proofErr w:type="spellEnd"/>
    </w:p>
    <w:p w:rsidR="008D21B2" w:rsidRPr="003B6AD4" w:rsidRDefault="008D21B2" w:rsidP="008D21B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B6AD4">
        <w:rPr>
          <w:rFonts w:ascii="Times New Roman" w:eastAsia="Calibri" w:hAnsi="Times New Roman" w:cs="Times New Roman"/>
          <w:sz w:val="20"/>
          <w:szCs w:val="20"/>
        </w:rPr>
        <w:t>8(383)4552275</w:t>
      </w:r>
      <w:bookmarkStart w:id="0" w:name="_GoBack"/>
      <w:bookmarkEnd w:id="0"/>
    </w:p>
    <w:sectPr w:rsidR="008D21B2" w:rsidRPr="003B6AD4" w:rsidSect="00D12748">
      <w:pgSz w:w="11906" w:h="16838"/>
      <w:pgMar w:top="141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58"/>
    <w:rsid w:val="008D21B2"/>
    <w:rsid w:val="009C2558"/>
    <w:rsid w:val="00F0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2025-07-03T07:02:00Z</dcterms:created>
  <dcterms:modified xsi:type="dcterms:W3CDTF">2025-07-03T07:07:00Z</dcterms:modified>
</cp:coreProperties>
</file>