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5B" w:rsidRDefault="00DF305B" w:rsidP="00DF3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БЕЗМЕНОВСКОГО СЕЛЬСОВЕТА  ЧЕРЕПАНОВСКОГО РАЙОНА НОВОСИБИРСКОЙ ОБЛАСТИ</w:t>
      </w:r>
    </w:p>
    <w:p w:rsidR="00DF305B" w:rsidRDefault="00DF305B" w:rsidP="00DF3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05B" w:rsidRDefault="00DF305B" w:rsidP="00DF305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:rsidR="00DF305B" w:rsidRDefault="00DF305B" w:rsidP="00DF3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05B" w:rsidRDefault="006F3E95" w:rsidP="00DF3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03.09.2025 № 80</w:t>
      </w:r>
    </w:p>
    <w:p w:rsidR="00DF305B" w:rsidRDefault="00DF305B" w:rsidP="00DF305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305B" w:rsidRDefault="00DF305B" w:rsidP="00DF30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 </w:t>
      </w:r>
      <w:r w:rsidR="000C3002">
        <w:rPr>
          <w:rFonts w:ascii="Times New Roman" w:hAnsi="Times New Roman"/>
          <w:sz w:val="28"/>
          <w:szCs w:val="28"/>
        </w:rPr>
        <w:t>создании антинаркотической комиссии Безменовского сельсовета Черепановского района Новосибирской области</w:t>
      </w:r>
    </w:p>
    <w:p w:rsidR="00DF305B" w:rsidRDefault="00DF305B" w:rsidP="00DF305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305B" w:rsidRDefault="00DF305B" w:rsidP="00DF30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C3002">
        <w:rPr>
          <w:rFonts w:ascii="Times New Roman" w:hAnsi="Times New Roman"/>
          <w:sz w:val="28"/>
          <w:szCs w:val="28"/>
        </w:rPr>
        <w:t xml:space="preserve">целях реализации государственной политики в области противодействия незаконному обороту наркотических средств. Психотропных веществ, руководствуясь Указом Президента Российской Федерации от 18.10.2007 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0C3002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="000C3002">
        <w:rPr>
          <w:rFonts w:ascii="Times New Roman" w:hAnsi="Times New Roman"/>
          <w:sz w:val="28"/>
          <w:szCs w:val="28"/>
        </w:rPr>
        <w:t>»</w:t>
      </w:r>
    </w:p>
    <w:p w:rsidR="00DF305B" w:rsidRDefault="00DF305B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F305B" w:rsidRDefault="000C3002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антинаркотическую комиссию Безменовского сельсовета Черепановского района Новосибирской области.</w:t>
      </w:r>
    </w:p>
    <w:p w:rsidR="00EC5004" w:rsidRDefault="000C3002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</w:t>
      </w:r>
      <w:r w:rsidR="00EC5004">
        <w:rPr>
          <w:rFonts w:ascii="Times New Roman" w:hAnsi="Times New Roman"/>
          <w:sz w:val="28"/>
          <w:szCs w:val="28"/>
        </w:rPr>
        <w:t>антинаркотической комиссии  Безменовского сельсовета Черепановского района Новосибирской област</w:t>
      </w:r>
      <w:proofErr w:type="gramStart"/>
      <w:r w:rsidR="00EC5004">
        <w:rPr>
          <w:rFonts w:ascii="Times New Roman" w:hAnsi="Times New Roman"/>
          <w:sz w:val="28"/>
          <w:szCs w:val="28"/>
        </w:rPr>
        <w:t>и(</w:t>
      </w:r>
      <w:proofErr w:type="gramEnd"/>
      <w:r w:rsidR="00EC5004">
        <w:rPr>
          <w:rFonts w:ascii="Times New Roman" w:hAnsi="Times New Roman"/>
          <w:sz w:val="28"/>
          <w:szCs w:val="28"/>
        </w:rPr>
        <w:t>приложение №1)</w:t>
      </w:r>
    </w:p>
    <w:p w:rsidR="00EC5004" w:rsidRDefault="00EC5004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3.Утвердить Положение об антинаркотической комиссии Безменовского сельсовета Черепановского района Новосибирской област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приложение2)</w:t>
      </w:r>
    </w:p>
    <w:p w:rsidR="00DF305B" w:rsidRDefault="00EC5004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305B">
        <w:rPr>
          <w:rFonts w:ascii="Times New Roman" w:hAnsi="Times New Roman"/>
          <w:sz w:val="28"/>
          <w:szCs w:val="28"/>
        </w:rPr>
        <w:t>. Настоящее постановление опубликовать на официальном сайте администрации Безменовского сельсовета Черепановского района Новосибирской области.</w:t>
      </w:r>
    </w:p>
    <w:p w:rsidR="00DF305B" w:rsidRDefault="00EC5004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F305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официального опубликования. </w:t>
      </w:r>
    </w:p>
    <w:p w:rsidR="00DF305B" w:rsidRDefault="00DF305B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05B" w:rsidRDefault="00DF305B" w:rsidP="00DF30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05B" w:rsidRDefault="00DF305B" w:rsidP="00DF30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305B" w:rsidRPr="00EC5004" w:rsidRDefault="00DF305B" w:rsidP="00EC5004">
      <w:p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Безменовского сельсовета                                  </w:t>
      </w:r>
      <w:r w:rsidR="00EC5004">
        <w:rPr>
          <w:rFonts w:ascii="Times New Roman" w:hAnsi="Times New Roman"/>
          <w:sz w:val="28"/>
          <w:szCs w:val="28"/>
        </w:rPr>
        <w:t xml:space="preserve">                   Е.Н.Саватеева</w:t>
      </w: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A339A" w:rsidRDefault="009A339A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A339A" w:rsidRDefault="009A339A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F305B" w:rsidRDefault="00DF305B" w:rsidP="00DF305B">
      <w:pPr>
        <w:spacing w:after="0" w:line="254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Безбородова О.В.</w:t>
      </w:r>
    </w:p>
    <w:p w:rsidR="006F3E95" w:rsidRPr="009A339A" w:rsidRDefault="00DF305B" w:rsidP="009A339A">
      <w:pPr>
        <w:spacing w:after="0" w:line="254" w:lineRule="auto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83834552275</w:t>
      </w:r>
    </w:p>
    <w:p w:rsidR="006F3E95" w:rsidRDefault="006F3E95" w:rsidP="006F3E9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9A339A" w:rsidRDefault="006F3E95" w:rsidP="006F3E9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C542C2" w:rsidRPr="009A339A"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:rsidR="00C542C2" w:rsidRPr="009A339A" w:rsidRDefault="00EE5D5C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C542C2" w:rsidRPr="009A339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6F3E95" w:rsidRPr="009A339A" w:rsidRDefault="006F3E95" w:rsidP="006F3E9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C542C2" w:rsidRP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Безменовского сельсовета </w:t>
      </w:r>
      <w:r w:rsid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42C2" w:rsidRDefault="006F3E95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EE5D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</w:t>
      </w:r>
    </w:p>
    <w:p w:rsidR="009A339A" w:rsidRPr="009A339A" w:rsidRDefault="009A339A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C542C2" w:rsidRPr="009A339A" w:rsidRDefault="006F3E95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39A">
        <w:rPr>
          <w:rFonts w:ascii="Times New Roman" w:eastAsia="Times New Roman" w:hAnsi="Times New Roman"/>
          <w:sz w:val="28"/>
          <w:szCs w:val="28"/>
          <w:lang w:eastAsia="ru-RU"/>
        </w:rPr>
        <w:t>от 03.09.2025 №80</w:t>
      </w:r>
    </w:p>
    <w:p w:rsidR="00C542C2" w:rsidRPr="009A339A" w:rsidRDefault="00C542C2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33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  <w:r w:rsidRPr="009A339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C542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антинар</w:t>
      </w:r>
      <w:r w:rsidR="006F3E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котической комиссии Безменовского</w:t>
      </w:r>
      <w:r w:rsidRPr="00C542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Черепановского района Новосибирской области</w:t>
      </w:r>
    </w:p>
    <w:p w:rsidR="00C542C2" w:rsidRPr="00C542C2" w:rsidRDefault="00C542C2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6F3E95" w:rsidP="006F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Саватеева Е.Н. - глава Безменовского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>сельсовета Черепановского района Новосибирской области, председатель;</w:t>
      </w:r>
    </w:p>
    <w:p w:rsidR="00C542C2" w:rsidRPr="00C542C2" w:rsidRDefault="006F3E95" w:rsidP="006F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Полунина Т.А.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-   заместитель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 администрации Безменовского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Черепановского района Новосибирской области, заместитель председателя;</w:t>
      </w:r>
    </w:p>
    <w:p w:rsidR="00C542C2" w:rsidRDefault="006F3E95" w:rsidP="006F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Безбородова О.В.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- специа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лист администрации Безменовского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Черепановского района Новосибирской области, секретарь;</w:t>
      </w:r>
    </w:p>
    <w:p w:rsidR="006F3E95" w:rsidRPr="00C542C2" w:rsidRDefault="006F3E95" w:rsidP="006F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Прунькина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Л.В.-специалист по социальной работе МБУ «КЦСОН Черепановского района Новосибирской области»</w:t>
      </w:r>
    </w:p>
    <w:p w:rsidR="00C542C2" w:rsidRPr="00C542C2" w:rsidRDefault="00C542C2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Default="00C542C2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Pr="00C542C2" w:rsidRDefault="006F3E95" w:rsidP="00C54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Default="00C542C2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Default="006F3E95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Default="006F3E95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Default="006F3E95" w:rsidP="00C542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Default="006F3E95" w:rsidP="009A33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339A" w:rsidRDefault="009A339A" w:rsidP="009A33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E95" w:rsidRDefault="006F3E95" w:rsidP="006F3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6F3E95" w:rsidRDefault="006F3E95" w:rsidP="006F3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6F3E95" w:rsidP="006F3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C542C2" w:rsidRPr="00C542C2" w:rsidRDefault="006F3E95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542C2" w:rsidRPr="00C542C2" w:rsidRDefault="006F3E95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Безменовского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</w:p>
    <w:p w:rsidR="006F3E95" w:rsidRDefault="006F3E95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Черепановского района </w:t>
      </w:r>
    </w:p>
    <w:p w:rsidR="00C542C2" w:rsidRPr="00C542C2" w:rsidRDefault="006F3E95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C542C2" w:rsidRPr="00C542C2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C542C2" w:rsidRPr="00C542C2" w:rsidRDefault="006F3E95" w:rsidP="006F3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от 03.09.2025 №80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C2" w:rsidRPr="00C542C2" w:rsidRDefault="006F3E95" w:rsidP="006F3E9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="00C542C2" w:rsidRPr="00C542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  <w:r w:rsidR="00C542C2" w:rsidRPr="00C542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об антин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аркотической комиссии Безменовского  </w:t>
      </w:r>
      <w:r w:rsidR="00C542C2" w:rsidRPr="00C542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 Черепановского района Новосибирской области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6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Антина</w:t>
      </w:r>
      <w:r w:rsid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ркотическая комиссия Безменовского </w:t>
      </w: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сельсовета Черепановского района Новосибирской области (далее - Комиссия) является органом, осуществляющим организацию взаимо</w:t>
      </w:r>
      <w:r w:rsidR="009A339A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на территории Безменовского </w:t>
      </w: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сельсовета Черепановского района Новосибирской области соответствующих территориальных органов федеральных органов исполнительной власти, органов исполнительной власти Новосибирской области и органов м</w:t>
      </w:r>
      <w:r w:rsidR="009A339A">
        <w:rPr>
          <w:rFonts w:ascii="Times New Roman" w:eastAsia="Times New Roman" w:hAnsi="Times New Roman"/>
          <w:sz w:val="28"/>
          <w:szCs w:val="28"/>
          <w:lang w:eastAsia="ru-RU"/>
        </w:rPr>
        <w:t>естного самоуправления Безменовского</w:t>
      </w: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Черепановского района Новосибирской области по противодействию незаконному обороту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7"/>
      <w:bookmarkEnd w:id="1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5" w:history="1">
        <w:r w:rsidRPr="00C542C2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Конституцией</w:t>
        </w:r>
      </w:hyperlink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Губернатора Новосибирской области, законами и нормативными правовыми актами Новосибирской области, решениями антинаркотической комиссии Новосибирской области, мун</w:t>
      </w:r>
      <w:r w:rsidR="009A339A">
        <w:rPr>
          <w:rFonts w:ascii="Times New Roman" w:eastAsia="Times New Roman" w:hAnsi="Times New Roman"/>
          <w:sz w:val="28"/>
          <w:szCs w:val="28"/>
          <w:lang w:eastAsia="ru-RU"/>
        </w:rPr>
        <w:t>иципальными правовыми актами Безменовского</w:t>
      </w: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Черепановского района Новосибирской области (дале</w:t>
      </w:r>
      <w:proofErr w:type="gram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образование), а также настоящим Положением.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8"/>
      <w:bookmarkEnd w:id="2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3. Председателем комиссии является Глава муниципального образования.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9"/>
      <w:bookmarkEnd w:id="3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4. Комиссия осуществляет свою деятельность во взаимодействии с антинаркотической комиссией Новосибирской области, антинаркотической комиссией Черепановского района органами исполнительной власти Новосибирской области, органами местного самоуправления муниципального образования, организациями и общественными объединениями.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0"/>
      <w:bookmarkEnd w:id="4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hyperlink r:id="rId6" w:anchor="sub_1000" w:history="1">
        <w:r w:rsidRPr="00C542C2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Состав</w:t>
        </w:r>
      </w:hyperlink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определяется и утверждается постановлением администрации муниципального образования.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6"/>
      <w:bookmarkEnd w:id="5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6. Основными задачами Комиссии являются: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1"/>
      <w:bookmarkEnd w:id="6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а) организация взаимодействия на территории муниципального образования соответствующих территориальных органов федеральных органов исполнительной власти, органов исполнительной власти Новосибирской области и органов местного самоуправления муниципального образования по противодействию незаконному обороту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2"/>
      <w:bookmarkEnd w:id="7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содействие антинаркотической комиссии Новосибирской области в реализации государственной политики в области по противодействию незаконному обороту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, выполнении решений Государственного антинаркотического комитета, а также подготовка предложений в антинаркотическую комиссию Новосибирской области по совершенствованию данного рода деятельности на территории Новосибирской области;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3"/>
      <w:bookmarkEnd w:id="8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в) мониторинг социально-экономических и иных процессов на территории муниципального образования, оказывающих влияние на ситуацию в области противодействия наркомании;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4"/>
      <w:bookmarkEnd w:id="9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г) разработка мер по профилактике наркомании на территории муниципального образования, устранению причин и условий, способствующих ее проявлению, осуществление </w:t>
      </w:r>
      <w:proofErr w:type="gram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этих мер;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5"/>
      <w:bookmarkEnd w:id="10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д) организация выполнения и контроль в пределах своей компетенции за исполнением решений антинаркотической комиссии Новосибирской области на территории муниципального образования.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23"/>
      <w:bookmarkEnd w:id="11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7. Для осуществления своих задач Комиссия имеет право: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17"/>
      <w:bookmarkEnd w:id="12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принимать в пределах своей компетенции решения, касающиеся организации, координации и совершенствования деятельности федеральных органов исполнительной власти, органов исполнительной власти Новосибирской области и органов местного самоуправления муниципального образования по противодействию незаконному обороту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18"/>
      <w:bookmarkEnd w:id="13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б) запрашивать и получать в установленном порядке от территориальных органов федеральных органов исполнительной власти, органов исполнительной власти Новосибирской области, а также от органов местного самоуправления муниципального образования, общественных и других организаций независимо от форм собственности, расположенных на территории муниципального образования, необходимые для ее деятельности материалы и информацию;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19"/>
      <w:bookmarkEnd w:id="14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в) создавать рабочие органы для изучения вопросов, касающихся профилактики незаконного оборота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20"/>
      <w:bookmarkEnd w:id="15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г) привлекать для участия в работе Комиссии должностных лиц и специалистов территориальных органов федеральных органов исполнительной власти, органов исполнительной власти Новосибирской области, органов местного самоуправления муниципального образования, представителей организаций и общественных объединений, расположенных на территории муниципального образования (с их согласия);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21"/>
      <w:bookmarkEnd w:id="16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д) заслушивать должностных лиц территориальных органов федеральных органов исполнительной власти, органов исполнительной власти Новосибирской области, представители которых входят в </w:t>
      </w:r>
      <w:hyperlink r:id="rId7" w:anchor="sub_1000" w:history="1">
        <w:r w:rsidRPr="00C542C2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состав</w:t>
        </w:r>
      </w:hyperlink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а также органов местного самоуправления муниципального образования, руководителей предприятий и организаций, находящихся в муниципальной собственности, о принимаемых мерах антинаркотической направленности;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22"/>
      <w:bookmarkEnd w:id="17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е)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, требующим решения Губернатора Новосибирской области и антинаркотической комиссии Новосибирской области.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24"/>
      <w:bookmarkEnd w:id="18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8. Комиссия осуществляет свою деятельность в соответствии с планом работы, принимаемым на заседании Комиссии и утвержденным ее председателем.</w:t>
      </w:r>
    </w:p>
    <w:bookmarkEnd w:id="19"/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Заседания Комиссии проводятся на основании плана работы не реже одного раза в квартал, либо по мере необходимости для безотлагательного рассмотрения вопросов, относящихся к ее компетенции.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Подготовку материалов к заседанию Комиссии осуществляют представители администрации муниципального образования или тех органов, к ведению которых относятся вопросы повестки дня. Материалы представляются в Комиссию не позднее, чем за пять дней до даты проведения заседания.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sub_25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9. Заседание Комиссии считается правомочным, если на нем присутствует более половины членов Комиссии.</w:t>
      </w:r>
    </w:p>
    <w:bookmarkEnd w:id="20"/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Члены Комиссии обладают равными правами при обсуждении рассматриваемых на заседании вопросов.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протоколом, который подписывается председателем Комиссии. При равенстве голосов решающим является голос председательствующего.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sub_26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10. В отсутствие председателя Комиссии его обязанности исполняет заместитель.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sub_27"/>
      <w:bookmarkEnd w:id="21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11. Решения, принимаемые Комиссией в соответствии с ее компетенцией, являются обязательными для всех территориальных органов федеральных органов исполнительной власти, органов исполнительной власти Новосибирской области, представители которых входят в </w:t>
      </w:r>
      <w:hyperlink r:id="rId8" w:anchor="sub_1000" w:history="1">
        <w:r w:rsidRPr="00C542C2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состав</w:t>
        </w:r>
      </w:hyperlink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а также для органов местного самоуправления муниципального образования.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sub_29"/>
      <w:bookmarkEnd w:id="22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12. Председатель Комиссии:</w:t>
      </w:r>
    </w:p>
    <w:bookmarkEnd w:id="23"/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осуществляет руководство деятельностью комиссии;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утверждает принятые Комиссией решения и обеспечивает их исполнение;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 проведении заседаний Комиссии при возникновении необходимости безотлагательного рассмотрения вопросов, относящихся к ее компетенции;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распределяет обязанности между членами Комиссии.</w:t>
      </w:r>
    </w:p>
    <w:p w:rsidR="00C542C2" w:rsidRPr="00C542C2" w:rsidRDefault="00C542C2" w:rsidP="006F3E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30"/>
      <w:r w:rsidRPr="00C542C2">
        <w:rPr>
          <w:rFonts w:ascii="Times New Roman" w:eastAsia="Times New Roman" w:hAnsi="Times New Roman"/>
          <w:sz w:val="28"/>
          <w:szCs w:val="28"/>
          <w:lang w:eastAsia="ru-RU"/>
        </w:rPr>
        <w:t>13. Материально-техническое и организационное обеспечение деятельности Комиссии осуществляет администрация муниципального образования</w:t>
      </w:r>
      <w:r w:rsidRPr="00C542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bookmarkEnd w:id="24"/>
    </w:p>
    <w:p w:rsidR="00C542C2" w:rsidRDefault="00C542C2" w:rsidP="006F3E95">
      <w:pPr>
        <w:spacing w:after="0" w:line="254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2F4169" w:rsidRDefault="002F4169" w:rsidP="006F3E95">
      <w:pPr>
        <w:jc w:val="both"/>
      </w:pPr>
    </w:p>
    <w:sectPr w:rsidR="002F4169" w:rsidSect="006F3E95">
      <w:pgSz w:w="11906" w:h="16838"/>
      <w:pgMar w:top="141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17"/>
    <w:rsid w:val="00023017"/>
    <w:rsid w:val="000C3002"/>
    <w:rsid w:val="002F4169"/>
    <w:rsid w:val="006F3E95"/>
    <w:rsid w:val="009A339A"/>
    <w:rsid w:val="00C542C2"/>
    <w:rsid w:val="00DF305B"/>
    <w:rsid w:val="00EC5004"/>
    <w:rsid w:val="00E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4;%20&#1089;&#1086;&#1079;&#1076;&#1072;&#1085;&#1080;&#1080;%20&#1072;&#1085;&#1090;&#1080;&#1085;&#1072;&#1088;&#1082;&#1086;&#1090;&#1080;&#1095;&#1077;&#1089;&#1082;&#1086;&#1081;%20&#1082;&#1086;&#1084;&#1080;&#1089;&#1089;&#1080;&#108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4;%20&#1089;&#1086;&#1079;&#1076;&#1072;&#1085;&#1080;&#1080;%20&#1072;&#1085;&#1090;&#1080;&#1085;&#1072;&#1088;&#1082;&#1086;&#1090;&#1080;&#1095;&#1077;&#1089;&#1082;&#1086;&#1081;%20&#1082;&#1086;&#1084;&#1080;&#1089;&#1089;&#1080;&#1080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4;%20&#1089;&#1086;&#1079;&#1076;&#1072;&#1085;&#1080;&#1080;%20&#1072;&#1085;&#1090;&#1080;&#1085;&#1072;&#1088;&#1082;&#1086;&#1090;&#1080;&#1095;&#1077;&#1089;&#1082;&#1086;&#1081;%20&#1082;&#1086;&#1084;&#1080;&#1089;&#1089;&#1080;&#1080;.doc" TargetMode="External"/><Relationship Id="rId5" Type="http://schemas.openxmlformats.org/officeDocument/2006/relationships/hyperlink" Target="http://internet.garant.ru/document/redirect/1010300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2025-09-10T05:43:00Z</cp:lastPrinted>
  <dcterms:created xsi:type="dcterms:W3CDTF">2025-09-05T03:22:00Z</dcterms:created>
  <dcterms:modified xsi:type="dcterms:W3CDTF">2025-09-10T05:43:00Z</dcterms:modified>
</cp:coreProperties>
</file>